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CBE3F" w14:textId="77777777" w:rsidR="00E365CB" w:rsidRPr="00B4574A" w:rsidRDefault="00E365CB" w:rsidP="00585225">
      <w:pPr>
        <w:autoSpaceDE w:val="0"/>
        <w:autoSpaceDN w:val="0"/>
        <w:adjustRightInd w:val="0"/>
        <w:spacing w:after="0"/>
        <w:rPr>
          <w:rFonts w:ascii="Cambria" w:hAnsi="Cambria" w:cs="Calibri"/>
          <w:b/>
          <w:sz w:val="24"/>
          <w:szCs w:val="24"/>
        </w:rPr>
      </w:pPr>
    </w:p>
    <w:p w14:paraId="5A1B5765" w14:textId="77777777" w:rsidR="003E0AD8" w:rsidRPr="0091226A" w:rsidRDefault="003E0AD8" w:rsidP="003E0AD8">
      <w:pPr>
        <w:pStyle w:val="Title"/>
        <w:spacing w:line="276" w:lineRule="auto"/>
        <w:jc w:val="center"/>
        <w:rPr>
          <w:rFonts w:ascii="Cambria" w:hAnsi="Cambria"/>
        </w:rPr>
      </w:pPr>
      <w:r w:rsidRPr="0091226A">
        <w:rPr>
          <w:rFonts w:ascii="Cambria" w:hAnsi="Cambria"/>
        </w:rPr>
        <w:t>ЛОКАЛНИ АКЦ</w:t>
      </w:r>
      <w:r>
        <w:rPr>
          <w:rFonts w:ascii="Cambria" w:hAnsi="Cambria"/>
        </w:rPr>
        <w:t>ИОНИ ПЛАН ЗА РАЗВОЈ СОЦИЈАЛНОГ ПРЕДУЗЕТНИШТВА</w:t>
      </w:r>
      <w:r w:rsidRPr="0091226A">
        <w:rPr>
          <w:rFonts w:ascii="Cambria" w:hAnsi="Cambria"/>
        </w:rPr>
        <w:t xml:space="preserve"> ГРАДA</w:t>
      </w:r>
      <w:r>
        <w:rPr>
          <w:rFonts w:ascii="Cambria" w:hAnsi="Cambria"/>
        </w:rPr>
        <w:t xml:space="preserve"> </w:t>
      </w:r>
      <w:r w:rsidRPr="0091226A">
        <w:rPr>
          <w:rFonts w:ascii="Cambria" w:hAnsi="Cambria"/>
        </w:rPr>
        <w:t>ВРАЊА</w:t>
      </w:r>
    </w:p>
    <w:p w14:paraId="65F495BB" w14:textId="77777777" w:rsidR="003E0AD8" w:rsidRPr="00E365CB" w:rsidRDefault="003E0AD8" w:rsidP="003E0AD8">
      <w:pPr>
        <w:pStyle w:val="Title"/>
        <w:spacing w:line="276" w:lineRule="auto"/>
        <w:jc w:val="center"/>
        <w:rPr>
          <w:rFonts w:ascii="Cambria" w:hAnsi="Cambria"/>
        </w:rPr>
      </w:pPr>
      <w:r>
        <w:rPr>
          <w:rFonts w:ascii="Cambria" w:hAnsi="Cambria"/>
        </w:rPr>
        <w:t>2025 – 2028</w:t>
      </w:r>
    </w:p>
    <w:p w14:paraId="7321112E" w14:textId="77777777" w:rsidR="00E365CB" w:rsidRDefault="00E365CB" w:rsidP="00585225">
      <w:pPr>
        <w:autoSpaceDE w:val="0"/>
        <w:autoSpaceDN w:val="0"/>
        <w:adjustRightInd w:val="0"/>
        <w:spacing w:after="0"/>
        <w:rPr>
          <w:rFonts w:ascii="Cambria" w:hAnsi="Cambria" w:cs="Calibri"/>
          <w:b/>
          <w:sz w:val="24"/>
          <w:szCs w:val="24"/>
        </w:rPr>
      </w:pPr>
    </w:p>
    <w:p w14:paraId="569D0147" w14:textId="77777777" w:rsidR="003E0AD8" w:rsidRDefault="003E0AD8" w:rsidP="00585225">
      <w:pPr>
        <w:autoSpaceDE w:val="0"/>
        <w:autoSpaceDN w:val="0"/>
        <w:adjustRightInd w:val="0"/>
        <w:spacing w:after="0"/>
        <w:rPr>
          <w:rFonts w:ascii="Cambria" w:hAnsi="Cambria" w:cs="Calibri"/>
          <w:b/>
          <w:sz w:val="24"/>
          <w:szCs w:val="24"/>
        </w:rPr>
      </w:pPr>
    </w:p>
    <w:p w14:paraId="6046EC77" w14:textId="77777777" w:rsidR="00C17918" w:rsidRPr="003E0AD8" w:rsidRDefault="00C17918" w:rsidP="00585225">
      <w:pPr>
        <w:autoSpaceDE w:val="0"/>
        <w:autoSpaceDN w:val="0"/>
        <w:adjustRightInd w:val="0"/>
        <w:spacing w:after="0"/>
        <w:rPr>
          <w:rFonts w:ascii="Cambria" w:hAnsi="Cambria" w:cs="Calibri"/>
          <w:b/>
          <w:sz w:val="24"/>
          <w:szCs w:val="24"/>
        </w:rPr>
      </w:pPr>
    </w:p>
    <w:p w14:paraId="1BEA6BBF" w14:textId="77777777" w:rsidR="00E365CB" w:rsidRDefault="00E365CB" w:rsidP="00585225">
      <w:pPr>
        <w:autoSpaceDE w:val="0"/>
        <w:autoSpaceDN w:val="0"/>
        <w:adjustRightInd w:val="0"/>
        <w:spacing w:after="0"/>
        <w:rPr>
          <w:rFonts w:ascii="Cambria" w:hAnsi="Cambria" w:cs="Calibri"/>
          <w:b/>
          <w:sz w:val="24"/>
          <w:szCs w:val="24"/>
        </w:rPr>
      </w:pPr>
    </w:p>
    <w:p w14:paraId="0B34420D" w14:textId="77777777" w:rsidR="00E365CB" w:rsidRDefault="003E0AD8" w:rsidP="003E0AD8">
      <w:pPr>
        <w:autoSpaceDE w:val="0"/>
        <w:autoSpaceDN w:val="0"/>
        <w:adjustRightInd w:val="0"/>
        <w:spacing w:after="0"/>
        <w:jc w:val="center"/>
        <w:rPr>
          <w:rFonts w:ascii="Cambria" w:hAnsi="Cambria" w:cs="Calibri"/>
          <w:b/>
          <w:sz w:val="24"/>
          <w:szCs w:val="24"/>
        </w:rPr>
      </w:pPr>
      <w:r>
        <w:rPr>
          <w:rFonts w:ascii="Cambria" w:hAnsi="Cambria" w:cs="Calibri"/>
          <w:b/>
          <w:noProof/>
          <w:sz w:val="24"/>
          <w:szCs w:val="24"/>
        </w:rPr>
        <w:drawing>
          <wp:inline distT="0" distB="0" distL="0" distR="0" wp14:anchorId="7EE0149A" wp14:editId="75834C3B">
            <wp:extent cx="2508444" cy="2804312"/>
            <wp:effectExtent l="19050" t="0" r="6156" b="0"/>
            <wp:docPr id="2" name="Picture 1" descr="Grad Vranje - g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 Vranje - grb.png"/>
                    <pic:cNvPicPr/>
                  </pic:nvPicPr>
                  <pic:blipFill>
                    <a:blip r:embed="rId8" cstate="print"/>
                    <a:stretch>
                      <a:fillRect/>
                    </a:stretch>
                  </pic:blipFill>
                  <pic:spPr>
                    <a:xfrm>
                      <a:off x="0" y="0"/>
                      <a:ext cx="2510432" cy="2806535"/>
                    </a:xfrm>
                    <a:prstGeom prst="rect">
                      <a:avLst/>
                    </a:prstGeom>
                  </pic:spPr>
                </pic:pic>
              </a:graphicData>
            </a:graphic>
          </wp:inline>
        </w:drawing>
      </w:r>
    </w:p>
    <w:p w14:paraId="6ED6A105" w14:textId="77777777" w:rsidR="00E365CB" w:rsidRDefault="00E365CB" w:rsidP="00585225">
      <w:pPr>
        <w:autoSpaceDE w:val="0"/>
        <w:autoSpaceDN w:val="0"/>
        <w:adjustRightInd w:val="0"/>
        <w:spacing w:after="0"/>
        <w:rPr>
          <w:rFonts w:ascii="Cambria" w:hAnsi="Cambria" w:cs="Calibri"/>
          <w:b/>
          <w:sz w:val="24"/>
          <w:szCs w:val="24"/>
        </w:rPr>
      </w:pPr>
    </w:p>
    <w:p w14:paraId="3AEC34C7" w14:textId="77777777" w:rsidR="00E365CB" w:rsidRDefault="00E365CB" w:rsidP="00585225">
      <w:pPr>
        <w:autoSpaceDE w:val="0"/>
        <w:autoSpaceDN w:val="0"/>
        <w:adjustRightInd w:val="0"/>
        <w:spacing w:after="0"/>
        <w:rPr>
          <w:rFonts w:ascii="Cambria" w:hAnsi="Cambria" w:cs="Calibri"/>
          <w:b/>
          <w:sz w:val="24"/>
          <w:szCs w:val="24"/>
        </w:rPr>
      </w:pPr>
    </w:p>
    <w:p w14:paraId="12B188CB" w14:textId="77777777" w:rsidR="00E365CB" w:rsidRDefault="00E365CB" w:rsidP="00585225">
      <w:pPr>
        <w:autoSpaceDE w:val="0"/>
        <w:autoSpaceDN w:val="0"/>
        <w:adjustRightInd w:val="0"/>
        <w:spacing w:after="0"/>
        <w:rPr>
          <w:rFonts w:ascii="Cambria" w:hAnsi="Cambria" w:cs="Calibri"/>
          <w:b/>
          <w:sz w:val="24"/>
          <w:szCs w:val="24"/>
        </w:rPr>
      </w:pPr>
    </w:p>
    <w:p w14:paraId="3FD986B3" w14:textId="77777777" w:rsidR="00E365CB" w:rsidRDefault="00E365CB" w:rsidP="00585225">
      <w:pPr>
        <w:autoSpaceDE w:val="0"/>
        <w:autoSpaceDN w:val="0"/>
        <w:adjustRightInd w:val="0"/>
        <w:spacing w:after="0"/>
        <w:rPr>
          <w:rFonts w:ascii="Cambria" w:hAnsi="Cambria" w:cs="Calibri"/>
          <w:b/>
          <w:sz w:val="24"/>
          <w:szCs w:val="24"/>
        </w:rPr>
      </w:pPr>
    </w:p>
    <w:p w14:paraId="17114849" w14:textId="77777777" w:rsidR="00E365CB" w:rsidRDefault="00E365CB" w:rsidP="00585225">
      <w:pPr>
        <w:autoSpaceDE w:val="0"/>
        <w:autoSpaceDN w:val="0"/>
        <w:adjustRightInd w:val="0"/>
        <w:spacing w:after="0"/>
        <w:rPr>
          <w:rFonts w:ascii="Cambria" w:hAnsi="Cambria" w:cs="Calibri"/>
          <w:b/>
          <w:sz w:val="24"/>
          <w:szCs w:val="24"/>
        </w:rPr>
      </w:pPr>
    </w:p>
    <w:p w14:paraId="0D0EE866" w14:textId="77777777" w:rsidR="00E365CB" w:rsidRDefault="00E365CB" w:rsidP="00585225">
      <w:pPr>
        <w:autoSpaceDE w:val="0"/>
        <w:autoSpaceDN w:val="0"/>
        <w:adjustRightInd w:val="0"/>
        <w:spacing w:after="0"/>
        <w:rPr>
          <w:rFonts w:ascii="Cambria" w:hAnsi="Cambria" w:cs="Calibri"/>
          <w:b/>
          <w:sz w:val="24"/>
          <w:szCs w:val="24"/>
        </w:rPr>
      </w:pPr>
    </w:p>
    <w:p w14:paraId="0FF6364C" w14:textId="77777777" w:rsidR="003E0AD8" w:rsidRDefault="003E0AD8" w:rsidP="00585225">
      <w:pPr>
        <w:autoSpaceDE w:val="0"/>
        <w:autoSpaceDN w:val="0"/>
        <w:adjustRightInd w:val="0"/>
        <w:spacing w:after="0"/>
        <w:rPr>
          <w:rFonts w:ascii="Cambria" w:hAnsi="Cambria" w:cs="Calibri"/>
          <w:b/>
          <w:sz w:val="24"/>
          <w:szCs w:val="24"/>
        </w:rPr>
      </w:pPr>
    </w:p>
    <w:p w14:paraId="738DBFA6" w14:textId="77777777" w:rsidR="003E0AD8" w:rsidRDefault="003E0AD8" w:rsidP="00585225">
      <w:pPr>
        <w:autoSpaceDE w:val="0"/>
        <w:autoSpaceDN w:val="0"/>
        <w:adjustRightInd w:val="0"/>
        <w:spacing w:after="0"/>
        <w:rPr>
          <w:rFonts w:ascii="Cambria" w:hAnsi="Cambria" w:cs="Calibri"/>
          <w:b/>
          <w:sz w:val="24"/>
          <w:szCs w:val="24"/>
        </w:rPr>
      </w:pPr>
    </w:p>
    <w:p w14:paraId="1FFE2C6E" w14:textId="77777777" w:rsidR="003E0AD8" w:rsidRDefault="003E0AD8" w:rsidP="00585225">
      <w:pPr>
        <w:autoSpaceDE w:val="0"/>
        <w:autoSpaceDN w:val="0"/>
        <w:adjustRightInd w:val="0"/>
        <w:spacing w:after="0"/>
        <w:rPr>
          <w:rFonts w:ascii="Cambria" w:hAnsi="Cambria" w:cs="Calibri"/>
          <w:b/>
          <w:sz w:val="24"/>
          <w:szCs w:val="24"/>
        </w:rPr>
      </w:pPr>
    </w:p>
    <w:p w14:paraId="74FB4BCE" w14:textId="77777777" w:rsidR="003E0AD8" w:rsidRPr="003E0AD8" w:rsidRDefault="003E0AD8" w:rsidP="00585225">
      <w:pPr>
        <w:autoSpaceDE w:val="0"/>
        <w:autoSpaceDN w:val="0"/>
        <w:adjustRightInd w:val="0"/>
        <w:spacing w:after="0"/>
        <w:rPr>
          <w:rFonts w:ascii="Cambria" w:hAnsi="Cambria" w:cs="Calibri"/>
          <w:b/>
          <w:sz w:val="24"/>
          <w:szCs w:val="24"/>
        </w:rPr>
      </w:pPr>
    </w:p>
    <w:p w14:paraId="6798017D" w14:textId="77777777" w:rsidR="00901929" w:rsidRPr="008C07F0" w:rsidRDefault="00C17918" w:rsidP="008C07F0">
      <w:pPr>
        <w:autoSpaceDE w:val="0"/>
        <w:autoSpaceDN w:val="0"/>
        <w:adjustRightInd w:val="0"/>
        <w:spacing w:after="0"/>
        <w:jc w:val="center"/>
        <w:rPr>
          <w:rFonts w:ascii="Cambria" w:hAnsi="Cambria" w:cs="Calibri"/>
          <w:color w:val="17365D" w:themeColor="text2" w:themeShade="BF"/>
          <w:sz w:val="24"/>
          <w:szCs w:val="24"/>
        </w:rPr>
      </w:pPr>
      <w:proofErr w:type="spellStart"/>
      <w:r w:rsidRPr="00080EE1">
        <w:rPr>
          <w:rFonts w:ascii="Cambria" w:hAnsi="Cambria"/>
          <w:color w:val="17365D" w:themeColor="text2" w:themeShade="BF"/>
          <w:sz w:val="24"/>
          <w:szCs w:val="24"/>
        </w:rPr>
        <w:t>В</w:t>
      </w:r>
      <w:r w:rsidR="00B4574A">
        <w:rPr>
          <w:rFonts w:ascii="Cambria" w:hAnsi="Cambria"/>
          <w:color w:val="17365D" w:themeColor="text2" w:themeShade="BF"/>
          <w:sz w:val="24"/>
          <w:szCs w:val="24"/>
        </w:rPr>
        <w:t>рање</w:t>
      </w:r>
      <w:proofErr w:type="spellEnd"/>
      <w:r w:rsidR="00B4574A">
        <w:rPr>
          <w:rFonts w:ascii="Cambria" w:hAnsi="Cambria"/>
          <w:color w:val="17365D" w:themeColor="text2" w:themeShade="BF"/>
          <w:sz w:val="24"/>
          <w:szCs w:val="24"/>
        </w:rPr>
        <w:t xml:space="preserve">, </w:t>
      </w:r>
      <w:proofErr w:type="spellStart"/>
      <w:r w:rsidR="00B4574A">
        <w:rPr>
          <w:rFonts w:ascii="Cambria" w:hAnsi="Cambria"/>
          <w:color w:val="17365D" w:themeColor="text2" w:themeShade="BF"/>
          <w:sz w:val="24"/>
          <w:szCs w:val="24"/>
        </w:rPr>
        <w:t>септембар</w:t>
      </w:r>
      <w:proofErr w:type="spellEnd"/>
      <w:r w:rsidR="005F0349">
        <w:rPr>
          <w:rFonts w:ascii="Cambria" w:hAnsi="Cambria"/>
          <w:color w:val="17365D" w:themeColor="text2" w:themeShade="BF"/>
          <w:sz w:val="24"/>
          <w:szCs w:val="24"/>
        </w:rPr>
        <w:t xml:space="preserve"> 2025. </w:t>
      </w:r>
    </w:p>
    <w:p w14:paraId="4D7E08BA" w14:textId="77777777" w:rsidR="00A44335" w:rsidRPr="00036174" w:rsidRDefault="00A44335" w:rsidP="00A44335">
      <w:pPr>
        <w:pStyle w:val="Heading1"/>
        <w:jc w:val="center"/>
        <w:rPr>
          <w:rFonts w:ascii="Cambria" w:hAnsi="Cambria"/>
          <w:color w:val="17365D" w:themeColor="text2" w:themeShade="BF"/>
          <w:sz w:val="32"/>
          <w:szCs w:val="32"/>
        </w:rPr>
      </w:pPr>
      <w:r w:rsidRPr="00036174">
        <w:rPr>
          <w:rFonts w:ascii="Cambria" w:hAnsi="Cambria"/>
          <w:color w:val="17365D" w:themeColor="text2" w:themeShade="BF"/>
          <w:sz w:val="32"/>
          <w:szCs w:val="32"/>
        </w:rPr>
        <w:lastRenderedPageBreak/>
        <w:t>САДРЖАЈ</w:t>
      </w:r>
    </w:p>
    <w:p w14:paraId="7721AC1F" w14:textId="77777777" w:rsidR="00A44335" w:rsidRPr="00036174" w:rsidRDefault="00A44335" w:rsidP="00A44335">
      <w:pPr>
        <w:rPr>
          <w:color w:val="17365D" w:themeColor="text2" w:themeShade="BF"/>
        </w:rPr>
      </w:pPr>
    </w:p>
    <w:p w14:paraId="61D51852" w14:textId="77777777" w:rsidR="00901929" w:rsidRPr="00036174" w:rsidRDefault="00901929" w:rsidP="00A44335">
      <w:pPr>
        <w:rPr>
          <w:color w:val="17365D" w:themeColor="text2" w:themeShade="BF"/>
        </w:rPr>
      </w:pPr>
    </w:p>
    <w:p w14:paraId="4712F3C1" w14:textId="77777777" w:rsidR="00901929" w:rsidRPr="00036174" w:rsidRDefault="00901929" w:rsidP="00A44335">
      <w:pPr>
        <w:rPr>
          <w:color w:val="17365D" w:themeColor="text2" w:themeShade="BF"/>
        </w:rPr>
      </w:pPr>
    </w:p>
    <w:p w14:paraId="3D1E1785" w14:textId="77777777" w:rsidR="00C17918" w:rsidRPr="008C07F0" w:rsidRDefault="00901929" w:rsidP="00AF1FB2">
      <w:pPr>
        <w:pStyle w:val="ListParagraph"/>
        <w:numPr>
          <w:ilvl w:val="0"/>
          <w:numId w:val="6"/>
        </w:numPr>
        <w:autoSpaceDE w:val="0"/>
        <w:autoSpaceDN w:val="0"/>
        <w:adjustRightInd w:val="0"/>
        <w:spacing w:after="0"/>
        <w:rPr>
          <w:rFonts w:ascii="Cambria" w:hAnsi="Cambria" w:cs="Calibri"/>
          <w:b/>
          <w:color w:val="17365D" w:themeColor="text2" w:themeShade="BF"/>
          <w:sz w:val="28"/>
          <w:szCs w:val="28"/>
        </w:rPr>
      </w:pPr>
      <w:proofErr w:type="spellStart"/>
      <w:r w:rsidRPr="008C07F0">
        <w:rPr>
          <w:rFonts w:ascii="Cambria" w:hAnsi="Cambria" w:cs="Calibri"/>
          <w:b/>
          <w:color w:val="17365D" w:themeColor="text2" w:themeShade="BF"/>
          <w:sz w:val="28"/>
          <w:szCs w:val="28"/>
        </w:rPr>
        <w:t>Увод</w:t>
      </w:r>
      <w:proofErr w:type="spellEnd"/>
    </w:p>
    <w:p w14:paraId="46790C14" w14:textId="77777777" w:rsidR="00901929" w:rsidRPr="00036174" w:rsidRDefault="00901929" w:rsidP="00901929">
      <w:pPr>
        <w:pStyle w:val="ListParagraph"/>
        <w:autoSpaceDE w:val="0"/>
        <w:autoSpaceDN w:val="0"/>
        <w:adjustRightInd w:val="0"/>
        <w:spacing w:after="0"/>
        <w:rPr>
          <w:rFonts w:ascii="Cambria" w:hAnsi="Cambria" w:cs="Calibri"/>
          <w:color w:val="17365D" w:themeColor="text2" w:themeShade="BF"/>
          <w:sz w:val="28"/>
          <w:szCs w:val="28"/>
        </w:rPr>
      </w:pPr>
    </w:p>
    <w:p w14:paraId="2CD12F09" w14:textId="77777777" w:rsidR="00C17918" w:rsidRPr="008C07F0" w:rsidRDefault="00901929" w:rsidP="00AF1FB2">
      <w:pPr>
        <w:pStyle w:val="ListParagraph"/>
        <w:numPr>
          <w:ilvl w:val="0"/>
          <w:numId w:val="6"/>
        </w:numPr>
        <w:autoSpaceDE w:val="0"/>
        <w:autoSpaceDN w:val="0"/>
        <w:adjustRightInd w:val="0"/>
        <w:spacing w:after="0"/>
        <w:rPr>
          <w:rFonts w:ascii="Cambria" w:hAnsi="Cambria" w:cs="Calibri"/>
          <w:b/>
          <w:color w:val="17365D" w:themeColor="text2" w:themeShade="BF"/>
          <w:sz w:val="28"/>
          <w:szCs w:val="28"/>
        </w:rPr>
      </w:pPr>
      <w:proofErr w:type="spellStart"/>
      <w:r w:rsidRPr="008C07F0">
        <w:rPr>
          <w:rFonts w:ascii="Cambria" w:hAnsi="Cambria" w:cs="Calibri"/>
          <w:b/>
          <w:color w:val="17365D" w:themeColor="text2" w:themeShade="BF"/>
          <w:sz w:val="28"/>
          <w:szCs w:val="28"/>
        </w:rPr>
        <w:t>Анализа</w:t>
      </w:r>
      <w:proofErr w:type="spellEnd"/>
      <w:r w:rsidRPr="008C07F0">
        <w:rPr>
          <w:rFonts w:ascii="Cambria" w:hAnsi="Cambria" w:cs="Calibri"/>
          <w:b/>
          <w:color w:val="17365D" w:themeColor="text2" w:themeShade="BF"/>
          <w:sz w:val="28"/>
          <w:szCs w:val="28"/>
        </w:rPr>
        <w:t xml:space="preserve"> </w:t>
      </w:r>
      <w:proofErr w:type="spellStart"/>
      <w:r w:rsidRPr="008C07F0">
        <w:rPr>
          <w:rFonts w:ascii="Cambria" w:hAnsi="Cambria" w:cs="Calibri"/>
          <w:b/>
          <w:color w:val="17365D" w:themeColor="text2" w:themeShade="BF"/>
          <w:sz w:val="28"/>
          <w:szCs w:val="28"/>
        </w:rPr>
        <w:t>тренутног</w:t>
      </w:r>
      <w:proofErr w:type="spellEnd"/>
      <w:r w:rsidRPr="008C07F0">
        <w:rPr>
          <w:rFonts w:ascii="Cambria" w:hAnsi="Cambria" w:cs="Calibri"/>
          <w:b/>
          <w:color w:val="17365D" w:themeColor="text2" w:themeShade="BF"/>
          <w:sz w:val="28"/>
          <w:szCs w:val="28"/>
        </w:rPr>
        <w:t xml:space="preserve"> </w:t>
      </w:r>
      <w:proofErr w:type="spellStart"/>
      <w:r w:rsidRPr="008C07F0">
        <w:rPr>
          <w:rFonts w:ascii="Cambria" w:hAnsi="Cambria" w:cs="Calibri"/>
          <w:b/>
          <w:color w:val="17365D" w:themeColor="text2" w:themeShade="BF"/>
          <w:sz w:val="28"/>
          <w:szCs w:val="28"/>
        </w:rPr>
        <w:t>стања</w:t>
      </w:r>
      <w:proofErr w:type="spellEnd"/>
    </w:p>
    <w:p w14:paraId="700648F4" w14:textId="77777777" w:rsidR="008C07F0" w:rsidRPr="008C07F0" w:rsidRDefault="008C07F0" w:rsidP="008C07F0">
      <w:pPr>
        <w:pStyle w:val="ListParagraph"/>
        <w:autoSpaceDE w:val="0"/>
        <w:autoSpaceDN w:val="0"/>
        <w:adjustRightInd w:val="0"/>
        <w:spacing w:after="0"/>
        <w:rPr>
          <w:rFonts w:ascii="Cambria" w:hAnsi="Cambria" w:cs="Calibri"/>
          <w:b/>
          <w:color w:val="17365D" w:themeColor="text2" w:themeShade="BF"/>
          <w:sz w:val="28"/>
          <w:szCs w:val="28"/>
        </w:rPr>
      </w:pPr>
    </w:p>
    <w:p w14:paraId="3C29ACEE" w14:textId="77777777" w:rsidR="008C07F0" w:rsidRPr="008C07F0" w:rsidRDefault="008C07F0" w:rsidP="008C07F0">
      <w:pPr>
        <w:pStyle w:val="ListParagraph"/>
        <w:autoSpaceDE w:val="0"/>
        <w:autoSpaceDN w:val="0"/>
        <w:adjustRightInd w:val="0"/>
        <w:spacing w:after="0"/>
        <w:jc w:val="both"/>
        <w:rPr>
          <w:rFonts w:ascii="Cambria" w:hAnsi="Cambria"/>
          <w:color w:val="17365D" w:themeColor="text2" w:themeShade="BF"/>
          <w:sz w:val="24"/>
          <w:szCs w:val="24"/>
        </w:rPr>
      </w:pPr>
      <w:r w:rsidRPr="008C07F0">
        <w:rPr>
          <w:rFonts w:ascii="Cambria" w:hAnsi="Cambria"/>
          <w:color w:val="17365D" w:themeColor="text2" w:themeShade="BF"/>
          <w:sz w:val="24"/>
          <w:szCs w:val="24"/>
        </w:rPr>
        <w:t xml:space="preserve">2.1. </w:t>
      </w:r>
      <w:proofErr w:type="spellStart"/>
      <w:r w:rsidRPr="008C07F0">
        <w:rPr>
          <w:rFonts w:ascii="Cambria" w:hAnsi="Cambria"/>
          <w:color w:val="17365D" w:themeColor="text2" w:themeShade="BF"/>
          <w:sz w:val="24"/>
          <w:szCs w:val="24"/>
        </w:rPr>
        <w:t>Општи</w:t>
      </w:r>
      <w:proofErr w:type="spellEnd"/>
      <w:r w:rsidRPr="008C07F0">
        <w:rPr>
          <w:rFonts w:ascii="Cambria" w:hAnsi="Cambria"/>
          <w:color w:val="17365D" w:themeColor="text2" w:themeShade="BF"/>
          <w:sz w:val="24"/>
          <w:szCs w:val="24"/>
        </w:rPr>
        <w:t xml:space="preserve"> </w:t>
      </w:r>
      <w:proofErr w:type="spellStart"/>
      <w:r w:rsidRPr="008C07F0">
        <w:rPr>
          <w:rFonts w:ascii="Cambria" w:hAnsi="Cambria"/>
          <w:color w:val="17365D" w:themeColor="text2" w:themeShade="BF"/>
          <w:sz w:val="24"/>
          <w:szCs w:val="24"/>
        </w:rPr>
        <w:t>подаци</w:t>
      </w:r>
      <w:proofErr w:type="spellEnd"/>
      <w:r w:rsidRPr="008C07F0">
        <w:rPr>
          <w:rFonts w:ascii="Cambria" w:hAnsi="Cambria"/>
          <w:color w:val="17365D" w:themeColor="text2" w:themeShade="BF"/>
          <w:sz w:val="24"/>
          <w:szCs w:val="24"/>
        </w:rPr>
        <w:t xml:space="preserve"> о </w:t>
      </w:r>
      <w:proofErr w:type="spellStart"/>
      <w:r w:rsidRPr="008C07F0">
        <w:rPr>
          <w:rFonts w:ascii="Cambria" w:hAnsi="Cambria"/>
          <w:color w:val="17365D" w:themeColor="text2" w:themeShade="BF"/>
          <w:sz w:val="24"/>
          <w:szCs w:val="24"/>
        </w:rPr>
        <w:t>граду</w:t>
      </w:r>
      <w:proofErr w:type="spellEnd"/>
    </w:p>
    <w:p w14:paraId="25DBFCB5" w14:textId="77777777" w:rsidR="008C07F0" w:rsidRPr="008C07F0" w:rsidRDefault="008C07F0" w:rsidP="008C07F0">
      <w:pPr>
        <w:autoSpaceDE w:val="0"/>
        <w:autoSpaceDN w:val="0"/>
        <w:adjustRightInd w:val="0"/>
        <w:spacing w:after="0"/>
        <w:ind w:firstLine="720"/>
        <w:jc w:val="both"/>
        <w:rPr>
          <w:rFonts w:ascii="Cambria" w:hAnsi="Cambria"/>
          <w:color w:val="17365D" w:themeColor="text2" w:themeShade="BF"/>
          <w:sz w:val="24"/>
          <w:szCs w:val="24"/>
        </w:rPr>
      </w:pPr>
      <w:r w:rsidRPr="008C07F0">
        <w:rPr>
          <w:rFonts w:ascii="Cambria" w:hAnsi="Cambria"/>
          <w:color w:val="17365D" w:themeColor="text2" w:themeShade="BF"/>
          <w:sz w:val="24"/>
          <w:szCs w:val="24"/>
        </w:rPr>
        <w:t xml:space="preserve">2.2. </w:t>
      </w:r>
      <w:proofErr w:type="spellStart"/>
      <w:r w:rsidRPr="008C07F0">
        <w:rPr>
          <w:rFonts w:ascii="Cambria" w:hAnsi="Cambria"/>
          <w:color w:val="17365D" w:themeColor="text2" w:themeShade="BF"/>
          <w:sz w:val="24"/>
          <w:szCs w:val="24"/>
        </w:rPr>
        <w:t>Демографски</w:t>
      </w:r>
      <w:proofErr w:type="spellEnd"/>
      <w:r w:rsidRPr="008C07F0">
        <w:rPr>
          <w:rFonts w:ascii="Cambria" w:hAnsi="Cambria"/>
          <w:color w:val="17365D" w:themeColor="text2" w:themeShade="BF"/>
          <w:sz w:val="24"/>
          <w:szCs w:val="24"/>
        </w:rPr>
        <w:t xml:space="preserve"> </w:t>
      </w:r>
      <w:proofErr w:type="spellStart"/>
      <w:r w:rsidRPr="008C07F0">
        <w:rPr>
          <w:rFonts w:ascii="Cambria" w:hAnsi="Cambria"/>
          <w:color w:val="17365D" w:themeColor="text2" w:themeShade="BF"/>
          <w:sz w:val="24"/>
          <w:szCs w:val="24"/>
        </w:rPr>
        <w:t>подаци</w:t>
      </w:r>
      <w:proofErr w:type="spellEnd"/>
    </w:p>
    <w:p w14:paraId="037A61DB" w14:textId="77777777" w:rsidR="008C07F0" w:rsidRPr="008C07F0" w:rsidRDefault="008C07F0" w:rsidP="008C07F0">
      <w:pPr>
        <w:autoSpaceDE w:val="0"/>
        <w:autoSpaceDN w:val="0"/>
        <w:adjustRightInd w:val="0"/>
        <w:spacing w:after="0"/>
        <w:ind w:firstLine="720"/>
        <w:jc w:val="both"/>
        <w:rPr>
          <w:rFonts w:ascii="Cambria" w:hAnsi="Cambria" w:cs="Calibri"/>
          <w:color w:val="17365D" w:themeColor="text2" w:themeShade="BF"/>
          <w:sz w:val="24"/>
          <w:szCs w:val="24"/>
        </w:rPr>
      </w:pPr>
      <w:r w:rsidRPr="008C07F0">
        <w:rPr>
          <w:rFonts w:ascii="Cambria" w:hAnsi="Cambria" w:cs="Calibri"/>
          <w:color w:val="17365D" w:themeColor="text2" w:themeShade="BF"/>
          <w:sz w:val="24"/>
          <w:szCs w:val="24"/>
        </w:rPr>
        <w:t xml:space="preserve">2.3. </w:t>
      </w:r>
      <w:proofErr w:type="spellStart"/>
      <w:r w:rsidRPr="008C07F0">
        <w:rPr>
          <w:rFonts w:ascii="Cambria" w:hAnsi="Cambria" w:cs="Calibri"/>
          <w:color w:val="17365D" w:themeColor="text2" w:themeShade="BF"/>
          <w:sz w:val="24"/>
          <w:szCs w:val="24"/>
        </w:rPr>
        <w:t>Подаци</w:t>
      </w:r>
      <w:proofErr w:type="spellEnd"/>
      <w:r w:rsidRPr="008C07F0">
        <w:rPr>
          <w:rFonts w:ascii="Cambria" w:hAnsi="Cambria" w:cs="Calibri"/>
          <w:color w:val="17365D" w:themeColor="text2" w:themeShade="BF"/>
          <w:sz w:val="24"/>
          <w:szCs w:val="24"/>
        </w:rPr>
        <w:t xml:space="preserve"> о </w:t>
      </w:r>
      <w:proofErr w:type="spellStart"/>
      <w:r w:rsidRPr="008C07F0">
        <w:rPr>
          <w:rFonts w:ascii="Cambria" w:hAnsi="Cambria" w:cs="Calibri"/>
          <w:color w:val="17365D" w:themeColor="text2" w:themeShade="BF"/>
          <w:sz w:val="24"/>
          <w:szCs w:val="24"/>
        </w:rPr>
        <w:t>особама</w:t>
      </w:r>
      <w:proofErr w:type="spellEnd"/>
      <w:r w:rsidRPr="008C07F0">
        <w:rPr>
          <w:rFonts w:ascii="Cambria" w:hAnsi="Cambria" w:cs="Calibri"/>
          <w:color w:val="17365D" w:themeColor="text2" w:themeShade="BF"/>
          <w:sz w:val="24"/>
          <w:szCs w:val="24"/>
        </w:rPr>
        <w:t xml:space="preserve"> </w:t>
      </w:r>
      <w:proofErr w:type="spellStart"/>
      <w:r w:rsidRPr="008C07F0">
        <w:rPr>
          <w:rFonts w:ascii="Cambria" w:hAnsi="Cambria" w:cs="Calibri"/>
          <w:color w:val="17365D" w:themeColor="text2" w:themeShade="BF"/>
          <w:sz w:val="24"/>
          <w:szCs w:val="24"/>
        </w:rPr>
        <w:t>са</w:t>
      </w:r>
      <w:proofErr w:type="spellEnd"/>
      <w:r w:rsidRPr="008C07F0">
        <w:rPr>
          <w:rFonts w:ascii="Cambria" w:hAnsi="Cambria" w:cs="Calibri"/>
          <w:color w:val="17365D" w:themeColor="text2" w:themeShade="BF"/>
          <w:sz w:val="24"/>
          <w:szCs w:val="24"/>
        </w:rPr>
        <w:t xml:space="preserve"> </w:t>
      </w:r>
      <w:proofErr w:type="spellStart"/>
      <w:r w:rsidRPr="008C07F0">
        <w:rPr>
          <w:rFonts w:ascii="Cambria" w:hAnsi="Cambria" w:cs="Calibri"/>
          <w:color w:val="17365D" w:themeColor="text2" w:themeShade="BF"/>
          <w:sz w:val="24"/>
          <w:szCs w:val="24"/>
        </w:rPr>
        <w:t>инвалидитетом</w:t>
      </w:r>
      <w:proofErr w:type="spellEnd"/>
    </w:p>
    <w:p w14:paraId="0908C795" w14:textId="77777777" w:rsidR="008C07F0" w:rsidRDefault="008C07F0" w:rsidP="008C07F0">
      <w:pPr>
        <w:autoSpaceDE w:val="0"/>
        <w:autoSpaceDN w:val="0"/>
        <w:adjustRightInd w:val="0"/>
        <w:spacing w:after="0"/>
        <w:ind w:left="720" w:firstLine="720"/>
        <w:jc w:val="both"/>
        <w:rPr>
          <w:rFonts w:ascii="Cambria" w:hAnsi="Cambria" w:cs="Calibri"/>
          <w:color w:val="17365D" w:themeColor="text2" w:themeShade="BF"/>
          <w:sz w:val="24"/>
          <w:szCs w:val="24"/>
        </w:rPr>
      </w:pPr>
      <w:r w:rsidRPr="008C07F0">
        <w:rPr>
          <w:rFonts w:ascii="Cambria" w:hAnsi="Cambria" w:cs="Calibri"/>
          <w:color w:val="17365D" w:themeColor="text2" w:themeShade="BF"/>
          <w:sz w:val="24"/>
          <w:szCs w:val="24"/>
        </w:rPr>
        <w:t xml:space="preserve">2.3.1. </w:t>
      </w:r>
      <w:proofErr w:type="spellStart"/>
      <w:r w:rsidRPr="008C07F0">
        <w:rPr>
          <w:rFonts w:ascii="Cambria" w:hAnsi="Cambria" w:cs="Calibri"/>
          <w:color w:val="17365D" w:themeColor="text2" w:themeShade="BF"/>
          <w:sz w:val="24"/>
          <w:szCs w:val="24"/>
        </w:rPr>
        <w:t>Удружења</w:t>
      </w:r>
      <w:proofErr w:type="spellEnd"/>
      <w:r w:rsidRPr="008C07F0">
        <w:rPr>
          <w:rFonts w:ascii="Cambria" w:hAnsi="Cambria" w:cs="Calibri"/>
          <w:color w:val="17365D" w:themeColor="text2" w:themeShade="BF"/>
          <w:sz w:val="24"/>
          <w:szCs w:val="24"/>
        </w:rPr>
        <w:t xml:space="preserve"> </w:t>
      </w:r>
      <w:proofErr w:type="spellStart"/>
      <w:r w:rsidRPr="008C07F0">
        <w:rPr>
          <w:rFonts w:ascii="Cambria" w:hAnsi="Cambria" w:cs="Calibri"/>
          <w:color w:val="17365D" w:themeColor="text2" w:themeShade="BF"/>
          <w:sz w:val="24"/>
          <w:szCs w:val="24"/>
        </w:rPr>
        <w:t>особа</w:t>
      </w:r>
      <w:proofErr w:type="spellEnd"/>
      <w:r w:rsidRPr="008C07F0">
        <w:rPr>
          <w:rFonts w:ascii="Cambria" w:hAnsi="Cambria" w:cs="Calibri"/>
          <w:color w:val="17365D" w:themeColor="text2" w:themeShade="BF"/>
          <w:sz w:val="24"/>
          <w:szCs w:val="24"/>
        </w:rPr>
        <w:t xml:space="preserve"> </w:t>
      </w:r>
      <w:proofErr w:type="spellStart"/>
      <w:r w:rsidRPr="008C07F0">
        <w:rPr>
          <w:rFonts w:ascii="Cambria" w:hAnsi="Cambria" w:cs="Calibri"/>
          <w:color w:val="17365D" w:themeColor="text2" w:themeShade="BF"/>
          <w:sz w:val="24"/>
          <w:szCs w:val="24"/>
        </w:rPr>
        <w:t>са</w:t>
      </w:r>
      <w:proofErr w:type="spellEnd"/>
      <w:r w:rsidRPr="008C07F0">
        <w:rPr>
          <w:rFonts w:ascii="Cambria" w:hAnsi="Cambria" w:cs="Calibri"/>
          <w:color w:val="17365D" w:themeColor="text2" w:themeShade="BF"/>
          <w:sz w:val="24"/>
          <w:szCs w:val="24"/>
        </w:rPr>
        <w:t xml:space="preserve"> </w:t>
      </w:r>
      <w:proofErr w:type="spellStart"/>
      <w:r w:rsidRPr="008C07F0">
        <w:rPr>
          <w:rFonts w:ascii="Cambria" w:hAnsi="Cambria" w:cs="Calibri"/>
          <w:color w:val="17365D" w:themeColor="text2" w:themeShade="BF"/>
          <w:sz w:val="24"/>
          <w:szCs w:val="24"/>
        </w:rPr>
        <w:t>инвалидитетом</w:t>
      </w:r>
      <w:proofErr w:type="spellEnd"/>
    </w:p>
    <w:p w14:paraId="30DD5B5F" w14:textId="77777777" w:rsidR="00D87AF9" w:rsidRDefault="00550081" w:rsidP="00550081">
      <w:pPr>
        <w:autoSpaceDE w:val="0"/>
        <w:autoSpaceDN w:val="0"/>
        <w:adjustRightInd w:val="0"/>
        <w:spacing w:after="0"/>
        <w:ind w:firstLine="720"/>
        <w:jc w:val="both"/>
        <w:rPr>
          <w:rFonts w:ascii="Cambria" w:hAnsi="Cambria" w:cs="Calibri"/>
          <w:color w:val="17365D" w:themeColor="text2" w:themeShade="BF"/>
          <w:sz w:val="24"/>
          <w:szCs w:val="24"/>
        </w:rPr>
      </w:pPr>
      <w:r>
        <w:rPr>
          <w:rFonts w:ascii="Cambria" w:hAnsi="Cambria" w:cs="Calibri"/>
          <w:color w:val="17365D" w:themeColor="text2" w:themeShade="BF"/>
          <w:sz w:val="24"/>
          <w:szCs w:val="24"/>
        </w:rPr>
        <w:t xml:space="preserve">2.4. </w:t>
      </w:r>
      <w:proofErr w:type="spellStart"/>
      <w:r>
        <w:rPr>
          <w:rFonts w:ascii="Cambria" w:hAnsi="Cambria" w:cs="Calibri"/>
          <w:color w:val="17365D" w:themeColor="text2" w:themeShade="BF"/>
          <w:sz w:val="24"/>
          <w:szCs w:val="24"/>
        </w:rPr>
        <w:t>Подаци</w:t>
      </w:r>
      <w:proofErr w:type="spellEnd"/>
      <w:r>
        <w:rPr>
          <w:rFonts w:ascii="Cambria" w:hAnsi="Cambria" w:cs="Calibri"/>
          <w:color w:val="17365D" w:themeColor="text2" w:themeShade="BF"/>
          <w:sz w:val="24"/>
          <w:szCs w:val="24"/>
        </w:rPr>
        <w:t xml:space="preserve"> о </w:t>
      </w:r>
      <w:proofErr w:type="spellStart"/>
      <w:r>
        <w:rPr>
          <w:rFonts w:ascii="Cambria" w:hAnsi="Cambria" w:cs="Calibri"/>
          <w:color w:val="17365D" w:themeColor="text2" w:themeShade="BF"/>
          <w:sz w:val="24"/>
          <w:szCs w:val="24"/>
        </w:rPr>
        <w:t>женам</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жртвама</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породичног</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насиља</w:t>
      </w:r>
      <w:proofErr w:type="spellEnd"/>
    </w:p>
    <w:p w14:paraId="370726DA" w14:textId="77777777" w:rsidR="00550081" w:rsidRPr="00550081" w:rsidRDefault="00550081" w:rsidP="00550081">
      <w:pPr>
        <w:autoSpaceDE w:val="0"/>
        <w:autoSpaceDN w:val="0"/>
        <w:adjustRightInd w:val="0"/>
        <w:spacing w:after="0"/>
        <w:ind w:firstLine="720"/>
        <w:jc w:val="both"/>
        <w:rPr>
          <w:rFonts w:ascii="Cambria" w:hAnsi="Cambria" w:cs="Calibri"/>
          <w:color w:val="17365D" w:themeColor="text2" w:themeShade="BF"/>
          <w:sz w:val="24"/>
          <w:szCs w:val="24"/>
        </w:rPr>
      </w:pPr>
      <w:r>
        <w:rPr>
          <w:rFonts w:ascii="Cambria" w:hAnsi="Cambria" w:cs="Calibri"/>
          <w:color w:val="17365D" w:themeColor="text2" w:themeShade="BF"/>
          <w:sz w:val="24"/>
          <w:szCs w:val="24"/>
        </w:rPr>
        <w:t xml:space="preserve">2.5. </w:t>
      </w:r>
      <w:proofErr w:type="spellStart"/>
      <w:r>
        <w:rPr>
          <w:rFonts w:ascii="Cambria" w:hAnsi="Cambria" w:cs="Calibri"/>
          <w:color w:val="17365D" w:themeColor="text2" w:themeShade="BF"/>
          <w:sz w:val="24"/>
          <w:szCs w:val="24"/>
        </w:rPr>
        <w:t>Подаци</w:t>
      </w:r>
      <w:proofErr w:type="spellEnd"/>
      <w:r>
        <w:rPr>
          <w:rFonts w:ascii="Cambria" w:hAnsi="Cambria" w:cs="Calibri"/>
          <w:color w:val="17365D" w:themeColor="text2" w:themeShade="BF"/>
          <w:sz w:val="24"/>
          <w:szCs w:val="24"/>
        </w:rPr>
        <w:t xml:space="preserve"> о </w:t>
      </w:r>
      <w:proofErr w:type="spellStart"/>
      <w:r>
        <w:rPr>
          <w:rFonts w:ascii="Cambria" w:hAnsi="Cambria" w:cs="Calibri"/>
          <w:color w:val="17365D" w:themeColor="text2" w:themeShade="BF"/>
          <w:sz w:val="24"/>
          <w:szCs w:val="24"/>
        </w:rPr>
        <w:t>избеглим</w:t>
      </w:r>
      <w:proofErr w:type="spellEnd"/>
      <w:r>
        <w:rPr>
          <w:rFonts w:ascii="Cambria" w:hAnsi="Cambria" w:cs="Calibri"/>
          <w:color w:val="17365D" w:themeColor="text2" w:themeShade="BF"/>
          <w:sz w:val="24"/>
          <w:szCs w:val="24"/>
        </w:rPr>
        <w:t xml:space="preserve"> и </w:t>
      </w:r>
      <w:proofErr w:type="spellStart"/>
      <w:r>
        <w:rPr>
          <w:rFonts w:ascii="Cambria" w:hAnsi="Cambria" w:cs="Calibri"/>
          <w:color w:val="17365D" w:themeColor="text2" w:themeShade="BF"/>
          <w:sz w:val="24"/>
          <w:szCs w:val="24"/>
        </w:rPr>
        <w:t>расељеним</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лицима</w:t>
      </w:r>
      <w:proofErr w:type="spellEnd"/>
    </w:p>
    <w:p w14:paraId="286A3CC8" w14:textId="77777777" w:rsidR="008C07F0" w:rsidRPr="00550081" w:rsidRDefault="00550081" w:rsidP="008C07F0">
      <w:pPr>
        <w:autoSpaceDE w:val="0"/>
        <w:autoSpaceDN w:val="0"/>
        <w:adjustRightInd w:val="0"/>
        <w:spacing w:after="0"/>
        <w:ind w:left="720"/>
        <w:jc w:val="both"/>
        <w:rPr>
          <w:rFonts w:ascii="Cambria" w:hAnsi="Cambria" w:cs="Calibri"/>
          <w:color w:val="17365D" w:themeColor="text2" w:themeShade="BF"/>
          <w:sz w:val="24"/>
          <w:szCs w:val="24"/>
        </w:rPr>
      </w:pPr>
      <w:r>
        <w:rPr>
          <w:rFonts w:ascii="Cambria" w:hAnsi="Cambria" w:cs="Calibri"/>
          <w:color w:val="17365D" w:themeColor="text2" w:themeShade="BF"/>
          <w:sz w:val="24"/>
          <w:szCs w:val="24"/>
        </w:rPr>
        <w:t>2.6</w:t>
      </w:r>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Релевантни</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локални</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актери</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за</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подршку</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социјалном</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предузетништву</w:t>
      </w:r>
      <w:proofErr w:type="spellEnd"/>
      <w:r w:rsidR="008C07F0" w:rsidRPr="008C07F0">
        <w:rPr>
          <w:rFonts w:ascii="Cambria" w:hAnsi="Cambria" w:cs="Calibri"/>
          <w:color w:val="17365D" w:themeColor="text2" w:themeShade="BF"/>
          <w:sz w:val="24"/>
          <w:szCs w:val="24"/>
        </w:rPr>
        <w:t xml:space="preserve"> и </w:t>
      </w:r>
      <w:proofErr w:type="spellStart"/>
      <w:r w:rsidR="008C07F0" w:rsidRPr="008C07F0">
        <w:rPr>
          <w:rFonts w:ascii="Cambria" w:hAnsi="Cambria" w:cs="Calibri"/>
          <w:color w:val="17365D" w:themeColor="text2" w:themeShade="BF"/>
          <w:sz w:val="24"/>
          <w:szCs w:val="24"/>
        </w:rPr>
        <w:t>запошљавању</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радно</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способних</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особа</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са</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инвалидитетом</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жена</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жртава</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породичног</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насиља</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избеглих</w:t>
      </w:r>
      <w:proofErr w:type="spellEnd"/>
      <w:r>
        <w:rPr>
          <w:rFonts w:ascii="Cambria" w:hAnsi="Cambria" w:cs="Calibri"/>
          <w:color w:val="17365D" w:themeColor="text2" w:themeShade="BF"/>
          <w:sz w:val="24"/>
          <w:szCs w:val="24"/>
        </w:rPr>
        <w:t xml:space="preserve"> и </w:t>
      </w:r>
      <w:proofErr w:type="spellStart"/>
      <w:r>
        <w:rPr>
          <w:rFonts w:ascii="Cambria" w:hAnsi="Cambria" w:cs="Calibri"/>
          <w:color w:val="17365D" w:themeColor="text2" w:themeShade="BF"/>
          <w:sz w:val="24"/>
          <w:szCs w:val="24"/>
        </w:rPr>
        <w:t>расељених</w:t>
      </w:r>
      <w:proofErr w:type="spellEnd"/>
      <w:r>
        <w:rPr>
          <w:rFonts w:ascii="Cambria" w:hAnsi="Cambria" w:cs="Calibri"/>
          <w:color w:val="17365D" w:themeColor="text2" w:themeShade="BF"/>
          <w:sz w:val="24"/>
          <w:szCs w:val="24"/>
        </w:rPr>
        <w:t xml:space="preserve"> </w:t>
      </w:r>
      <w:proofErr w:type="spellStart"/>
      <w:r>
        <w:rPr>
          <w:rFonts w:ascii="Cambria" w:hAnsi="Cambria" w:cs="Calibri"/>
          <w:color w:val="17365D" w:themeColor="text2" w:themeShade="BF"/>
          <w:sz w:val="24"/>
          <w:szCs w:val="24"/>
        </w:rPr>
        <w:t>лица</w:t>
      </w:r>
      <w:proofErr w:type="spellEnd"/>
    </w:p>
    <w:p w14:paraId="0EAA985B" w14:textId="77777777" w:rsidR="008C07F0" w:rsidRPr="008C07F0" w:rsidRDefault="00550081" w:rsidP="008C07F0">
      <w:pPr>
        <w:autoSpaceDE w:val="0"/>
        <w:autoSpaceDN w:val="0"/>
        <w:adjustRightInd w:val="0"/>
        <w:spacing w:after="0"/>
        <w:ind w:firstLine="360"/>
        <w:jc w:val="both"/>
        <w:rPr>
          <w:rFonts w:ascii="Cambria" w:hAnsi="Cambria" w:cs="Calibri"/>
          <w:color w:val="17365D" w:themeColor="text2" w:themeShade="BF"/>
          <w:sz w:val="24"/>
          <w:szCs w:val="24"/>
        </w:rPr>
      </w:pPr>
      <w:r>
        <w:rPr>
          <w:rFonts w:ascii="Cambria" w:hAnsi="Cambria" w:cs="Calibri"/>
          <w:color w:val="17365D" w:themeColor="text2" w:themeShade="BF"/>
          <w:sz w:val="24"/>
          <w:szCs w:val="24"/>
        </w:rPr>
        <w:tab/>
      </w:r>
      <w:r>
        <w:rPr>
          <w:rFonts w:ascii="Cambria" w:hAnsi="Cambria" w:cs="Calibri"/>
          <w:color w:val="17365D" w:themeColor="text2" w:themeShade="BF"/>
          <w:sz w:val="24"/>
          <w:szCs w:val="24"/>
        </w:rPr>
        <w:tab/>
        <w:t>2.6</w:t>
      </w:r>
      <w:r w:rsidR="008C07F0" w:rsidRPr="008C07F0">
        <w:rPr>
          <w:rFonts w:ascii="Cambria" w:hAnsi="Cambria" w:cs="Calibri"/>
          <w:color w:val="17365D" w:themeColor="text2" w:themeShade="BF"/>
          <w:sz w:val="24"/>
          <w:szCs w:val="24"/>
        </w:rPr>
        <w:t xml:space="preserve">.1. </w:t>
      </w:r>
      <w:proofErr w:type="spellStart"/>
      <w:r w:rsidR="008C07F0" w:rsidRPr="008C07F0">
        <w:rPr>
          <w:rFonts w:ascii="Cambria" w:hAnsi="Cambria" w:cs="Calibri"/>
          <w:color w:val="17365D" w:themeColor="text2" w:themeShade="BF"/>
          <w:sz w:val="24"/>
          <w:szCs w:val="24"/>
        </w:rPr>
        <w:t>Социјална</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предузећа</w:t>
      </w:r>
      <w:proofErr w:type="spellEnd"/>
      <w:r w:rsidR="008C07F0" w:rsidRPr="008C07F0">
        <w:rPr>
          <w:rFonts w:ascii="Cambria" w:hAnsi="Cambria" w:cs="Calibri"/>
          <w:color w:val="17365D" w:themeColor="text2" w:themeShade="BF"/>
          <w:sz w:val="24"/>
          <w:szCs w:val="24"/>
        </w:rPr>
        <w:t xml:space="preserve"> у </w:t>
      </w:r>
      <w:proofErr w:type="spellStart"/>
      <w:r w:rsidR="008C07F0" w:rsidRPr="008C07F0">
        <w:rPr>
          <w:rFonts w:ascii="Cambria" w:hAnsi="Cambria" w:cs="Calibri"/>
          <w:color w:val="17365D" w:themeColor="text2" w:themeShade="BF"/>
          <w:sz w:val="24"/>
          <w:szCs w:val="24"/>
        </w:rPr>
        <w:t>граду</w:t>
      </w:r>
      <w:proofErr w:type="spellEnd"/>
    </w:p>
    <w:p w14:paraId="41A38A6A" w14:textId="77777777" w:rsidR="008C07F0" w:rsidRPr="008C07F0" w:rsidRDefault="00550081" w:rsidP="008C07F0">
      <w:pPr>
        <w:autoSpaceDE w:val="0"/>
        <w:autoSpaceDN w:val="0"/>
        <w:adjustRightInd w:val="0"/>
        <w:spacing w:after="0"/>
        <w:ind w:firstLine="360"/>
        <w:jc w:val="both"/>
        <w:rPr>
          <w:rFonts w:ascii="Cambria" w:hAnsi="Cambria" w:cs="Calibri"/>
          <w:color w:val="17365D" w:themeColor="text2" w:themeShade="BF"/>
          <w:sz w:val="24"/>
          <w:szCs w:val="24"/>
        </w:rPr>
      </w:pPr>
      <w:r>
        <w:rPr>
          <w:rFonts w:ascii="Cambria" w:hAnsi="Cambria" w:cs="Calibri"/>
          <w:color w:val="17365D" w:themeColor="text2" w:themeShade="BF"/>
          <w:sz w:val="24"/>
          <w:szCs w:val="24"/>
        </w:rPr>
        <w:tab/>
      </w:r>
      <w:r>
        <w:rPr>
          <w:rFonts w:ascii="Cambria" w:hAnsi="Cambria" w:cs="Calibri"/>
          <w:color w:val="17365D" w:themeColor="text2" w:themeShade="BF"/>
          <w:sz w:val="24"/>
          <w:szCs w:val="24"/>
        </w:rPr>
        <w:tab/>
        <w:t>2.6</w:t>
      </w:r>
      <w:r w:rsidR="008C07F0" w:rsidRPr="008C07F0">
        <w:rPr>
          <w:rFonts w:ascii="Cambria" w:hAnsi="Cambria" w:cs="Calibri"/>
          <w:color w:val="17365D" w:themeColor="text2" w:themeShade="BF"/>
          <w:sz w:val="24"/>
          <w:szCs w:val="24"/>
        </w:rPr>
        <w:t xml:space="preserve">.2. </w:t>
      </w:r>
      <w:proofErr w:type="spellStart"/>
      <w:r w:rsidR="008C07F0" w:rsidRPr="008C07F0">
        <w:rPr>
          <w:rFonts w:ascii="Cambria" w:hAnsi="Cambria" w:cs="Calibri"/>
          <w:color w:val="17365D" w:themeColor="text2" w:themeShade="BF"/>
          <w:sz w:val="24"/>
          <w:szCs w:val="24"/>
        </w:rPr>
        <w:t>Установе</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социјалне</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заштите</w:t>
      </w:r>
      <w:proofErr w:type="spellEnd"/>
    </w:p>
    <w:p w14:paraId="3A01D68E" w14:textId="77777777" w:rsidR="008C07F0" w:rsidRPr="008C07F0" w:rsidRDefault="00550081" w:rsidP="008C07F0">
      <w:pPr>
        <w:autoSpaceDE w:val="0"/>
        <w:autoSpaceDN w:val="0"/>
        <w:adjustRightInd w:val="0"/>
        <w:spacing w:after="0"/>
        <w:ind w:left="720" w:firstLine="720"/>
        <w:jc w:val="both"/>
        <w:rPr>
          <w:rFonts w:ascii="Cambria" w:hAnsi="Cambria" w:cs="Calibri"/>
          <w:color w:val="17365D" w:themeColor="text2" w:themeShade="BF"/>
          <w:sz w:val="24"/>
          <w:szCs w:val="24"/>
        </w:rPr>
      </w:pPr>
      <w:r>
        <w:rPr>
          <w:rFonts w:ascii="Cambria" w:hAnsi="Cambria" w:cs="Calibri"/>
          <w:color w:val="17365D" w:themeColor="text2" w:themeShade="BF"/>
          <w:sz w:val="24"/>
          <w:szCs w:val="24"/>
        </w:rPr>
        <w:t>2.6</w:t>
      </w:r>
      <w:r w:rsidR="008C07F0" w:rsidRPr="008C07F0">
        <w:rPr>
          <w:rFonts w:ascii="Cambria" w:hAnsi="Cambria" w:cs="Calibri"/>
          <w:color w:val="17365D" w:themeColor="text2" w:themeShade="BF"/>
          <w:sz w:val="24"/>
          <w:szCs w:val="24"/>
        </w:rPr>
        <w:t xml:space="preserve">.3. </w:t>
      </w:r>
      <w:proofErr w:type="spellStart"/>
      <w:r w:rsidR="008C07F0" w:rsidRPr="008C07F0">
        <w:rPr>
          <w:rFonts w:ascii="Cambria" w:hAnsi="Cambria" w:cs="Calibri"/>
          <w:color w:val="17365D" w:themeColor="text2" w:themeShade="BF"/>
          <w:sz w:val="24"/>
          <w:szCs w:val="24"/>
        </w:rPr>
        <w:t>Друге</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ресорне</w:t>
      </w:r>
      <w:proofErr w:type="spellEnd"/>
      <w:r w:rsidR="008C07F0" w:rsidRPr="008C07F0">
        <w:rPr>
          <w:rFonts w:ascii="Cambria" w:hAnsi="Cambria" w:cs="Calibri"/>
          <w:color w:val="17365D" w:themeColor="text2" w:themeShade="BF"/>
          <w:sz w:val="24"/>
          <w:szCs w:val="24"/>
        </w:rPr>
        <w:t xml:space="preserve"> </w:t>
      </w:r>
      <w:proofErr w:type="spellStart"/>
      <w:r w:rsidR="008C07F0" w:rsidRPr="008C07F0">
        <w:rPr>
          <w:rFonts w:ascii="Cambria" w:hAnsi="Cambria" w:cs="Calibri"/>
          <w:color w:val="17365D" w:themeColor="text2" w:themeShade="BF"/>
          <w:sz w:val="24"/>
          <w:szCs w:val="24"/>
        </w:rPr>
        <w:t>институције</w:t>
      </w:r>
      <w:proofErr w:type="spellEnd"/>
    </w:p>
    <w:p w14:paraId="7390DB73" w14:textId="77777777" w:rsidR="008C07F0" w:rsidRPr="008C07F0" w:rsidRDefault="00D87AF9" w:rsidP="008C07F0">
      <w:pPr>
        <w:autoSpaceDE w:val="0"/>
        <w:autoSpaceDN w:val="0"/>
        <w:adjustRightInd w:val="0"/>
        <w:spacing w:after="0"/>
        <w:ind w:firstLine="720"/>
        <w:jc w:val="both"/>
        <w:rPr>
          <w:rFonts w:ascii="Cambria" w:hAnsi="Cambria" w:cs="Calibri"/>
          <w:color w:val="17365D" w:themeColor="text2" w:themeShade="BF"/>
          <w:sz w:val="24"/>
          <w:szCs w:val="24"/>
        </w:rPr>
      </w:pPr>
      <w:r>
        <w:rPr>
          <w:rFonts w:ascii="Cambria" w:hAnsi="Cambria" w:cs="Calibri"/>
          <w:color w:val="17365D" w:themeColor="text2" w:themeShade="BF"/>
          <w:sz w:val="24"/>
          <w:szCs w:val="24"/>
        </w:rPr>
        <w:t>2.7</w:t>
      </w:r>
      <w:r w:rsidR="008C07F0" w:rsidRPr="008C07F0">
        <w:rPr>
          <w:rFonts w:ascii="Cambria" w:hAnsi="Cambria" w:cs="Calibri"/>
          <w:color w:val="17365D" w:themeColor="text2" w:themeShade="BF"/>
          <w:sz w:val="24"/>
          <w:szCs w:val="24"/>
        </w:rPr>
        <w:t xml:space="preserve">. SWOT </w:t>
      </w:r>
      <w:proofErr w:type="spellStart"/>
      <w:r w:rsidR="008C07F0" w:rsidRPr="008C07F0">
        <w:rPr>
          <w:rFonts w:ascii="Cambria" w:hAnsi="Cambria" w:cs="Calibri"/>
          <w:color w:val="17365D" w:themeColor="text2" w:themeShade="BF"/>
          <w:sz w:val="24"/>
          <w:szCs w:val="24"/>
        </w:rPr>
        <w:t>анализа</w:t>
      </w:r>
      <w:proofErr w:type="spellEnd"/>
    </w:p>
    <w:p w14:paraId="173FD120" w14:textId="77777777" w:rsidR="00901929" w:rsidRPr="00036174" w:rsidRDefault="00901929" w:rsidP="00901929">
      <w:pPr>
        <w:pStyle w:val="ListParagraph"/>
        <w:autoSpaceDE w:val="0"/>
        <w:autoSpaceDN w:val="0"/>
        <w:adjustRightInd w:val="0"/>
        <w:spacing w:after="0"/>
        <w:rPr>
          <w:rFonts w:ascii="Cambria" w:hAnsi="Cambria" w:cs="Calibri"/>
          <w:color w:val="17365D" w:themeColor="text2" w:themeShade="BF"/>
          <w:sz w:val="28"/>
          <w:szCs w:val="28"/>
        </w:rPr>
      </w:pPr>
    </w:p>
    <w:p w14:paraId="06468654" w14:textId="77777777" w:rsidR="00901929" w:rsidRPr="008C07F0" w:rsidRDefault="00901929" w:rsidP="00AF1FB2">
      <w:pPr>
        <w:pStyle w:val="ListParagraph"/>
        <w:numPr>
          <w:ilvl w:val="0"/>
          <w:numId w:val="6"/>
        </w:numPr>
        <w:autoSpaceDE w:val="0"/>
        <w:autoSpaceDN w:val="0"/>
        <w:adjustRightInd w:val="0"/>
        <w:spacing w:after="0"/>
        <w:rPr>
          <w:rFonts w:ascii="Cambria" w:hAnsi="Cambria" w:cs="Calibri"/>
          <w:b/>
          <w:color w:val="17365D" w:themeColor="text2" w:themeShade="BF"/>
          <w:sz w:val="28"/>
          <w:szCs w:val="28"/>
        </w:rPr>
      </w:pPr>
      <w:proofErr w:type="spellStart"/>
      <w:r w:rsidRPr="008C07F0">
        <w:rPr>
          <w:rFonts w:ascii="Cambria" w:hAnsi="Cambria" w:cs="Calibri"/>
          <w:b/>
          <w:color w:val="17365D" w:themeColor="text2" w:themeShade="BF"/>
          <w:sz w:val="28"/>
          <w:szCs w:val="28"/>
        </w:rPr>
        <w:t>Стратешки</w:t>
      </w:r>
      <w:proofErr w:type="spellEnd"/>
      <w:r w:rsidRPr="008C07F0">
        <w:rPr>
          <w:rFonts w:ascii="Cambria" w:hAnsi="Cambria" w:cs="Calibri"/>
          <w:b/>
          <w:color w:val="17365D" w:themeColor="text2" w:themeShade="BF"/>
          <w:sz w:val="28"/>
          <w:szCs w:val="28"/>
        </w:rPr>
        <w:t xml:space="preserve"> </w:t>
      </w:r>
      <w:proofErr w:type="spellStart"/>
      <w:r w:rsidRPr="008C07F0">
        <w:rPr>
          <w:rFonts w:ascii="Cambria" w:hAnsi="Cambria" w:cs="Calibri"/>
          <w:b/>
          <w:color w:val="17365D" w:themeColor="text2" w:themeShade="BF"/>
          <w:sz w:val="28"/>
          <w:szCs w:val="28"/>
        </w:rPr>
        <w:t>циљеви</w:t>
      </w:r>
      <w:proofErr w:type="spellEnd"/>
    </w:p>
    <w:p w14:paraId="5A9C05DA" w14:textId="77777777" w:rsidR="00901929" w:rsidRPr="008C07F0" w:rsidRDefault="00901929" w:rsidP="00901929">
      <w:pPr>
        <w:pStyle w:val="ListParagraph"/>
        <w:autoSpaceDE w:val="0"/>
        <w:autoSpaceDN w:val="0"/>
        <w:adjustRightInd w:val="0"/>
        <w:spacing w:after="0"/>
        <w:rPr>
          <w:rFonts w:ascii="Cambria" w:hAnsi="Cambria" w:cs="Calibri"/>
          <w:b/>
          <w:color w:val="17365D" w:themeColor="text2" w:themeShade="BF"/>
          <w:sz w:val="28"/>
          <w:szCs w:val="28"/>
        </w:rPr>
      </w:pPr>
    </w:p>
    <w:p w14:paraId="2E996505" w14:textId="77777777" w:rsidR="00901929" w:rsidRPr="008C07F0" w:rsidRDefault="00901929" w:rsidP="00AF1FB2">
      <w:pPr>
        <w:pStyle w:val="ListParagraph"/>
        <w:numPr>
          <w:ilvl w:val="0"/>
          <w:numId w:val="6"/>
        </w:numPr>
        <w:autoSpaceDE w:val="0"/>
        <w:autoSpaceDN w:val="0"/>
        <w:adjustRightInd w:val="0"/>
        <w:spacing w:after="0"/>
        <w:rPr>
          <w:rFonts w:ascii="Cambria" w:hAnsi="Cambria" w:cs="Calibri"/>
          <w:b/>
          <w:color w:val="17365D" w:themeColor="text2" w:themeShade="BF"/>
          <w:sz w:val="28"/>
          <w:szCs w:val="28"/>
        </w:rPr>
      </w:pPr>
      <w:proofErr w:type="spellStart"/>
      <w:r w:rsidRPr="008C07F0">
        <w:rPr>
          <w:rFonts w:ascii="Cambria" w:hAnsi="Cambria" w:cs="Calibri"/>
          <w:b/>
          <w:color w:val="17365D" w:themeColor="text2" w:themeShade="BF"/>
          <w:sz w:val="28"/>
          <w:szCs w:val="28"/>
        </w:rPr>
        <w:t>План</w:t>
      </w:r>
      <w:proofErr w:type="spellEnd"/>
      <w:r w:rsidRPr="008C07F0">
        <w:rPr>
          <w:rFonts w:ascii="Cambria" w:hAnsi="Cambria" w:cs="Calibri"/>
          <w:b/>
          <w:color w:val="17365D" w:themeColor="text2" w:themeShade="BF"/>
          <w:sz w:val="28"/>
          <w:szCs w:val="28"/>
        </w:rPr>
        <w:t xml:space="preserve"> </w:t>
      </w:r>
      <w:proofErr w:type="spellStart"/>
      <w:r w:rsidRPr="008C07F0">
        <w:rPr>
          <w:rFonts w:ascii="Cambria" w:hAnsi="Cambria" w:cs="Calibri"/>
          <w:b/>
          <w:color w:val="17365D" w:themeColor="text2" w:themeShade="BF"/>
          <w:sz w:val="28"/>
          <w:szCs w:val="28"/>
        </w:rPr>
        <w:t>активности</w:t>
      </w:r>
      <w:proofErr w:type="spellEnd"/>
      <w:r w:rsidR="001D4848" w:rsidRPr="008C07F0">
        <w:rPr>
          <w:rFonts w:ascii="Cambria" w:hAnsi="Cambria" w:cs="Calibri"/>
          <w:b/>
          <w:color w:val="17365D" w:themeColor="text2" w:themeShade="BF"/>
          <w:sz w:val="28"/>
          <w:szCs w:val="28"/>
        </w:rPr>
        <w:t xml:space="preserve"> </w:t>
      </w:r>
      <w:proofErr w:type="spellStart"/>
      <w:r w:rsidR="001D4848" w:rsidRPr="008C07F0">
        <w:rPr>
          <w:rFonts w:ascii="Cambria" w:hAnsi="Cambria" w:cs="Calibri"/>
          <w:b/>
          <w:color w:val="17365D" w:themeColor="text2" w:themeShade="BF"/>
          <w:sz w:val="28"/>
          <w:szCs w:val="28"/>
        </w:rPr>
        <w:t>са</w:t>
      </w:r>
      <w:proofErr w:type="spellEnd"/>
      <w:r w:rsidR="001D4848" w:rsidRPr="008C07F0">
        <w:rPr>
          <w:rFonts w:ascii="Cambria" w:hAnsi="Cambria" w:cs="Calibri"/>
          <w:b/>
          <w:color w:val="17365D" w:themeColor="text2" w:themeShade="BF"/>
          <w:sz w:val="28"/>
          <w:szCs w:val="28"/>
        </w:rPr>
        <w:t xml:space="preserve"> </w:t>
      </w:r>
      <w:proofErr w:type="spellStart"/>
      <w:r w:rsidR="001D4848" w:rsidRPr="008C07F0">
        <w:rPr>
          <w:rFonts w:ascii="Cambria" w:hAnsi="Cambria" w:cs="Calibri"/>
          <w:b/>
          <w:color w:val="17365D" w:themeColor="text2" w:themeShade="BF"/>
          <w:sz w:val="28"/>
          <w:szCs w:val="28"/>
        </w:rPr>
        <w:t>ф</w:t>
      </w:r>
      <w:r w:rsidRPr="008C07F0">
        <w:rPr>
          <w:rFonts w:ascii="Cambria" w:hAnsi="Cambria" w:cs="Calibri"/>
          <w:b/>
          <w:color w:val="17365D" w:themeColor="text2" w:themeShade="BF"/>
          <w:sz w:val="28"/>
          <w:szCs w:val="28"/>
        </w:rPr>
        <w:t>инансијски</w:t>
      </w:r>
      <w:r w:rsidR="001D4848" w:rsidRPr="008C07F0">
        <w:rPr>
          <w:rFonts w:ascii="Cambria" w:hAnsi="Cambria" w:cs="Calibri"/>
          <w:b/>
          <w:color w:val="17365D" w:themeColor="text2" w:themeShade="BF"/>
          <w:sz w:val="28"/>
          <w:szCs w:val="28"/>
        </w:rPr>
        <w:t>м</w:t>
      </w:r>
      <w:proofErr w:type="spellEnd"/>
      <w:r w:rsidRPr="008C07F0">
        <w:rPr>
          <w:rFonts w:ascii="Cambria" w:hAnsi="Cambria" w:cs="Calibri"/>
          <w:b/>
          <w:color w:val="17365D" w:themeColor="text2" w:themeShade="BF"/>
          <w:sz w:val="28"/>
          <w:szCs w:val="28"/>
        </w:rPr>
        <w:t xml:space="preserve"> </w:t>
      </w:r>
      <w:proofErr w:type="spellStart"/>
      <w:r w:rsidRPr="008C07F0">
        <w:rPr>
          <w:rFonts w:ascii="Cambria" w:hAnsi="Cambria" w:cs="Calibri"/>
          <w:b/>
          <w:color w:val="17365D" w:themeColor="text2" w:themeShade="BF"/>
          <w:sz w:val="28"/>
          <w:szCs w:val="28"/>
        </w:rPr>
        <w:t>оквир</w:t>
      </w:r>
      <w:r w:rsidR="001D4848" w:rsidRPr="008C07F0">
        <w:rPr>
          <w:rFonts w:ascii="Cambria" w:hAnsi="Cambria" w:cs="Calibri"/>
          <w:b/>
          <w:color w:val="17365D" w:themeColor="text2" w:themeShade="BF"/>
          <w:sz w:val="28"/>
          <w:szCs w:val="28"/>
        </w:rPr>
        <w:t>ом</w:t>
      </w:r>
      <w:proofErr w:type="spellEnd"/>
    </w:p>
    <w:p w14:paraId="4DC54F13" w14:textId="77777777" w:rsidR="00901929" w:rsidRPr="00036174" w:rsidRDefault="00901929" w:rsidP="00901929">
      <w:pPr>
        <w:pStyle w:val="ListParagraph"/>
        <w:autoSpaceDE w:val="0"/>
        <w:autoSpaceDN w:val="0"/>
        <w:adjustRightInd w:val="0"/>
        <w:spacing w:after="0"/>
        <w:rPr>
          <w:rFonts w:ascii="Cambria" w:hAnsi="Cambria" w:cs="Calibri"/>
          <w:color w:val="17365D" w:themeColor="text2" w:themeShade="BF"/>
          <w:sz w:val="28"/>
          <w:szCs w:val="28"/>
        </w:rPr>
      </w:pPr>
    </w:p>
    <w:p w14:paraId="25777913" w14:textId="77777777" w:rsidR="00901929" w:rsidRPr="008C07F0" w:rsidRDefault="00901929" w:rsidP="00AF1FB2">
      <w:pPr>
        <w:pStyle w:val="ListParagraph"/>
        <w:numPr>
          <w:ilvl w:val="0"/>
          <w:numId w:val="6"/>
        </w:numPr>
        <w:autoSpaceDE w:val="0"/>
        <w:autoSpaceDN w:val="0"/>
        <w:adjustRightInd w:val="0"/>
        <w:spacing w:after="0"/>
        <w:rPr>
          <w:rFonts w:ascii="Cambria" w:hAnsi="Cambria" w:cs="Calibri"/>
          <w:b/>
          <w:color w:val="17365D" w:themeColor="text2" w:themeShade="BF"/>
          <w:sz w:val="28"/>
          <w:szCs w:val="28"/>
        </w:rPr>
      </w:pPr>
      <w:proofErr w:type="spellStart"/>
      <w:r w:rsidRPr="008C07F0">
        <w:rPr>
          <w:rFonts w:ascii="Cambria" w:hAnsi="Cambria" w:cs="Calibri"/>
          <w:b/>
          <w:color w:val="17365D" w:themeColor="text2" w:themeShade="BF"/>
          <w:sz w:val="28"/>
          <w:szCs w:val="28"/>
        </w:rPr>
        <w:t>Мониторинг</w:t>
      </w:r>
      <w:proofErr w:type="spellEnd"/>
      <w:r w:rsidRPr="008C07F0">
        <w:rPr>
          <w:rFonts w:ascii="Cambria" w:hAnsi="Cambria" w:cs="Calibri"/>
          <w:b/>
          <w:color w:val="17365D" w:themeColor="text2" w:themeShade="BF"/>
          <w:sz w:val="28"/>
          <w:szCs w:val="28"/>
        </w:rPr>
        <w:t xml:space="preserve"> и </w:t>
      </w:r>
      <w:proofErr w:type="spellStart"/>
      <w:r w:rsidRPr="008C07F0">
        <w:rPr>
          <w:rFonts w:ascii="Cambria" w:hAnsi="Cambria" w:cs="Calibri"/>
          <w:b/>
          <w:color w:val="17365D" w:themeColor="text2" w:themeShade="BF"/>
          <w:sz w:val="28"/>
          <w:szCs w:val="28"/>
        </w:rPr>
        <w:t>евалуација</w:t>
      </w:r>
      <w:proofErr w:type="spellEnd"/>
    </w:p>
    <w:p w14:paraId="736C9A54" w14:textId="77777777" w:rsidR="00901929" w:rsidRPr="00036174" w:rsidRDefault="00901929" w:rsidP="00901929">
      <w:pPr>
        <w:pStyle w:val="ListParagraph"/>
        <w:autoSpaceDE w:val="0"/>
        <w:autoSpaceDN w:val="0"/>
        <w:adjustRightInd w:val="0"/>
        <w:spacing w:after="0"/>
        <w:rPr>
          <w:rFonts w:ascii="Cambria" w:hAnsi="Cambria" w:cs="Calibri"/>
          <w:color w:val="17365D" w:themeColor="text2" w:themeShade="BF"/>
          <w:sz w:val="28"/>
          <w:szCs w:val="28"/>
        </w:rPr>
      </w:pPr>
    </w:p>
    <w:p w14:paraId="28696CD9" w14:textId="77777777" w:rsidR="00901929" w:rsidRPr="008C07F0" w:rsidRDefault="00901929" w:rsidP="00AF1FB2">
      <w:pPr>
        <w:pStyle w:val="ListParagraph"/>
        <w:numPr>
          <w:ilvl w:val="0"/>
          <w:numId w:val="6"/>
        </w:numPr>
        <w:autoSpaceDE w:val="0"/>
        <w:autoSpaceDN w:val="0"/>
        <w:adjustRightInd w:val="0"/>
        <w:spacing w:after="0"/>
        <w:rPr>
          <w:rFonts w:ascii="Cambria" w:hAnsi="Cambria" w:cs="Calibri"/>
          <w:b/>
          <w:color w:val="17365D" w:themeColor="text2" w:themeShade="BF"/>
          <w:sz w:val="28"/>
          <w:szCs w:val="28"/>
        </w:rPr>
      </w:pPr>
      <w:proofErr w:type="spellStart"/>
      <w:r w:rsidRPr="008C07F0">
        <w:rPr>
          <w:rFonts w:ascii="Cambria" w:hAnsi="Cambria" w:cs="Calibri"/>
          <w:b/>
          <w:color w:val="17365D" w:themeColor="text2" w:themeShade="BF"/>
          <w:sz w:val="28"/>
          <w:szCs w:val="28"/>
        </w:rPr>
        <w:t>Закључак</w:t>
      </w:r>
      <w:proofErr w:type="spellEnd"/>
    </w:p>
    <w:p w14:paraId="6F817CB2" w14:textId="77777777" w:rsidR="00C17918" w:rsidRPr="00036174" w:rsidRDefault="00C17918" w:rsidP="00585225">
      <w:pPr>
        <w:autoSpaceDE w:val="0"/>
        <w:autoSpaceDN w:val="0"/>
        <w:adjustRightInd w:val="0"/>
        <w:spacing w:after="0"/>
        <w:rPr>
          <w:rFonts w:ascii="Cambria" w:hAnsi="Cambria" w:cs="Calibri"/>
          <w:color w:val="17365D" w:themeColor="text2" w:themeShade="BF"/>
          <w:sz w:val="28"/>
          <w:szCs w:val="28"/>
        </w:rPr>
      </w:pPr>
    </w:p>
    <w:p w14:paraId="5599BDE3" w14:textId="77777777" w:rsidR="00C17918" w:rsidRPr="00036174" w:rsidRDefault="00C17918" w:rsidP="00585225">
      <w:pPr>
        <w:autoSpaceDE w:val="0"/>
        <w:autoSpaceDN w:val="0"/>
        <w:adjustRightInd w:val="0"/>
        <w:spacing w:after="0"/>
        <w:rPr>
          <w:rFonts w:ascii="Cambria" w:hAnsi="Cambria" w:cs="Calibri"/>
          <w:color w:val="17365D" w:themeColor="text2" w:themeShade="BF"/>
          <w:sz w:val="28"/>
          <w:szCs w:val="28"/>
        </w:rPr>
      </w:pPr>
    </w:p>
    <w:p w14:paraId="061685CF" w14:textId="77777777" w:rsidR="00C17918" w:rsidRPr="00036174" w:rsidRDefault="00C17918" w:rsidP="00585225">
      <w:pPr>
        <w:autoSpaceDE w:val="0"/>
        <w:autoSpaceDN w:val="0"/>
        <w:adjustRightInd w:val="0"/>
        <w:spacing w:after="0"/>
        <w:rPr>
          <w:rFonts w:ascii="Cambria" w:hAnsi="Cambria" w:cs="Calibri"/>
          <w:color w:val="17365D" w:themeColor="text2" w:themeShade="BF"/>
          <w:sz w:val="24"/>
          <w:szCs w:val="24"/>
        </w:rPr>
      </w:pPr>
    </w:p>
    <w:p w14:paraId="29180F99" w14:textId="77777777" w:rsidR="00901929" w:rsidRPr="00550081" w:rsidRDefault="00901929" w:rsidP="00585225">
      <w:pPr>
        <w:autoSpaceDE w:val="0"/>
        <w:autoSpaceDN w:val="0"/>
        <w:adjustRightInd w:val="0"/>
        <w:spacing w:after="0"/>
        <w:rPr>
          <w:rFonts w:ascii="Cambria" w:hAnsi="Cambria" w:cs="Calibri"/>
          <w:b/>
          <w:color w:val="76923C" w:themeColor="accent3" w:themeShade="BF"/>
          <w:sz w:val="24"/>
          <w:szCs w:val="24"/>
        </w:rPr>
      </w:pPr>
    </w:p>
    <w:p w14:paraId="1B1B194E" w14:textId="77777777" w:rsidR="006B3494" w:rsidRPr="00036174" w:rsidRDefault="006B3494" w:rsidP="00AF1FB2">
      <w:pPr>
        <w:pStyle w:val="Heading1"/>
        <w:numPr>
          <w:ilvl w:val="0"/>
          <w:numId w:val="2"/>
        </w:numPr>
        <w:rPr>
          <w:rFonts w:ascii="Cambria" w:hAnsi="Cambria"/>
          <w:color w:val="17365D" w:themeColor="text2" w:themeShade="BF"/>
        </w:rPr>
      </w:pPr>
      <w:r w:rsidRPr="00036174">
        <w:rPr>
          <w:rFonts w:ascii="Cambria" w:hAnsi="Cambria"/>
          <w:color w:val="17365D" w:themeColor="text2" w:themeShade="BF"/>
        </w:rPr>
        <w:lastRenderedPageBreak/>
        <w:t>УВОД</w:t>
      </w:r>
    </w:p>
    <w:p w14:paraId="79A68C11" w14:textId="77777777" w:rsidR="009760B5" w:rsidRDefault="009760B5" w:rsidP="00585225">
      <w:pPr>
        <w:autoSpaceDE w:val="0"/>
        <w:autoSpaceDN w:val="0"/>
        <w:adjustRightInd w:val="0"/>
        <w:spacing w:after="0"/>
        <w:jc w:val="both"/>
        <w:rPr>
          <w:rFonts w:ascii="Cambria" w:hAnsi="Cambria"/>
          <w:sz w:val="24"/>
          <w:szCs w:val="24"/>
        </w:rPr>
      </w:pPr>
    </w:p>
    <w:p w14:paraId="05585400" w14:textId="77777777" w:rsidR="00EB3CC9" w:rsidRDefault="006B3494" w:rsidP="00585225">
      <w:pPr>
        <w:autoSpaceDE w:val="0"/>
        <w:autoSpaceDN w:val="0"/>
        <w:adjustRightInd w:val="0"/>
        <w:spacing w:after="0"/>
        <w:jc w:val="both"/>
        <w:rPr>
          <w:rFonts w:ascii="Cambria" w:hAnsi="Cambria"/>
          <w:sz w:val="24"/>
          <w:szCs w:val="24"/>
        </w:rPr>
      </w:pPr>
      <w:proofErr w:type="spellStart"/>
      <w:r w:rsidRPr="0091226A">
        <w:rPr>
          <w:rFonts w:ascii="Cambria" w:hAnsi="Cambria"/>
          <w:sz w:val="24"/>
          <w:szCs w:val="24"/>
        </w:rPr>
        <w:t>Град</w:t>
      </w:r>
      <w:proofErr w:type="spellEnd"/>
      <w:r w:rsidRPr="0091226A">
        <w:rPr>
          <w:rFonts w:ascii="Cambria" w:hAnsi="Cambria"/>
          <w:sz w:val="24"/>
          <w:szCs w:val="24"/>
        </w:rPr>
        <w:t xml:space="preserve"> </w:t>
      </w:r>
      <w:proofErr w:type="spellStart"/>
      <w:r w:rsidRPr="0091226A">
        <w:rPr>
          <w:rFonts w:ascii="Cambria" w:hAnsi="Cambria"/>
          <w:sz w:val="24"/>
          <w:szCs w:val="24"/>
        </w:rPr>
        <w:t>В</w:t>
      </w:r>
      <w:r w:rsidR="00B55D5D" w:rsidRPr="0091226A">
        <w:rPr>
          <w:rFonts w:ascii="Cambria" w:hAnsi="Cambria"/>
          <w:sz w:val="24"/>
          <w:szCs w:val="24"/>
        </w:rPr>
        <w:t>рање</w:t>
      </w:r>
      <w:proofErr w:type="spellEnd"/>
      <w:r w:rsidRPr="0091226A">
        <w:rPr>
          <w:rFonts w:ascii="Cambria" w:hAnsi="Cambria"/>
          <w:sz w:val="24"/>
          <w:szCs w:val="24"/>
        </w:rPr>
        <w:t xml:space="preserve"> </w:t>
      </w:r>
      <w:proofErr w:type="spellStart"/>
      <w:r w:rsidR="00EB3CC9">
        <w:rPr>
          <w:rFonts w:ascii="Cambria" w:hAnsi="Cambria"/>
          <w:sz w:val="24"/>
          <w:szCs w:val="24"/>
        </w:rPr>
        <w:t>препознаје</w:t>
      </w:r>
      <w:proofErr w:type="spellEnd"/>
      <w:r w:rsidR="00EB3CC9">
        <w:rPr>
          <w:rFonts w:ascii="Cambria" w:hAnsi="Cambria"/>
          <w:sz w:val="24"/>
          <w:szCs w:val="24"/>
        </w:rPr>
        <w:t xml:space="preserve"> </w:t>
      </w:r>
      <w:proofErr w:type="spellStart"/>
      <w:r w:rsidR="00EB3CC9">
        <w:rPr>
          <w:rFonts w:ascii="Cambria" w:hAnsi="Cambria"/>
          <w:sz w:val="24"/>
          <w:szCs w:val="24"/>
        </w:rPr>
        <w:t>значај</w:t>
      </w:r>
      <w:proofErr w:type="spellEnd"/>
      <w:r w:rsidR="00EB3CC9">
        <w:rPr>
          <w:rFonts w:ascii="Cambria" w:hAnsi="Cambria"/>
          <w:sz w:val="24"/>
          <w:szCs w:val="24"/>
        </w:rPr>
        <w:t xml:space="preserve"> </w:t>
      </w:r>
      <w:proofErr w:type="spellStart"/>
      <w:r w:rsidR="00EB3CC9">
        <w:rPr>
          <w:rFonts w:ascii="Cambria" w:hAnsi="Cambria"/>
          <w:sz w:val="24"/>
          <w:szCs w:val="24"/>
        </w:rPr>
        <w:t>социјалног</w:t>
      </w:r>
      <w:proofErr w:type="spellEnd"/>
      <w:r w:rsidR="00EB3CC9">
        <w:rPr>
          <w:rFonts w:ascii="Cambria" w:hAnsi="Cambria"/>
          <w:sz w:val="24"/>
          <w:szCs w:val="24"/>
        </w:rPr>
        <w:t xml:space="preserve"> </w:t>
      </w:r>
      <w:proofErr w:type="spellStart"/>
      <w:r w:rsidR="00EB3CC9">
        <w:rPr>
          <w:rFonts w:ascii="Cambria" w:hAnsi="Cambria"/>
          <w:sz w:val="24"/>
          <w:szCs w:val="24"/>
        </w:rPr>
        <w:t>предузетништва</w:t>
      </w:r>
      <w:proofErr w:type="spellEnd"/>
      <w:r w:rsidR="00EB3CC9">
        <w:rPr>
          <w:rFonts w:ascii="Cambria" w:hAnsi="Cambria"/>
          <w:sz w:val="24"/>
          <w:szCs w:val="24"/>
        </w:rPr>
        <w:t xml:space="preserve"> </w:t>
      </w:r>
      <w:proofErr w:type="spellStart"/>
      <w:r w:rsidR="00EB3CC9">
        <w:rPr>
          <w:rFonts w:ascii="Cambria" w:hAnsi="Cambria"/>
          <w:sz w:val="24"/>
          <w:szCs w:val="24"/>
        </w:rPr>
        <w:t>као</w:t>
      </w:r>
      <w:proofErr w:type="spellEnd"/>
      <w:r w:rsidR="00EB3CC9">
        <w:rPr>
          <w:rFonts w:ascii="Cambria" w:hAnsi="Cambria"/>
          <w:sz w:val="24"/>
          <w:szCs w:val="24"/>
        </w:rPr>
        <w:t xml:space="preserve"> </w:t>
      </w:r>
      <w:proofErr w:type="spellStart"/>
      <w:r w:rsidR="00EB3CC9">
        <w:rPr>
          <w:rFonts w:ascii="Cambria" w:hAnsi="Cambria"/>
          <w:sz w:val="24"/>
          <w:szCs w:val="24"/>
        </w:rPr>
        <w:t>праксе</w:t>
      </w:r>
      <w:proofErr w:type="spellEnd"/>
      <w:r w:rsidR="00EB3CC9">
        <w:rPr>
          <w:rFonts w:ascii="Cambria" w:hAnsi="Cambria"/>
          <w:sz w:val="24"/>
          <w:szCs w:val="24"/>
        </w:rPr>
        <w:t xml:space="preserve"> </w:t>
      </w:r>
      <w:proofErr w:type="spellStart"/>
      <w:r w:rsidR="00EB3CC9">
        <w:rPr>
          <w:rFonts w:ascii="Cambria" w:hAnsi="Cambria"/>
          <w:sz w:val="24"/>
          <w:szCs w:val="24"/>
        </w:rPr>
        <w:t>која</w:t>
      </w:r>
      <w:proofErr w:type="spellEnd"/>
      <w:r w:rsidR="00EB3CC9">
        <w:rPr>
          <w:rFonts w:ascii="Cambria" w:hAnsi="Cambria"/>
          <w:sz w:val="24"/>
          <w:szCs w:val="24"/>
        </w:rPr>
        <w:t xml:space="preserve"> </w:t>
      </w:r>
      <w:proofErr w:type="spellStart"/>
      <w:r w:rsidR="00EB3CC9">
        <w:rPr>
          <w:rFonts w:ascii="Cambria" w:hAnsi="Cambria"/>
          <w:sz w:val="24"/>
          <w:szCs w:val="24"/>
        </w:rPr>
        <w:t>доприноси</w:t>
      </w:r>
      <w:proofErr w:type="spellEnd"/>
      <w:r w:rsidR="00EB3CC9">
        <w:rPr>
          <w:rFonts w:ascii="Cambria" w:hAnsi="Cambria"/>
          <w:sz w:val="24"/>
          <w:szCs w:val="24"/>
        </w:rPr>
        <w:t xml:space="preserve"> </w:t>
      </w:r>
      <w:proofErr w:type="spellStart"/>
      <w:r w:rsidR="00EB3CC9">
        <w:rPr>
          <w:rFonts w:ascii="Cambria" w:hAnsi="Cambria"/>
          <w:sz w:val="24"/>
          <w:szCs w:val="24"/>
        </w:rPr>
        <w:t>развоју</w:t>
      </w:r>
      <w:proofErr w:type="spellEnd"/>
      <w:r w:rsidR="00EB3CC9">
        <w:rPr>
          <w:rFonts w:ascii="Cambria" w:hAnsi="Cambria"/>
          <w:sz w:val="24"/>
          <w:szCs w:val="24"/>
        </w:rPr>
        <w:t xml:space="preserve"> </w:t>
      </w:r>
      <w:proofErr w:type="spellStart"/>
      <w:r w:rsidR="00EB3CC9">
        <w:rPr>
          <w:rFonts w:ascii="Cambria" w:hAnsi="Cambria"/>
          <w:sz w:val="24"/>
          <w:szCs w:val="24"/>
        </w:rPr>
        <w:t>заједнице</w:t>
      </w:r>
      <w:proofErr w:type="spellEnd"/>
      <w:r w:rsidR="00EB3CC9">
        <w:rPr>
          <w:rFonts w:ascii="Cambria" w:hAnsi="Cambria"/>
          <w:sz w:val="24"/>
          <w:szCs w:val="24"/>
        </w:rPr>
        <w:t xml:space="preserve">, а </w:t>
      </w:r>
      <w:proofErr w:type="spellStart"/>
      <w:r w:rsidR="00EB3CC9">
        <w:rPr>
          <w:rFonts w:ascii="Cambria" w:hAnsi="Cambria"/>
          <w:sz w:val="24"/>
          <w:szCs w:val="24"/>
        </w:rPr>
        <w:t>посебно</w:t>
      </w:r>
      <w:proofErr w:type="spellEnd"/>
      <w:r w:rsidR="00EB3CC9">
        <w:rPr>
          <w:rFonts w:ascii="Cambria" w:hAnsi="Cambria"/>
          <w:sz w:val="24"/>
          <w:szCs w:val="24"/>
        </w:rPr>
        <w:t xml:space="preserve"> </w:t>
      </w:r>
      <w:proofErr w:type="spellStart"/>
      <w:r w:rsidR="00EB3CC9">
        <w:rPr>
          <w:rFonts w:ascii="Cambria" w:hAnsi="Cambria"/>
          <w:sz w:val="24"/>
          <w:szCs w:val="24"/>
        </w:rPr>
        <w:t>кроз</w:t>
      </w:r>
      <w:proofErr w:type="spellEnd"/>
      <w:r w:rsidR="00EB3CC9">
        <w:rPr>
          <w:rFonts w:ascii="Cambria" w:hAnsi="Cambria"/>
          <w:sz w:val="24"/>
          <w:szCs w:val="24"/>
        </w:rPr>
        <w:t xml:space="preserve"> </w:t>
      </w:r>
      <w:proofErr w:type="spellStart"/>
      <w:r w:rsidR="00EB3CC9">
        <w:rPr>
          <w:rFonts w:ascii="Cambria" w:hAnsi="Cambria"/>
          <w:sz w:val="24"/>
          <w:szCs w:val="24"/>
        </w:rPr>
        <w:t>стварање</w:t>
      </w:r>
      <w:proofErr w:type="spellEnd"/>
      <w:r w:rsidR="00EB3CC9">
        <w:rPr>
          <w:rFonts w:ascii="Cambria" w:hAnsi="Cambria"/>
          <w:sz w:val="24"/>
          <w:szCs w:val="24"/>
        </w:rPr>
        <w:t xml:space="preserve"> </w:t>
      </w:r>
      <w:proofErr w:type="spellStart"/>
      <w:r w:rsidR="00EB3CC9">
        <w:rPr>
          <w:rFonts w:ascii="Cambria" w:hAnsi="Cambria"/>
          <w:sz w:val="24"/>
          <w:szCs w:val="24"/>
        </w:rPr>
        <w:t>прилика</w:t>
      </w:r>
      <w:proofErr w:type="spellEnd"/>
      <w:r w:rsidR="00EB3CC9">
        <w:rPr>
          <w:rFonts w:ascii="Cambria" w:hAnsi="Cambria"/>
          <w:sz w:val="24"/>
          <w:szCs w:val="24"/>
        </w:rPr>
        <w:t xml:space="preserve"> </w:t>
      </w:r>
      <w:proofErr w:type="spellStart"/>
      <w:r w:rsidR="00EB3CC9">
        <w:rPr>
          <w:rFonts w:ascii="Cambria" w:hAnsi="Cambria"/>
          <w:sz w:val="24"/>
          <w:szCs w:val="24"/>
        </w:rPr>
        <w:t>за</w:t>
      </w:r>
      <w:proofErr w:type="spellEnd"/>
      <w:r w:rsidR="00EB3CC9">
        <w:rPr>
          <w:rFonts w:ascii="Cambria" w:hAnsi="Cambria"/>
          <w:sz w:val="24"/>
          <w:szCs w:val="24"/>
        </w:rPr>
        <w:t xml:space="preserve"> </w:t>
      </w:r>
      <w:proofErr w:type="spellStart"/>
      <w:r w:rsidR="00EB3CC9">
        <w:rPr>
          <w:rFonts w:ascii="Cambria" w:hAnsi="Cambria"/>
          <w:sz w:val="24"/>
          <w:szCs w:val="24"/>
        </w:rPr>
        <w:t>радну</w:t>
      </w:r>
      <w:proofErr w:type="spellEnd"/>
      <w:r w:rsidR="00EB3CC9">
        <w:rPr>
          <w:rFonts w:ascii="Cambria" w:hAnsi="Cambria"/>
          <w:sz w:val="24"/>
          <w:szCs w:val="24"/>
        </w:rPr>
        <w:t xml:space="preserve"> </w:t>
      </w:r>
      <w:proofErr w:type="spellStart"/>
      <w:r w:rsidR="00EB3CC9">
        <w:rPr>
          <w:rFonts w:ascii="Cambria" w:hAnsi="Cambria"/>
          <w:sz w:val="24"/>
          <w:szCs w:val="24"/>
        </w:rPr>
        <w:t>интеграциј</w:t>
      </w:r>
      <w:r w:rsidR="00BC3FBA">
        <w:rPr>
          <w:rFonts w:ascii="Cambria" w:hAnsi="Cambria"/>
          <w:sz w:val="24"/>
          <w:szCs w:val="24"/>
        </w:rPr>
        <w:t>у</w:t>
      </w:r>
      <w:proofErr w:type="spellEnd"/>
      <w:r w:rsidR="00BC3FBA">
        <w:rPr>
          <w:rFonts w:ascii="Cambria" w:hAnsi="Cambria"/>
          <w:sz w:val="24"/>
          <w:szCs w:val="24"/>
        </w:rPr>
        <w:t xml:space="preserve"> и </w:t>
      </w:r>
      <w:proofErr w:type="spellStart"/>
      <w:r w:rsidR="00BC3FBA">
        <w:rPr>
          <w:rFonts w:ascii="Cambria" w:hAnsi="Cambria"/>
          <w:sz w:val="24"/>
          <w:szCs w:val="24"/>
        </w:rPr>
        <w:t>запошљавање</w:t>
      </w:r>
      <w:proofErr w:type="spellEnd"/>
      <w:r w:rsidR="00BC3FBA">
        <w:rPr>
          <w:rFonts w:ascii="Cambria" w:hAnsi="Cambria"/>
          <w:sz w:val="24"/>
          <w:szCs w:val="24"/>
        </w:rPr>
        <w:t xml:space="preserve"> </w:t>
      </w:r>
      <w:proofErr w:type="spellStart"/>
      <w:r w:rsidR="00BC3FBA">
        <w:rPr>
          <w:rFonts w:ascii="Cambria" w:hAnsi="Cambria"/>
          <w:sz w:val="24"/>
          <w:szCs w:val="24"/>
        </w:rPr>
        <w:t>осетљивих</w:t>
      </w:r>
      <w:proofErr w:type="spellEnd"/>
      <w:r w:rsidR="00BC3FBA">
        <w:rPr>
          <w:rFonts w:ascii="Cambria" w:hAnsi="Cambria"/>
          <w:sz w:val="24"/>
          <w:szCs w:val="24"/>
        </w:rPr>
        <w:t xml:space="preserve"> </w:t>
      </w:r>
      <w:proofErr w:type="spellStart"/>
      <w:r w:rsidR="00BC3FBA">
        <w:rPr>
          <w:rFonts w:ascii="Cambria" w:hAnsi="Cambria"/>
          <w:sz w:val="24"/>
          <w:szCs w:val="24"/>
        </w:rPr>
        <w:t>друштвених</w:t>
      </w:r>
      <w:proofErr w:type="spellEnd"/>
      <w:r w:rsidR="00EB3CC9">
        <w:rPr>
          <w:rFonts w:ascii="Cambria" w:hAnsi="Cambria"/>
          <w:sz w:val="24"/>
          <w:szCs w:val="24"/>
        </w:rPr>
        <w:t xml:space="preserve"> </w:t>
      </w:r>
      <w:proofErr w:type="spellStart"/>
      <w:r w:rsidR="00EB3CC9">
        <w:rPr>
          <w:rFonts w:ascii="Cambria" w:hAnsi="Cambria"/>
          <w:sz w:val="24"/>
          <w:szCs w:val="24"/>
        </w:rPr>
        <w:t>група</w:t>
      </w:r>
      <w:proofErr w:type="spellEnd"/>
      <w:r w:rsidR="00EB3CC9">
        <w:rPr>
          <w:rFonts w:ascii="Cambria" w:hAnsi="Cambria"/>
          <w:sz w:val="24"/>
          <w:szCs w:val="24"/>
        </w:rPr>
        <w:t xml:space="preserve"> </w:t>
      </w:r>
      <w:proofErr w:type="spellStart"/>
      <w:r w:rsidR="00EB3CC9">
        <w:rPr>
          <w:rFonts w:ascii="Cambria" w:hAnsi="Cambria"/>
          <w:sz w:val="24"/>
          <w:szCs w:val="24"/>
        </w:rPr>
        <w:t>са</w:t>
      </w:r>
      <w:proofErr w:type="spellEnd"/>
      <w:r w:rsidR="00EB3CC9">
        <w:rPr>
          <w:rFonts w:ascii="Cambria" w:hAnsi="Cambria"/>
          <w:sz w:val="24"/>
          <w:szCs w:val="24"/>
        </w:rPr>
        <w:t xml:space="preserve"> </w:t>
      </w:r>
      <w:proofErr w:type="spellStart"/>
      <w:r w:rsidR="00EB3CC9">
        <w:rPr>
          <w:rFonts w:ascii="Cambria" w:hAnsi="Cambria"/>
          <w:sz w:val="24"/>
          <w:szCs w:val="24"/>
        </w:rPr>
        <w:t>акцентом</w:t>
      </w:r>
      <w:proofErr w:type="spellEnd"/>
      <w:r w:rsidR="00EB3CC9">
        <w:rPr>
          <w:rFonts w:ascii="Cambria" w:hAnsi="Cambria"/>
          <w:sz w:val="24"/>
          <w:szCs w:val="24"/>
        </w:rPr>
        <w:t xml:space="preserve"> </w:t>
      </w:r>
      <w:proofErr w:type="spellStart"/>
      <w:r w:rsidR="00EB3CC9">
        <w:rPr>
          <w:rFonts w:ascii="Cambria" w:hAnsi="Cambria"/>
          <w:sz w:val="24"/>
          <w:szCs w:val="24"/>
        </w:rPr>
        <w:t>на</w:t>
      </w:r>
      <w:proofErr w:type="spellEnd"/>
      <w:r w:rsidR="00EB3CC9">
        <w:rPr>
          <w:rFonts w:ascii="Cambria" w:hAnsi="Cambria"/>
          <w:sz w:val="24"/>
          <w:szCs w:val="24"/>
        </w:rPr>
        <w:t xml:space="preserve"> </w:t>
      </w:r>
      <w:proofErr w:type="spellStart"/>
      <w:r w:rsidR="00EB3CC9">
        <w:rPr>
          <w:rFonts w:ascii="Cambria" w:hAnsi="Cambria"/>
          <w:sz w:val="24"/>
          <w:szCs w:val="24"/>
        </w:rPr>
        <w:t>радно</w:t>
      </w:r>
      <w:proofErr w:type="spellEnd"/>
      <w:r w:rsidR="00EB3CC9">
        <w:rPr>
          <w:rFonts w:ascii="Cambria" w:hAnsi="Cambria"/>
          <w:sz w:val="24"/>
          <w:szCs w:val="24"/>
        </w:rPr>
        <w:t xml:space="preserve"> </w:t>
      </w:r>
      <w:proofErr w:type="spellStart"/>
      <w:r w:rsidR="00EB3CC9">
        <w:rPr>
          <w:rFonts w:ascii="Cambria" w:hAnsi="Cambria"/>
          <w:sz w:val="24"/>
          <w:szCs w:val="24"/>
        </w:rPr>
        <w:t>способне</w:t>
      </w:r>
      <w:proofErr w:type="spellEnd"/>
      <w:r w:rsidR="00EB3CC9">
        <w:rPr>
          <w:rFonts w:ascii="Cambria" w:hAnsi="Cambria"/>
          <w:sz w:val="24"/>
          <w:szCs w:val="24"/>
        </w:rPr>
        <w:t xml:space="preserve"> </w:t>
      </w:r>
      <w:proofErr w:type="spellStart"/>
      <w:r w:rsidR="00EB3CC9">
        <w:rPr>
          <w:rFonts w:ascii="Cambria" w:hAnsi="Cambria"/>
          <w:sz w:val="24"/>
          <w:szCs w:val="24"/>
        </w:rPr>
        <w:t>особе</w:t>
      </w:r>
      <w:proofErr w:type="spellEnd"/>
      <w:r w:rsidR="00EB3CC9">
        <w:rPr>
          <w:rFonts w:ascii="Cambria" w:hAnsi="Cambria"/>
          <w:sz w:val="24"/>
          <w:szCs w:val="24"/>
        </w:rPr>
        <w:t xml:space="preserve"> </w:t>
      </w:r>
      <w:proofErr w:type="spellStart"/>
      <w:r w:rsidR="00EB3CC9">
        <w:rPr>
          <w:rFonts w:ascii="Cambria" w:hAnsi="Cambria"/>
          <w:sz w:val="24"/>
          <w:szCs w:val="24"/>
        </w:rPr>
        <w:t>са</w:t>
      </w:r>
      <w:proofErr w:type="spellEnd"/>
      <w:r w:rsidR="00EB3CC9">
        <w:rPr>
          <w:rFonts w:ascii="Cambria" w:hAnsi="Cambria"/>
          <w:sz w:val="24"/>
          <w:szCs w:val="24"/>
        </w:rPr>
        <w:t xml:space="preserve"> </w:t>
      </w:r>
      <w:proofErr w:type="spellStart"/>
      <w:r w:rsidR="00EB3CC9">
        <w:rPr>
          <w:rFonts w:ascii="Cambria" w:hAnsi="Cambria"/>
          <w:sz w:val="24"/>
          <w:szCs w:val="24"/>
        </w:rPr>
        <w:t>инвалидитетом</w:t>
      </w:r>
      <w:proofErr w:type="spellEnd"/>
      <w:r w:rsidR="004F31EF">
        <w:rPr>
          <w:rFonts w:ascii="Cambria" w:hAnsi="Cambria"/>
          <w:sz w:val="24"/>
          <w:szCs w:val="24"/>
        </w:rPr>
        <w:t xml:space="preserve">, </w:t>
      </w:r>
      <w:proofErr w:type="spellStart"/>
      <w:r w:rsidR="004F31EF">
        <w:rPr>
          <w:rFonts w:ascii="Cambria" w:hAnsi="Cambria"/>
          <w:sz w:val="24"/>
          <w:szCs w:val="24"/>
        </w:rPr>
        <w:t>жене</w:t>
      </w:r>
      <w:proofErr w:type="spellEnd"/>
      <w:r w:rsidR="004F31EF">
        <w:rPr>
          <w:rFonts w:ascii="Cambria" w:hAnsi="Cambria"/>
          <w:sz w:val="24"/>
          <w:szCs w:val="24"/>
        </w:rPr>
        <w:t xml:space="preserve"> </w:t>
      </w:r>
      <w:proofErr w:type="spellStart"/>
      <w:r w:rsidR="004F31EF">
        <w:rPr>
          <w:rFonts w:ascii="Cambria" w:hAnsi="Cambria"/>
          <w:sz w:val="24"/>
          <w:szCs w:val="24"/>
        </w:rPr>
        <w:t>жртве</w:t>
      </w:r>
      <w:proofErr w:type="spellEnd"/>
      <w:r w:rsidR="004F31EF">
        <w:rPr>
          <w:rFonts w:ascii="Cambria" w:hAnsi="Cambria"/>
          <w:sz w:val="24"/>
          <w:szCs w:val="24"/>
        </w:rPr>
        <w:t xml:space="preserve"> </w:t>
      </w:r>
      <w:proofErr w:type="spellStart"/>
      <w:r w:rsidR="004F31EF">
        <w:rPr>
          <w:rFonts w:ascii="Cambria" w:hAnsi="Cambria"/>
          <w:sz w:val="24"/>
          <w:szCs w:val="24"/>
        </w:rPr>
        <w:t>породичног</w:t>
      </w:r>
      <w:proofErr w:type="spellEnd"/>
      <w:r w:rsidR="004F31EF">
        <w:rPr>
          <w:rFonts w:ascii="Cambria" w:hAnsi="Cambria"/>
          <w:sz w:val="24"/>
          <w:szCs w:val="24"/>
        </w:rPr>
        <w:t xml:space="preserve"> </w:t>
      </w:r>
      <w:proofErr w:type="spellStart"/>
      <w:r w:rsidR="004F31EF">
        <w:rPr>
          <w:rFonts w:ascii="Cambria" w:hAnsi="Cambria"/>
          <w:sz w:val="24"/>
          <w:szCs w:val="24"/>
        </w:rPr>
        <w:t>насиља</w:t>
      </w:r>
      <w:proofErr w:type="spellEnd"/>
      <w:r w:rsidR="004F31EF">
        <w:rPr>
          <w:rFonts w:ascii="Cambria" w:hAnsi="Cambria"/>
          <w:sz w:val="24"/>
          <w:szCs w:val="24"/>
        </w:rPr>
        <w:t xml:space="preserve">, </w:t>
      </w:r>
      <w:proofErr w:type="spellStart"/>
      <w:r w:rsidR="004F31EF">
        <w:rPr>
          <w:rFonts w:ascii="Cambria" w:hAnsi="Cambria"/>
          <w:sz w:val="24"/>
          <w:szCs w:val="24"/>
        </w:rPr>
        <w:t>избегла</w:t>
      </w:r>
      <w:proofErr w:type="spellEnd"/>
      <w:r w:rsidR="004F31EF">
        <w:rPr>
          <w:rFonts w:ascii="Cambria" w:hAnsi="Cambria"/>
          <w:sz w:val="24"/>
          <w:szCs w:val="24"/>
        </w:rPr>
        <w:t xml:space="preserve"> и </w:t>
      </w:r>
      <w:proofErr w:type="spellStart"/>
      <w:r w:rsidR="004F31EF">
        <w:rPr>
          <w:rFonts w:ascii="Cambria" w:hAnsi="Cambria"/>
          <w:sz w:val="24"/>
          <w:szCs w:val="24"/>
        </w:rPr>
        <w:t>расељена</w:t>
      </w:r>
      <w:proofErr w:type="spellEnd"/>
      <w:r w:rsidR="004F31EF">
        <w:rPr>
          <w:rFonts w:ascii="Cambria" w:hAnsi="Cambria"/>
          <w:sz w:val="24"/>
          <w:szCs w:val="24"/>
        </w:rPr>
        <w:t xml:space="preserve"> </w:t>
      </w:r>
      <w:proofErr w:type="spellStart"/>
      <w:r w:rsidR="004F31EF">
        <w:rPr>
          <w:rFonts w:ascii="Cambria" w:hAnsi="Cambria"/>
          <w:sz w:val="24"/>
          <w:szCs w:val="24"/>
        </w:rPr>
        <w:t>лица</w:t>
      </w:r>
      <w:proofErr w:type="spellEnd"/>
      <w:r w:rsidR="00EB3CC9">
        <w:rPr>
          <w:rFonts w:ascii="Cambria" w:hAnsi="Cambria"/>
          <w:sz w:val="24"/>
          <w:szCs w:val="24"/>
        </w:rPr>
        <w:t>.</w:t>
      </w:r>
    </w:p>
    <w:p w14:paraId="289B462A" w14:textId="77777777" w:rsidR="00BC3FBA" w:rsidRDefault="00BC3FBA" w:rsidP="00585225">
      <w:pPr>
        <w:autoSpaceDE w:val="0"/>
        <w:autoSpaceDN w:val="0"/>
        <w:adjustRightInd w:val="0"/>
        <w:spacing w:after="0"/>
        <w:jc w:val="both"/>
        <w:rPr>
          <w:rFonts w:ascii="Cambria" w:hAnsi="Cambria"/>
          <w:sz w:val="24"/>
          <w:szCs w:val="24"/>
        </w:rPr>
      </w:pPr>
    </w:p>
    <w:p w14:paraId="67DF7BA4" w14:textId="77777777" w:rsidR="00BC3FBA" w:rsidRPr="00BC3FBA" w:rsidRDefault="00AF22F6" w:rsidP="00585225">
      <w:pPr>
        <w:autoSpaceDE w:val="0"/>
        <w:autoSpaceDN w:val="0"/>
        <w:adjustRightInd w:val="0"/>
        <w:spacing w:after="0"/>
        <w:jc w:val="both"/>
        <w:rPr>
          <w:rFonts w:ascii="Cambria" w:hAnsi="Cambria"/>
          <w:sz w:val="24"/>
          <w:szCs w:val="24"/>
        </w:rPr>
      </w:pPr>
      <w:proofErr w:type="spellStart"/>
      <w:r>
        <w:rPr>
          <w:rFonts w:ascii="Cambria" w:hAnsi="Cambria"/>
          <w:sz w:val="24"/>
          <w:szCs w:val="24"/>
        </w:rPr>
        <w:t>К</w:t>
      </w:r>
      <w:r w:rsidR="00BC3FBA">
        <w:rPr>
          <w:rFonts w:ascii="Cambria" w:hAnsi="Cambria"/>
          <w:sz w:val="24"/>
          <w:szCs w:val="24"/>
        </w:rPr>
        <w:t>а</w:t>
      </w:r>
      <w:r>
        <w:rPr>
          <w:rFonts w:ascii="Cambria" w:hAnsi="Cambria"/>
          <w:sz w:val="24"/>
          <w:szCs w:val="24"/>
        </w:rPr>
        <w:t>к</w:t>
      </w:r>
      <w:r w:rsidR="00BC3FBA">
        <w:rPr>
          <w:rFonts w:ascii="Cambria" w:hAnsi="Cambria"/>
          <w:sz w:val="24"/>
          <w:szCs w:val="24"/>
        </w:rPr>
        <w:t>о</w:t>
      </w:r>
      <w:proofErr w:type="spellEnd"/>
      <w:r w:rsidR="00BC3FBA">
        <w:rPr>
          <w:rFonts w:ascii="Cambria" w:hAnsi="Cambria"/>
          <w:sz w:val="24"/>
          <w:szCs w:val="24"/>
        </w:rPr>
        <w:t xml:space="preserve"> </w:t>
      </w:r>
      <w:proofErr w:type="spellStart"/>
      <w:r w:rsidR="00BC3FBA">
        <w:rPr>
          <w:rFonts w:ascii="Cambria" w:hAnsi="Cambria"/>
          <w:sz w:val="24"/>
          <w:szCs w:val="24"/>
        </w:rPr>
        <w:t>је</w:t>
      </w:r>
      <w:proofErr w:type="spellEnd"/>
      <w:r w:rsidR="00BC3FBA">
        <w:rPr>
          <w:rFonts w:ascii="Cambria" w:hAnsi="Cambria"/>
          <w:sz w:val="24"/>
          <w:szCs w:val="24"/>
        </w:rPr>
        <w:t xml:space="preserve"> </w:t>
      </w:r>
      <w:proofErr w:type="spellStart"/>
      <w:r w:rsidR="00BC3FBA">
        <w:rPr>
          <w:rFonts w:ascii="Cambria" w:hAnsi="Cambria"/>
          <w:sz w:val="24"/>
          <w:szCs w:val="24"/>
        </w:rPr>
        <w:t>од</w:t>
      </w:r>
      <w:proofErr w:type="spellEnd"/>
      <w:r w:rsidR="00BC3FBA">
        <w:rPr>
          <w:rFonts w:ascii="Cambria" w:hAnsi="Cambria"/>
          <w:sz w:val="24"/>
          <w:szCs w:val="24"/>
        </w:rPr>
        <w:t xml:space="preserve"> </w:t>
      </w:r>
      <w:proofErr w:type="spellStart"/>
      <w:r w:rsidR="00BC3FBA">
        <w:rPr>
          <w:rFonts w:ascii="Cambria" w:hAnsi="Cambria"/>
          <w:sz w:val="24"/>
          <w:szCs w:val="24"/>
        </w:rPr>
        <w:t>изузетног</w:t>
      </w:r>
      <w:proofErr w:type="spellEnd"/>
      <w:r w:rsidR="00BC3FBA">
        <w:rPr>
          <w:rFonts w:ascii="Cambria" w:hAnsi="Cambria"/>
          <w:sz w:val="24"/>
          <w:szCs w:val="24"/>
        </w:rPr>
        <w:t xml:space="preserve"> </w:t>
      </w:r>
      <w:proofErr w:type="spellStart"/>
      <w:r w:rsidR="00BC3FBA">
        <w:rPr>
          <w:rFonts w:ascii="Cambria" w:hAnsi="Cambria"/>
          <w:sz w:val="24"/>
          <w:szCs w:val="24"/>
        </w:rPr>
        <w:t>зачаја</w:t>
      </w:r>
      <w:proofErr w:type="spellEnd"/>
      <w:r w:rsidR="00BC3FBA">
        <w:rPr>
          <w:rFonts w:ascii="Cambria" w:hAnsi="Cambria"/>
          <w:sz w:val="24"/>
          <w:szCs w:val="24"/>
        </w:rPr>
        <w:t xml:space="preserve"> </w:t>
      </w:r>
      <w:proofErr w:type="spellStart"/>
      <w:r w:rsidR="00BC3FBA">
        <w:rPr>
          <w:rFonts w:ascii="Cambria" w:hAnsi="Cambria"/>
          <w:sz w:val="24"/>
          <w:szCs w:val="24"/>
        </w:rPr>
        <w:t>постојање</w:t>
      </w:r>
      <w:proofErr w:type="spellEnd"/>
      <w:r w:rsidR="00BC3FBA">
        <w:rPr>
          <w:rFonts w:ascii="Cambria" w:hAnsi="Cambria"/>
          <w:sz w:val="24"/>
          <w:szCs w:val="24"/>
        </w:rPr>
        <w:t xml:space="preserve"> </w:t>
      </w:r>
      <w:proofErr w:type="spellStart"/>
      <w:r w:rsidR="00BC3FBA">
        <w:rPr>
          <w:rFonts w:ascii="Cambria" w:hAnsi="Cambria"/>
          <w:sz w:val="24"/>
          <w:szCs w:val="24"/>
        </w:rPr>
        <w:t>правног</w:t>
      </w:r>
      <w:proofErr w:type="spellEnd"/>
      <w:r w:rsidR="00BC3FBA">
        <w:rPr>
          <w:rFonts w:ascii="Cambria" w:hAnsi="Cambria"/>
          <w:sz w:val="24"/>
          <w:szCs w:val="24"/>
        </w:rPr>
        <w:t xml:space="preserve"> </w:t>
      </w:r>
      <w:proofErr w:type="spellStart"/>
      <w:r w:rsidR="00BC3FBA">
        <w:rPr>
          <w:rFonts w:ascii="Cambria" w:hAnsi="Cambria"/>
          <w:sz w:val="24"/>
          <w:szCs w:val="24"/>
        </w:rPr>
        <w:t>оквира</w:t>
      </w:r>
      <w:proofErr w:type="spellEnd"/>
      <w:r w:rsidR="00BC3FBA">
        <w:rPr>
          <w:rFonts w:ascii="Cambria" w:hAnsi="Cambria"/>
          <w:sz w:val="24"/>
          <w:szCs w:val="24"/>
        </w:rPr>
        <w:t xml:space="preserve"> </w:t>
      </w:r>
      <w:proofErr w:type="spellStart"/>
      <w:r w:rsidR="00BC3FBA">
        <w:rPr>
          <w:rFonts w:ascii="Cambria" w:hAnsi="Cambria"/>
          <w:sz w:val="24"/>
          <w:szCs w:val="24"/>
        </w:rPr>
        <w:t>на</w:t>
      </w:r>
      <w:proofErr w:type="spellEnd"/>
      <w:r w:rsidR="00BC3FBA">
        <w:rPr>
          <w:rFonts w:ascii="Cambria" w:hAnsi="Cambria"/>
          <w:sz w:val="24"/>
          <w:szCs w:val="24"/>
        </w:rPr>
        <w:t xml:space="preserve"> </w:t>
      </w:r>
      <w:proofErr w:type="spellStart"/>
      <w:r w:rsidR="00BC3FBA">
        <w:rPr>
          <w:rFonts w:ascii="Cambria" w:hAnsi="Cambria"/>
          <w:sz w:val="24"/>
          <w:szCs w:val="24"/>
        </w:rPr>
        <w:t>локалном</w:t>
      </w:r>
      <w:proofErr w:type="spellEnd"/>
      <w:r w:rsidR="00BC3FBA">
        <w:rPr>
          <w:rFonts w:ascii="Cambria" w:hAnsi="Cambria"/>
          <w:sz w:val="24"/>
          <w:szCs w:val="24"/>
        </w:rPr>
        <w:t xml:space="preserve"> </w:t>
      </w:r>
      <w:proofErr w:type="spellStart"/>
      <w:r w:rsidR="00BC3FBA">
        <w:rPr>
          <w:rFonts w:ascii="Cambria" w:hAnsi="Cambria"/>
          <w:sz w:val="24"/>
          <w:szCs w:val="24"/>
        </w:rPr>
        <w:t>нивоу</w:t>
      </w:r>
      <w:proofErr w:type="spellEnd"/>
      <w:r>
        <w:rPr>
          <w:rFonts w:ascii="Cambria" w:hAnsi="Cambria"/>
          <w:sz w:val="24"/>
          <w:szCs w:val="24"/>
        </w:rPr>
        <w:t xml:space="preserve">, </w:t>
      </w:r>
      <w:proofErr w:type="spellStart"/>
      <w:r>
        <w:rPr>
          <w:rFonts w:ascii="Cambria" w:hAnsi="Cambria"/>
          <w:sz w:val="24"/>
          <w:szCs w:val="24"/>
        </w:rPr>
        <w:t>као</w:t>
      </w:r>
      <w:proofErr w:type="spellEnd"/>
      <w:r>
        <w:rPr>
          <w:rFonts w:ascii="Cambria" w:hAnsi="Cambria"/>
          <w:sz w:val="24"/>
          <w:szCs w:val="24"/>
        </w:rPr>
        <w:t xml:space="preserve"> и </w:t>
      </w:r>
      <w:proofErr w:type="spellStart"/>
      <w:r>
        <w:rPr>
          <w:rFonts w:ascii="Cambria" w:hAnsi="Cambria"/>
          <w:sz w:val="24"/>
          <w:szCs w:val="24"/>
        </w:rPr>
        <w:t>његова</w:t>
      </w:r>
      <w:proofErr w:type="spellEnd"/>
      <w:r>
        <w:rPr>
          <w:rFonts w:ascii="Cambria" w:hAnsi="Cambria"/>
          <w:sz w:val="24"/>
          <w:szCs w:val="24"/>
        </w:rPr>
        <w:t xml:space="preserve"> </w:t>
      </w:r>
      <w:proofErr w:type="spellStart"/>
      <w:r>
        <w:rPr>
          <w:rFonts w:ascii="Cambria" w:hAnsi="Cambria"/>
          <w:sz w:val="24"/>
          <w:szCs w:val="24"/>
        </w:rPr>
        <w:t>имплементација</w:t>
      </w:r>
      <w:proofErr w:type="spellEnd"/>
      <w:r>
        <w:rPr>
          <w:rFonts w:ascii="Cambria" w:hAnsi="Cambria"/>
          <w:sz w:val="24"/>
          <w:szCs w:val="24"/>
        </w:rPr>
        <w:t xml:space="preserve">, </w:t>
      </w:r>
      <w:proofErr w:type="spellStart"/>
      <w:r>
        <w:rPr>
          <w:rFonts w:ascii="Cambria" w:hAnsi="Cambria"/>
          <w:sz w:val="24"/>
          <w:szCs w:val="24"/>
        </w:rPr>
        <w:t>приступило</w:t>
      </w:r>
      <w:proofErr w:type="spellEnd"/>
      <w:r>
        <w:rPr>
          <w:rFonts w:ascii="Cambria" w:hAnsi="Cambria"/>
          <w:sz w:val="24"/>
          <w:szCs w:val="24"/>
        </w:rPr>
        <w:t xml:space="preserve"> </w:t>
      </w:r>
      <w:proofErr w:type="spellStart"/>
      <w:r>
        <w:rPr>
          <w:rFonts w:ascii="Cambria" w:hAnsi="Cambria"/>
          <w:sz w:val="24"/>
          <w:szCs w:val="24"/>
        </w:rPr>
        <w:t>се</w:t>
      </w:r>
      <w:proofErr w:type="spellEnd"/>
      <w:r>
        <w:rPr>
          <w:rFonts w:ascii="Cambria" w:hAnsi="Cambria"/>
          <w:sz w:val="24"/>
          <w:szCs w:val="24"/>
        </w:rPr>
        <w:t xml:space="preserve"> </w:t>
      </w:r>
      <w:proofErr w:type="spellStart"/>
      <w:r>
        <w:rPr>
          <w:rFonts w:ascii="Cambria" w:hAnsi="Cambria"/>
          <w:sz w:val="24"/>
          <w:szCs w:val="24"/>
        </w:rPr>
        <w:t>изради</w:t>
      </w:r>
      <w:proofErr w:type="spellEnd"/>
      <w:r>
        <w:rPr>
          <w:rFonts w:ascii="Cambria" w:hAnsi="Cambria"/>
          <w:sz w:val="24"/>
          <w:szCs w:val="24"/>
        </w:rPr>
        <w:t xml:space="preserve"> </w:t>
      </w:r>
      <w:proofErr w:type="spellStart"/>
      <w:r>
        <w:rPr>
          <w:rFonts w:ascii="Cambria" w:hAnsi="Cambria"/>
          <w:sz w:val="24"/>
          <w:szCs w:val="24"/>
        </w:rPr>
        <w:t>Локалног</w:t>
      </w:r>
      <w:proofErr w:type="spellEnd"/>
      <w:r>
        <w:rPr>
          <w:rFonts w:ascii="Cambria" w:hAnsi="Cambria"/>
          <w:sz w:val="24"/>
          <w:szCs w:val="24"/>
        </w:rPr>
        <w:t xml:space="preserve"> </w:t>
      </w:r>
      <w:proofErr w:type="spellStart"/>
      <w:r>
        <w:rPr>
          <w:rFonts w:ascii="Cambria" w:hAnsi="Cambria"/>
          <w:sz w:val="24"/>
          <w:szCs w:val="24"/>
        </w:rPr>
        <w:t>акционог</w:t>
      </w:r>
      <w:proofErr w:type="spellEnd"/>
      <w:r>
        <w:rPr>
          <w:rFonts w:ascii="Cambria" w:hAnsi="Cambria"/>
          <w:sz w:val="24"/>
          <w:szCs w:val="24"/>
        </w:rPr>
        <w:t xml:space="preserve"> </w:t>
      </w:r>
      <w:proofErr w:type="spellStart"/>
      <w:r>
        <w:rPr>
          <w:rFonts w:ascii="Cambria" w:hAnsi="Cambria"/>
          <w:sz w:val="24"/>
          <w:szCs w:val="24"/>
        </w:rPr>
        <w:t>плана</w:t>
      </w:r>
      <w:proofErr w:type="spellEnd"/>
      <w:r w:rsidR="008E0140">
        <w:rPr>
          <w:rFonts w:ascii="Cambria" w:hAnsi="Cambria"/>
          <w:sz w:val="24"/>
          <w:szCs w:val="24"/>
        </w:rPr>
        <w:t xml:space="preserve"> </w:t>
      </w:r>
      <w:proofErr w:type="spellStart"/>
      <w:r w:rsidR="008E0140">
        <w:rPr>
          <w:rFonts w:ascii="Cambria" w:hAnsi="Cambria"/>
          <w:sz w:val="24"/>
          <w:szCs w:val="24"/>
        </w:rPr>
        <w:t>за</w:t>
      </w:r>
      <w:proofErr w:type="spellEnd"/>
      <w:r w:rsidR="008E0140">
        <w:rPr>
          <w:rFonts w:ascii="Cambria" w:hAnsi="Cambria"/>
          <w:sz w:val="24"/>
          <w:szCs w:val="24"/>
        </w:rPr>
        <w:t xml:space="preserve"> </w:t>
      </w:r>
      <w:proofErr w:type="spellStart"/>
      <w:r w:rsidR="008E0140">
        <w:rPr>
          <w:rFonts w:ascii="Cambria" w:hAnsi="Cambria"/>
          <w:sz w:val="24"/>
          <w:szCs w:val="24"/>
        </w:rPr>
        <w:t>развој</w:t>
      </w:r>
      <w:proofErr w:type="spellEnd"/>
      <w:r w:rsidR="008E0140">
        <w:rPr>
          <w:rFonts w:ascii="Cambria" w:hAnsi="Cambria"/>
          <w:sz w:val="24"/>
          <w:szCs w:val="24"/>
        </w:rPr>
        <w:t xml:space="preserve"> </w:t>
      </w:r>
      <w:proofErr w:type="spellStart"/>
      <w:r w:rsidR="008E0140">
        <w:rPr>
          <w:rFonts w:ascii="Cambria" w:hAnsi="Cambria"/>
          <w:sz w:val="24"/>
          <w:szCs w:val="24"/>
        </w:rPr>
        <w:t>социјалног</w:t>
      </w:r>
      <w:proofErr w:type="spellEnd"/>
      <w:r w:rsidR="008E0140">
        <w:rPr>
          <w:rFonts w:ascii="Cambria" w:hAnsi="Cambria"/>
          <w:sz w:val="24"/>
          <w:szCs w:val="24"/>
        </w:rPr>
        <w:t xml:space="preserve"> </w:t>
      </w:r>
      <w:proofErr w:type="spellStart"/>
      <w:r w:rsidR="008E0140">
        <w:rPr>
          <w:rFonts w:ascii="Cambria" w:hAnsi="Cambria"/>
          <w:sz w:val="24"/>
          <w:szCs w:val="24"/>
        </w:rPr>
        <w:t>предузетништва</w:t>
      </w:r>
      <w:proofErr w:type="spellEnd"/>
      <w:r>
        <w:rPr>
          <w:rFonts w:ascii="Cambria" w:hAnsi="Cambria"/>
          <w:sz w:val="24"/>
          <w:szCs w:val="24"/>
        </w:rPr>
        <w:t>.</w:t>
      </w:r>
    </w:p>
    <w:p w14:paraId="0397403D" w14:textId="77777777" w:rsidR="00A05CDC" w:rsidRPr="00EB3CC9" w:rsidRDefault="00A05CDC" w:rsidP="00585225">
      <w:pPr>
        <w:autoSpaceDE w:val="0"/>
        <w:autoSpaceDN w:val="0"/>
        <w:adjustRightInd w:val="0"/>
        <w:spacing w:after="0"/>
        <w:jc w:val="both"/>
        <w:rPr>
          <w:rFonts w:ascii="Cambria" w:hAnsi="Cambria"/>
          <w:sz w:val="24"/>
          <w:szCs w:val="24"/>
        </w:rPr>
      </w:pPr>
    </w:p>
    <w:p w14:paraId="5C8808B9" w14:textId="77777777" w:rsidR="008E0140" w:rsidRPr="004F31EF" w:rsidRDefault="008E0140" w:rsidP="008E0140">
      <w:pPr>
        <w:autoSpaceDE w:val="0"/>
        <w:autoSpaceDN w:val="0"/>
        <w:adjustRightInd w:val="0"/>
        <w:spacing w:after="0"/>
        <w:jc w:val="both"/>
        <w:rPr>
          <w:rFonts w:ascii="Cambria" w:hAnsi="Cambria"/>
          <w:sz w:val="24"/>
          <w:szCs w:val="24"/>
        </w:rPr>
      </w:pPr>
      <w:proofErr w:type="spellStart"/>
      <w:r>
        <w:rPr>
          <w:rFonts w:ascii="Cambria" w:hAnsi="Cambria"/>
          <w:sz w:val="24"/>
          <w:szCs w:val="24"/>
        </w:rPr>
        <w:t>Локални</w:t>
      </w:r>
      <w:proofErr w:type="spellEnd"/>
      <w:r>
        <w:rPr>
          <w:rFonts w:ascii="Cambria" w:hAnsi="Cambria"/>
          <w:sz w:val="24"/>
          <w:szCs w:val="24"/>
        </w:rPr>
        <w:t xml:space="preserve"> </w:t>
      </w:r>
      <w:proofErr w:type="spellStart"/>
      <w:r>
        <w:rPr>
          <w:rFonts w:ascii="Cambria" w:hAnsi="Cambria"/>
          <w:sz w:val="24"/>
          <w:szCs w:val="24"/>
        </w:rPr>
        <w:t>акциони</w:t>
      </w:r>
      <w:proofErr w:type="spellEnd"/>
      <w:r>
        <w:rPr>
          <w:rFonts w:ascii="Cambria" w:hAnsi="Cambria"/>
          <w:sz w:val="24"/>
          <w:szCs w:val="24"/>
        </w:rPr>
        <w:t xml:space="preserve"> </w:t>
      </w:r>
      <w:proofErr w:type="spellStart"/>
      <w:r>
        <w:rPr>
          <w:rFonts w:ascii="Cambria" w:hAnsi="Cambria"/>
          <w:sz w:val="24"/>
          <w:szCs w:val="24"/>
        </w:rPr>
        <w:t>план</w:t>
      </w:r>
      <w:proofErr w:type="spellEnd"/>
      <w:r>
        <w:rPr>
          <w:rFonts w:ascii="Cambria" w:hAnsi="Cambria"/>
          <w:sz w:val="24"/>
          <w:szCs w:val="24"/>
        </w:rPr>
        <w:t xml:space="preserve"> </w:t>
      </w:r>
      <w:proofErr w:type="spellStart"/>
      <w:r>
        <w:rPr>
          <w:rFonts w:ascii="Cambria" w:hAnsi="Cambria"/>
          <w:sz w:val="24"/>
          <w:szCs w:val="24"/>
        </w:rPr>
        <w:t>за</w:t>
      </w:r>
      <w:proofErr w:type="spellEnd"/>
      <w:r>
        <w:rPr>
          <w:rFonts w:ascii="Cambria" w:hAnsi="Cambria"/>
          <w:sz w:val="24"/>
          <w:szCs w:val="24"/>
        </w:rPr>
        <w:t xml:space="preserve"> </w:t>
      </w:r>
      <w:proofErr w:type="spellStart"/>
      <w:r>
        <w:rPr>
          <w:rFonts w:ascii="Cambria" w:hAnsi="Cambria"/>
          <w:sz w:val="24"/>
          <w:szCs w:val="24"/>
        </w:rPr>
        <w:t>развој</w:t>
      </w:r>
      <w:proofErr w:type="spellEnd"/>
      <w:r>
        <w:rPr>
          <w:rFonts w:ascii="Cambria" w:hAnsi="Cambria"/>
          <w:sz w:val="24"/>
          <w:szCs w:val="24"/>
        </w:rPr>
        <w:t xml:space="preserve"> </w:t>
      </w:r>
      <w:proofErr w:type="spellStart"/>
      <w:r>
        <w:rPr>
          <w:rFonts w:ascii="Cambria" w:hAnsi="Cambria"/>
          <w:sz w:val="24"/>
          <w:szCs w:val="24"/>
        </w:rPr>
        <w:t>социјалног</w:t>
      </w:r>
      <w:proofErr w:type="spellEnd"/>
      <w:r>
        <w:rPr>
          <w:rFonts w:ascii="Cambria" w:hAnsi="Cambria"/>
          <w:sz w:val="24"/>
          <w:szCs w:val="24"/>
        </w:rPr>
        <w:t xml:space="preserve"> </w:t>
      </w:r>
      <w:proofErr w:type="spellStart"/>
      <w:r>
        <w:rPr>
          <w:rFonts w:ascii="Cambria" w:hAnsi="Cambria"/>
          <w:sz w:val="24"/>
          <w:szCs w:val="24"/>
        </w:rPr>
        <w:t>предузетништва</w:t>
      </w:r>
      <w:proofErr w:type="spellEnd"/>
      <w:r>
        <w:rPr>
          <w:rFonts w:ascii="Cambria" w:hAnsi="Cambria"/>
          <w:sz w:val="24"/>
          <w:szCs w:val="24"/>
        </w:rPr>
        <w:t xml:space="preserve"> </w:t>
      </w:r>
      <w:proofErr w:type="spellStart"/>
      <w:r>
        <w:rPr>
          <w:rFonts w:ascii="Cambria" w:hAnsi="Cambria"/>
          <w:sz w:val="24"/>
          <w:szCs w:val="24"/>
        </w:rPr>
        <w:t>Града</w:t>
      </w:r>
      <w:proofErr w:type="spellEnd"/>
      <w:r>
        <w:rPr>
          <w:rFonts w:ascii="Cambria" w:hAnsi="Cambria"/>
          <w:sz w:val="24"/>
          <w:szCs w:val="24"/>
        </w:rPr>
        <w:t xml:space="preserve"> </w:t>
      </w:r>
      <w:proofErr w:type="spellStart"/>
      <w:r>
        <w:rPr>
          <w:rFonts w:ascii="Cambria" w:hAnsi="Cambria"/>
          <w:sz w:val="24"/>
          <w:szCs w:val="24"/>
        </w:rPr>
        <w:t>Врања</w:t>
      </w:r>
      <w:proofErr w:type="spellEnd"/>
      <w:r>
        <w:rPr>
          <w:rFonts w:ascii="Cambria" w:hAnsi="Cambria"/>
          <w:sz w:val="24"/>
          <w:szCs w:val="24"/>
        </w:rPr>
        <w:t xml:space="preserve"> </w:t>
      </w:r>
      <w:proofErr w:type="spellStart"/>
      <w:r>
        <w:rPr>
          <w:rFonts w:ascii="Cambria" w:hAnsi="Cambria"/>
          <w:sz w:val="24"/>
          <w:szCs w:val="24"/>
        </w:rPr>
        <w:t>је</w:t>
      </w:r>
      <w:proofErr w:type="spellEnd"/>
      <w:r>
        <w:rPr>
          <w:rFonts w:ascii="Cambria" w:hAnsi="Cambria"/>
          <w:sz w:val="24"/>
          <w:szCs w:val="24"/>
        </w:rPr>
        <w:t xml:space="preserve"> </w:t>
      </w:r>
      <w:proofErr w:type="spellStart"/>
      <w:r>
        <w:rPr>
          <w:rFonts w:ascii="Cambria" w:hAnsi="Cambria"/>
          <w:sz w:val="24"/>
          <w:szCs w:val="24"/>
        </w:rPr>
        <w:t>јавни</w:t>
      </w:r>
      <w:proofErr w:type="spellEnd"/>
      <w:r>
        <w:rPr>
          <w:rFonts w:ascii="Cambria" w:hAnsi="Cambria"/>
          <w:sz w:val="24"/>
          <w:szCs w:val="24"/>
        </w:rPr>
        <w:t xml:space="preserve">, </w:t>
      </w:r>
      <w:proofErr w:type="spellStart"/>
      <w:r>
        <w:rPr>
          <w:rFonts w:ascii="Cambria" w:hAnsi="Cambria"/>
          <w:sz w:val="24"/>
          <w:szCs w:val="24"/>
        </w:rPr>
        <w:t>стратешки</w:t>
      </w:r>
      <w:proofErr w:type="spellEnd"/>
      <w:r>
        <w:rPr>
          <w:rFonts w:ascii="Cambria" w:hAnsi="Cambria"/>
          <w:sz w:val="24"/>
          <w:szCs w:val="24"/>
        </w:rPr>
        <w:t xml:space="preserve"> </w:t>
      </w:r>
      <w:proofErr w:type="spellStart"/>
      <w:r>
        <w:rPr>
          <w:rFonts w:ascii="Cambria" w:hAnsi="Cambria"/>
          <w:sz w:val="24"/>
          <w:szCs w:val="24"/>
        </w:rPr>
        <w:t>документ</w:t>
      </w:r>
      <w:proofErr w:type="spellEnd"/>
      <w:r>
        <w:rPr>
          <w:rFonts w:ascii="Cambria" w:hAnsi="Cambria"/>
          <w:sz w:val="24"/>
          <w:szCs w:val="24"/>
        </w:rPr>
        <w:t xml:space="preserve"> </w:t>
      </w:r>
      <w:proofErr w:type="spellStart"/>
      <w:r>
        <w:rPr>
          <w:rFonts w:ascii="Cambria" w:hAnsi="Cambria"/>
          <w:sz w:val="24"/>
          <w:szCs w:val="24"/>
        </w:rPr>
        <w:t>којим</w:t>
      </w:r>
      <w:proofErr w:type="spellEnd"/>
      <w:r>
        <w:rPr>
          <w:rFonts w:ascii="Cambria" w:hAnsi="Cambria"/>
          <w:sz w:val="24"/>
          <w:szCs w:val="24"/>
        </w:rPr>
        <w:t xml:space="preserve"> </w:t>
      </w:r>
      <w:proofErr w:type="spellStart"/>
      <w:r>
        <w:rPr>
          <w:rFonts w:ascii="Cambria" w:hAnsi="Cambria"/>
          <w:sz w:val="24"/>
          <w:szCs w:val="24"/>
        </w:rPr>
        <w:t>се</w:t>
      </w:r>
      <w:proofErr w:type="spellEnd"/>
      <w:r>
        <w:rPr>
          <w:rFonts w:ascii="Cambria" w:hAnsi="Cambria"/>
          <w:sz w:val="24"/>
          <w:szCs w:val="24"/>
        </w:rPr>
        <w:t xml:space="preserve"> </w:t>
      </w:r>
      <w:proofErr w:type="spellStart"/>
      <w:r>
        <w:rPr>
          <w:rFonts w:ascii="Cambria" w:hAnsi="Cambria"/>
          <w:sz w:val="24"/>
          <w:szCs w:val="24"/>
        </w:rPr>
        <w:t>јасније</w:t>
      </w:r>
      <w:proofErr w:type="spellEnd"/>
      <w:r>
        <w:rPr>
          <w:rFonts w:ascii="Cambria" w:hAnsi="Cambria"/>
          <w:sz w:val="24"/>
          <w:szCs w:val="24"/>
        </w:rPr>
        <w:t xml:space="preserve"> </w:t>
      </w:r>
      <w:proofErr w:type="spellStart"/>
      <w:r>
        <w:rPr>
          <w:rFonts w:ascii="Cambria" w:hAnsi="Cambria"/>
          <w:sz w:val="24"/>
          <w:szCs w:val="24"/>
        </w:rPr>
        <w:t>идентификују</w:t>
      </w:r>
      <w:proofErr w:type="spellEnd"/>
      <w:r>
        <w:rPr>
          <w:rFonts w:ascii="Cambria" w:hAnsi="Cambria"/>
          <w:sz w:val="24"/>
          <w:szCs w:val="24"/>
        </w:rPr>
        <w:t xml:space="preserve"> и </w:t>
      </w:r>
      <w:proofErr w:type="spellStart"/>
      <w:r>
        <w:rPr>
          <w:rFonts w:ascii="Cambria" w:hAnsi="Cambria"/>
          <w:sz w:val="24"/>
          <w:szCs w:val="24"/>
        </w:rPr>
        <w:t>одређују</w:t>
      </w:r>
      <w:proofErr w:type="spellEnd"/>
      <w:r>
        <w:rPr>
          <w:rFonts w:ascii="Cambria" w:hAnsi="Cambria"/>
          <w:sz w:val="24"/>
          <w:szCs w:val="24"/>
        </w:rPr>
        <w:t xml:space="preserve"> </w:t>
      </w:r>
      <w:proofErr w:type="spellStart"/>
      <w:r>
        <w:rPr>
          <w:rFonts w:ascii="Cambria" w:hAnsi="Cambria"/>
          <w:sz w:val="24"/>
          <w:szCs w:val="24"/>
        </w:rPr>
        <w:t>потребе</w:t>
      </w:r>
      <w:proofErr w:type="spellEnd"/>
      <w:r>
        <w:rPr>
          <w:rFonts w:ascii="Cambria" w:hAnsi="Cambria"/>
          <w:sz w:val="24"/>
          <w:szCs w:val="24"/>
        </w:rPr>
        <w:t xml:space="preserve"> у </w:t>
      </w:r>
      <w:proofErr w:type="spellStart"/>
      <w:r>
        <w:rPr>
          <w:rFonts w:ascii="Cambria" w:hAnsi="Cambria"/>
          <w:sz w:val="24"/>
          <w:szCs w:val="24"/>
        </w:rPr>
        <w:t>области</w:t>
      </w:r>
      <w:proofErr w:type="spellEnd"/>
      <w:r>
        <w:rPr>
          <w:rFonts w:ascii="Cambria" w:hAnsi="Cambria"/>
          <w:sz w:val="24"/>
          <w:szCs w:val="24"/>
        </w:rPr>
        <w:t xml:space="preserve"> </w:t>
      </w:r>
      <w:proofErr w:type="spellStart"/>
      <w:r>
        <w:rPr>
          <w:rFonts w:ascii="Cambria" w:hAnsi="Cambria"/>
          <w:sz w:val="24"/>
          <w:szCs w:val="24"/>
        </w:rPr>
        <w:t>социјалног</w:t>
      </w:r>
      <w:proofErr w:type="spellEnd"/>
      <w:r>
        <w:rPr>
          <w:rFonts w:ascii="Cambria" w:hAnsi="Cambria"/>
          <w:sz w:val="24"/>
          <w:szCs w:val="24"/>
        </w:rPr>
        <w:t xml:space="preserve"> </w:t>
      </w:r>
      <w:proofErr w:type="spellStart"/>
      <w:r>
        <w:rPr>
          <w:rFonts w:ascii="Cambria" w:hAnsi="Cambria"/>
          <w:sz w:val="24"/>
          <w:szCs w:val="24"/>
        </w:rPr>
        <w:t>предузетништва</w:t>
      </w:r>
      <w:proofErr w:type="spellEnd"/>
      <w:r>
        <w:rPr>
          <w:rFonts w:ascii="Cambria" w:hAnsi="Cambria"/>
          <w:sz w:val="24"/>
          <w:szCs w:val="24"/>
        </w:rPr>
        <w:t xml:space="preserve">, </w:t>
      </w:r>
      <w:proofErr w:type="spellStart"/>
      <w:r>
        <w:rPr>
          <w:rFonts w:ascii="Cambria" w:hAnsi="Cambria"/>
          <w:sz w:val="24"/>
          <w:szCs w:val="24"/>
        </w:rPr>
        <w:t>као</w:t>
      </w:r>
      <w:proofErr w:type="spellEnd"/>
      <w:r>
        <w:rPr>
          <w:rFonts w:ascii="Cambria" w:hAnsi="Cambria"/>
          <w:sz w:val="24"/>
          <w:szCs w:val="24"/>
        </w:rPr>
        <w:t xml:space="preserve"> и </w:t>
      </w:r>
      <w:proofErr w:type="spellStart"/>
      <w:r>
        <w:rPr>
          <w:rFonts w:ascii="Cambria" w:hAnsi="Cambria"/>
          <w:sz w:val="24"/>
          <w:szCs w:val="24"/>
        </w:rPr>
        <w:t>дефинишу</w:t>
      </w:r>
      <w:proofErr w:type="spellEnd"/>
      <w:r>
        <w:rPr>
          <w:rFonts w:ascii="Cambria" w:hAnsi="Cambria"/>
          <w:sz w:val="24"/>
          <w:szCs w:val="24"/>
        </w:rPr>
        <w:t xml:space="preserve"> </w:t>
      </w:r>
      <w:proofErr w:type="spellStart"/>
      <w:r>
        <w:rPr>
          <w:rFonts w:ascii="Cambria" w:hAnsi="Cambria"/>
          <w:sz w:val="24"/>
          <w:szCs w:val="24"/>
        </w:rPr>
        <w:t>развојне</w:t>
      </w:r>
      <w:proofErr w:type="spellEnd"/>
      <w:r>
        <w:rPr>
          <w:rFonts w:ascii="Cambria" w:hAnsi="Cambria"/>
          <w:sz w:val="24"/>
          <w:szCs w:val="24"/>
        </w:rPr>
        <w:t xml:space="preserve"> </w:t>
      </w:r>
      <w:proofErr w:type="spellStart"/>
      <w:r>
        <w:rPr>
          <w:rFonts w:ascii="Cambria" w:hAnsi="Cambria"/>
          <w:sz w:val="24"/>
          <w:szCs w:val="24"/>
        </w:rPr>
        <w:t>мере</w:t>
      </w:r>
      <w:proofErr w:type="spellEnd"/>
      <w:r>
        <w:rPr>
          <w:rFonts w:ascii="Cambria" w:hAnsi="Cambria"/>
          <w:sz w:val="24"/>
          <w:szCs w:val="24"/>
        </w:rPr>
        <w:t xml:space="preserve"> и </w:t>
      </w:r>
      <w:proofErr w:type="spellStart"/>
      <w:r>
        <w:rPr>
          <w:rFonts w:ascii="Cambria" w:hAnsi="Cambria"/>
          <w:sz w:val="24"/>
          <w:szCs w:val="24"/>
        </w:rPr>
        <w:t>активности</w:t>
      </w:r>
      <w:proofErr w:type="spellEnd"/>
      <w:r>
        <w:rPr>
          <w:rFonts w:ascii="Cambria" w:hAnsi="Cambria"/>
          <w:sz w:val="24"/>
          <w:szCs w:val="24"/>
        </w:rPr>
        <w:t xml:space="preserve"> </w:t>
      </w:r>
      <w:proofErr w:type="spellStart"/>
      <w:r>
        <w:rPr>
          <w:rFonts w:ascii="Cambria" w:hAnsi="Cambria"/>
          <w:sz w:val="24"/>
          <w:szCs w:val="24"/>
        </w:rPr>
        <w:t>за</w:t>
      </w:r>
      <w:proofErr w:type="spellEnd"/>
      <w:r>
        <w:rPr>
          <w:rFonts w:ascii="Cambria" w:hAnsi="Cambria"/>
          <w:sz w:val="24"/>
          <w:szCs w:val="24"/>
        </w:rPr>
        <w:t xml:space="preserve"> </w:t>
      </w:r>
      <w:proofErr w:type="spellStart"/>
      <w:r>
        <w:rPr>
          <w:rFonts w:ascii="Cambria" w:hAnsi="Cambria"/>
          <w:sz w:val="24"/>
          <w:szCs w:val="24"/>
        </w:rPr>
        <w:t>побољшање</w:t>
      </w:r>
      <w:proofErr w:type="spellEnd"/>
      <w:r>
        <w:rPr>
          <w:rFonts w:ascii="Cambria" w:hAnsi="Cambria"/>
          <w:sz w:val="24"/>
          <w:szCs w:val="24"/>
        </w:rPr>
        <w:t xml:space="preserve"> </w:t>
      </w:r>
      <w:proofErr w:type="spellStart"/>
      <w:r>
        <w:rPr>
          <w:rFonts w:ascii="Cambria" w:hAnsi="Cambria"/>
          <w:sz w:val="24"/>
          <w:szCs w:val="24"/>
        </w:rPr>
        <w:t>положаја</w:t>
      </w:r>
      <w:proofErr w:type="spellEnd"/>
      <w:r>
        <w:rPr>
          <w:rFonts w:ascii="Cambria" w:hAnsi="Cambria"/>
          <w:sz w:val="24"/>
          <w:szCs w:val="24"/>
        </w:rPr>
        <w:t xml:space="preserve"> </w:t>
      </w:r>
      <w:proofErr w:type="spellStart"/>
      <w:r>
        <w:rPr>
          <w:rFonts w:ascii="Cambria" w:hAnsi="Cambria"/>
          <w:sz w:val="24"/>
          <w:szCs w:val="24"/>
        </w:rPr>
        <w:t>осетљивих</w:t>
      </w:r>
      <w:proofErr w:type="spellEnd"/>
      <w:r>
        <w:rPr>
          <w:rFonts w:ascii="Cambria" w:hAnsi="Cambria"/>
          <w:sz w:val="24"/>
          <w:szCs w:val="24"/>
        </w:rPr>
        <w:t xml:space="preserve"> </w:t>
      </w:r>
      <w:proofErr w:type="spellStart"/>
      <w:r>
        <w:rPr>
          <w:rFonts w:ascii="Cambria" w:hAnsi="Cambria"/>
          <w:sz w:val="24"/>
          <w:szCs w:val="24"/>
        </w:rPr>
        <w:t>друштвени</w:t>
      </w:r>
      <w:r w:rsidR="00A10C74">
        <w:rPr>
          <w:rFonts w:ascii="Cambria" w:hAnsi="Cambria"/>
          <w:sz w:val="24"/>
          <w:szCs w:val="24"/>
        </w:rPr>
        <w:t>х</w:t>
      </w:r>
      <w:proofErr w:type="spellEnd"/>
      <w:r w:rsidR="00A10C74">
        <w:rPr>
          <w:rFonts w:ascii="Cambria" w:hAnsi="Cambria"/>
          <w:sz w:val="24"/>
          <w:szCs w:val="24"/>
        </w:rPr>
        <w:t xml:space="preserve"> </w:t>
      </w:r>
      <w:proofErr w:type="spellStart"/>
      <w:r w:rsidR="00A10C74">
        <w:rPr>
          <w:rFonts w:ascii="Cambria" w:hAnsi="Cambria"/>
          <w:sz w:val="24"/>
          <w:szCs w:val="24"/>
        </w:rPr>
        <w:t>група</w:t>
      </w:r>
      <w:proofErr w:type="spellEnd"/>
      <w:r w:rsidR="00A10C74">
        <w:rPr>
          <w:rFonts w:ascii="Cambria" w:hAnsi="Cambria"/>
          <w:sz w:val="24"/>
          <w:szCs w:val="24"/>
        </w:rPr>
        <w:t xml:space="preserve">, </w:t>
      </w:r>
      <w:proofErr w:type="spellStart"/>
      <w:r w:rsidR="00A10C74">
        <w:rPr>
          <w:rFonts w:ascii="Cambria" w:hAnsi="Cambria"/>
          <w:sz w:val="24"/>
          <w:szCs w:val="24"/>
        </w:rPr>
        <w:t>са</w:t>
      </w:r>
      <w:proofErr w:type="spellEnd"/>
      <w:r w:rsidR="00A10C74">
        <w:rPr>
          <w:rFonts w:ascii="Cambria" w:hAnsi="Cambria"/>
          <w:sz w:val="24"/>
          <w:szCs w:val="24"/>
        </w:rPr>
        <w:t xml:space="preserve"> </w:t>
      </w:r>
      <w:proofErr w:type="spellStart"/>
      <w:r w:rsidR="00A10C74">
        <w:rPr>
          <w:rFonts w:ascii="Cambria" w:hAnsi="Cambria"/>
          <w:sz w:val="24"/>
          <w:szCs w:val="24"/>
        </w:rPr>
        <w:t>посебним</w:t>
      </w:r>
      <w:proofErr w:type="spellEnd"/>
      <w:r w:rsidR="00A10C74">
        <w:rPr>
          <w:rFonts w:ascii="Cambria" w:hAnsi="Cambria"/>
          <w:sz w:val="24"/>
          <w:szCs w:val="24"/>
        </w:rPr>
        <w:t xml:space="preserve"> </w:t>
      </w:r>
      <w:proofErr w:type="spellStart"/>
      <w:r w:rsidR="00A10C74">
        <w:rPr>
          <w:rFonts w:ascii="Cambria" w:hAnsi="Cambria"/>
          <w:sz w:val="24"/>
          <w:szCs w:val="24"/>
        </w:rPr>
        <w:t>освртом</w:t>
      </w:r>
      <w:proofErr w:type="spellEnd"/>
      <w:r w:rsidR="00A10C74">
        <w:rPr>
          <w:rFonts w:ascii="Cambria" w:hAnsi="Cambria"/>
          <w:sz w:val="24"/>
          <w:szCs w:val="24"/>
        </w:rPr>
        <w:t xml:space="preserve"> </w:t>
      </w:r>
      <w:proofErr w:type="spellStart"/>
      <w:r w:rsidR="00A10C74">
        <w:rPr>
          <w:rFonts w:ascii="Cambria" w:hAnsi="Cambria"/>
          <w:sz w:val="24"/>
          <w:szCs w:val="24"/>
        </w:rPr>
        <w:t>на</w:t>
      </w:r>
      <w:proofErr w:type="spellEnd"/>
      <w:r>
        <w:rPr>
          <w:rFonts w:ascii="Cambria" w:hAnsi="Cambria"/>
          <w:sz w:val="24"/>
          <w:szCs w:val="24"/>
        </w:rPr>
        <w:t xml:space="preserve"> </w:t>
      </w:r>
      <w:proofErr w:type="spellStart"/>
      <w:r>
        <w:rPr>
          <w:rFonts w:ascii="Cambria" w:hAnsi="Cambria"/>
          <w:sz w:val="24"/>
          <w:szCs w:val="24"/>
        </w:rPr>
        <w:t>особе</w:t>
      </w:r>
      <w:proofErr w:type="spellEnd"/>
      <w:r>
        <w:rPr>
          <w:rFonts w:ascii="Cambria" w:hAnsi="Cambria"/>
          <w:sz w:val="24"/>
          <w:szCs w:val="24"/>
        </w:rPr>
        <w:t xml:space="preserve"> </w:t>
      </w:r>
      <w:proofErr w:type="spellStart"/>
      <w:r>
        <w:rPr>
          <w:rFonts w:ascii="Cambria" w:hAnsi="Cambria"/>
          <w:sz w:val="24"/>
          <w:szCs w:val="24"/>
        </w:rPr>
        <w:t>са</w:t>
      </w:r>
      <w:proofErr w:type="spellEnd"/>
      <w:r>
        <w:rPr>
          <w:rFonts w:ascii="Cambria" w:hAnsi="Cambria"/>
          <w:sz w:val="24"/>
          <w:szCs w:val="24"/>
        </w:rPr>
        <w:t xml:space="preserve"> </w:t>
      </w:r>
      <w:proofErr w:type="spellStart"/>
      <w:r>
        <w:rPr>
          <w:rFonts w:ascii="Cambria" w:hAnsi="Cambria"/>
          <w:sz w:val="24"/>
          <w:szCs w:val="24"/>
        </w:rPr>
        <w:t>инвалидитетом</w:t>
      </w:r>
      <w:proofErr w:type="spellEnd"/>
      <w:r w:rsidR="004F31EF">
        <w:rPr>
          <w:rFonts w:ascii="Cambria" w:hAnsi="Cambria"/>
          <w:sz w:val="24"/>
          <w:szCs w:val="24"/>
        </w:rPr>
        <w:t xml:space="preserve">, </w:t>
      </w:r>
      <w:proofErr w:type="spellStart"/>
      <w:r w:rsidR="004F31EF">
        <w:rPr>
          <w:rFonts w:ascii="Cambria" w:hAnsi="Cambria"/>
          <w:sz w:val="24"/>
          <w:szCs w:val="24"/>
        </w:rPr>
        <w:t>жене</w:t>
      </w:r>
      <w:proofErr w:type="spellEnd"/>
      <w:r w:rsidR="004F31EF">
        <w:rPr>
          <w:rFonts w:ascii="Cambria" w:hAnsi="Cambria"/>
          <w:sz w:val="24"/>
          <w:szCs w:val="24"/>
        </w:rPr>
        <w:t xml:space="preserve"> </w:t>
      </w:r>
      <w:proofErr w:type="spellStart"/>
      <w:r w:rsidR="004F31EF">
        <w:rPr>
          <w:rFonts w:ascii="Cambria" w:hAnsi="Cambria"/>
          <w:sz w:val="24"/>
          <w:szCs w:val="24"/>
        </w:rPr>
        <w:t>жртве</w:t>
      </w:r>
      <w:proofErr w:type="spellEnd"/>
      <w:r w:rsidR="004F31EF">
        <w:rPr>
          <w:rFonts w:ascii="Cambria" w:hAnsi="Cambria"/>
          <w:sz w:val="24"/>
          <w:szCs w:val="24"/>
        </w:rPr>
        <w:t xml:space="preserve"> </w:t>
      </w:r>
      <w:proofErr w:type="spellStart"/>
      <w:r w:rsidR="004F31EF">
        <w:rPr>
          <w:rFonts w:ascii="Cambria" w:hAnsi="Cambria"/>
          <w:sz w:val="24"/>
          <w:szCs w:val="24"/>
        </w:rPr>
        <w:t>породичног</w:t>
      </w:r>
      <w:proofErr w:type="spellEnd"/>
      <w:r w:rsidR="004F31EF">
        <w:rPr>
          <w:rFonts w:ascii="Cambria" w:hAnsi="Cambria"/>
          <w:sz w:val="24"/>
          <w:szCs w:val="24"/>
        </w:rPr>
        <w:t xml:space="preserve"> </w:t>
      </w:r>
      <w:proofErr w:type="spellStart"/>
      <w:r w:rsidR="004F31EF">
        <w:rPr>
          <w:rFonts w:ascii="Cambria" w:hAnsi="Cambria"/>
          <w:sz w:val="24"/>
          <w:szCs w:val="24"/>
        </w:rPr>
        <w:t>насиља</w:t>
      </w:r>
      <w:proofErr w:type="spellEnd"/>
      <w:r w:rsidR="004F31EF">
        <w:rPr>
          <w:rFonts w:ascii="Cambria" w:hAnsi="Cambria"/>
          <w:sz w:val="24"/>
          <w:szCs w:val="24"/>
        </w:rPr>
        <w:t xml:space="preserve">, </w:t>
      </w:r>
      <w:proofErr w:type="spellStart"/>
      <w:r w:rsidR="004F31EF">
        <w:rPr>
          <w:rFonts w:ascii="Cambria" w:hAnsi="Cambria"/>
          <w:sz w:val="24"/>
          <w:szCs w:val="24"/>
        </w:rPr>
        <w:t>избегла</w:t>
      </w:r>
      <w:proofErr w:type="spellEnd"/>
      <w:r w:rsidR="004F31EF">
        <w:rPr>
          <w:rFonts w:ascii="Cambria" w:hAnsi="Cambria"/>
          <w:sz w:val="24"/>
          <w:szCs w:val="24"/>
        </w:rPr>
        <w:t xml:space="preserve"> и </w:t>
      </w:r>
      <w:proofErr w:type="spellStart"/>
      <w:r w:rsidR="004F31EF">
        <w:rPr>
          <w:rFonts w:ascii="Cambria" w:hAnsi="Cambria"/>
          <w:sz w:val="24"/>
          <w:szCs w:val="24"/>
        </w:rPr>
        <w:t>расељена</w:t>
      </w:r>
      <w:proofErr w:type="spellEnd"/>
      <w:r w:rsidR="004F31EF">
        <w:rPr>
          <w:rFonts w:ascii="Cambria" w:hAnsi="Cambria"/>
          <w:sz w:val="24"/>
          <w:szCs w:val="24"/>
        </w:rPr>
        <w:t xml:space="preserve"> </w:t>
      </w:r>
      <w:proofErr w:type="spellStart"/>
      <w:r w:rsidR="004F31EF">
        <w:rPr>
          <w:rFonts w:ascii="Cambria" w:hAnsi="Cambria"/>
          <w:sz w:val="24"/>
          <w:szCs w:val="24"/>
        </w:rPr>
        <w:t>лица</w:t>
      </w:r>
      <w:proofErr w:type="spellEnd"/>
      <w:r>
        <w:rPr>
          <w:rFonts w:ascii="Cambria" w:hAnsi="Cambria"/>
          <w:sz w:val="24"/>
          <w:szCs w:val="24"/>
        </w:rPr>
        <w:t xml:space="preserve">. </w:t>
      </w:r>
      <w:proofErr w:type="spellStart"/>
      <w:r>
        <w:rPr>
          <w:rFonts w:ascii="Cambria" w:hAnsi="Cambria"/>
          <w:sz w:val="24"/>
          <w:szCs w:val="24"/>
        </w:rPr>
        <w:t>Овај</w:t>
      </w:r>
      <w:proofErr w:type="spellEnd"/>
      <w:r>
        <w:rPr>
          <w:rFonts w:ascii="Cambria" w:hAnsi="Cambria"/>
          <w:sz w:val="24"/>
          <w:szCs w:val="24"/>
        </w:rPr>
        <w:t xml:space="preserve"> </w:t>
      </w:r>
      <w:proofErr w:type="spellStart"/>
      <w:r>
        <w:rPr>
          <w:rFonts w:ascii="Cambria" w:hAnsi="Cambria"/>
          <w:sz w:val="24"/>
          <w:szCs w:val="24"/>
        </w:rPr>
        <w:t>стратешки</w:t>
      </w:r>
      <w:proofErr w:type="spellEnd"/>
      <w:r>
        <w:rPr>
          <w:rFonts w:ascii="Cambria" w:hAnsi="Cambria"/>
          <w:sz w:val="24"/>
          <w:szCs w:val="24"/>
        </w:rPr>
        <w:t xml:space="preserve"> </w:t>
      </w:r>
      <w:proofErr w:type="spellStart"/>
      <w:r>
        <w:rPr>
          <w:rFonts w:ascii="Cambria" w:hAnsi="Cambria"/>
          <w:sz w:val="24"/>
          <w:szCs w:val="24"/>
        </w:rPr>
        <w:t>документ</w:t>
      </w:r>
      <w:proofErr w:type="spellEnd"/>
      <w:r>
        <w:rPr>
          <w:rFonts w:ascii="Cambria" w:hAnsi="Cambria"/>
          <w:sz w:val="24"/>
          <w:szCs w:val="24"/>
        </w:rPr>
        <w:t xml:space="preserve"> </w:t>
      </w:r>
      <w:proofErr w:type="spellStart"/>
      <w:r>
        <w:rPr>
          <w:rFonts w:ascii="Cambria" w:hAnsi="Cambria"/>
          <w:sz w:val="24"/>
          <w:szCs w:val="24"/>
        </w:rPr>
        <w:t>се</w:t>
      </w:r>
      <w:proofErr w:type="spellEnd"/>
      <w:r>
        <w:rPr>
          <w:rFonts w:ascii="Cambria" w:hAnsi="Cambria"/>
          <w:sz w:val="24"/>
          <w:szCs w:val="24"/>
        </w:rPr>
        <w:t xml:space="preserve"> </w:t>
      </w:r>
      <w:proofErr w:type="spellStart"/>
      <w:r>
        <w:rPr>
          <w:rFonts w:ascii="Cambria" w:hAnsi="Cambria"/>
          <w:sz w:val="24"/>
          <w:szCs w:val="24"/>
        </w:rPr>
        <w:t>доноси</w:t>
      </w:r>
      <w:proofErr w:type="spellEnd"/>
      <w:r>
        <w:rPr>
          <w:rFonts w:ascii="Cambria" w:hAnsi="Cambria"/>
          <w:sz w:val="24"/>
          <w:szCs w:val="24"/>
        </w:rPr>
        <w:t xml:space="preserve"> </w:t>
      </w:r>
      <w:proofErr w:type="spellStart"/>
      <w:r>
        <w:rPr>
          <w:rFonts w:ascii="Cambria" w:hAnsi="Cambria"/>
          <w:sz w:val="24"/>
          <w:szCs w:val="24"/>
        </w:rPr>
        <w:t>за</w:t>
      </w:r>
      <w:proofErr w:type="spellEnd"/>
      <w:r>
        <w:rPr>
          <w:rFonts w:ascii="Cambria" w:hAnsi="Cambria"/>
          <w:sz w:val="24"/>
          <w:szCs w:val="24"/>
        </w:rPr>
        <w:t xml:space="preserve"> </w:t>
      </w:r>
      <w:proofErr w:type="spellStart"/>
      <w:r>
        <w:rPr>
          <w:rFonts w:ascii="Cambria" w:hAnsi="Cambria"/>
          <w:sz w:val="24"/>
          <w:szCs w:val="24"/>
        </w:rPr>
        <w:t>период</w:t>
      </w:r>
      <w:proofErr w:type="spellEnd"/>
      <w:r>
        <w:rPr>
          <w:rFonts w:ascii="Cambria" w:hAnsi="Cambria"/>
          <w:sz w:val="24"/>
          <w:szCs w:val="24"/>
        </w:rPr>
        <w:t xml:space="preserve"> </w:t>
      </w:r>
      <w:proofErr w:type="spellStart"/>
      <w:r>
        <w:rPr>
          <w:rFonts w:ascii="Cambria" w:hAnsi="Cambria"/>
          <w:sz w:val="24"/>
          <w:szCs w:val="24"/>
        </w:rPr>
        <w:t>од</w:t>
      </w:r>
      <w:proofErr w:type="spellEnd"/>
      <w:r>
        <w:rPr>
          <w:rFonts w:ascii="Cambria" w:hAnsi="Cambria"/>
          <w:sz w:val="24"/>
          <w:szCs w:val="24"/>
        </w:rPr>
        <w:t xml:space="preserve"> 3 </w:t>
      </w:r>
      <w:proofErr w:type="spellStart"/>
      <w:r>
        <w:rPr>
          <w:rFonts w:ascii="Cambria" w:hAnsi="Cambria"/>
          <w:sz w:val="24"/>
          <w:szCs w:val="24"/>
        </w:rPr>
        <w:t>године</w:t>
      </w:r>
      <w:proofErr w:type="spellEnd"/>
      <w:r>
        <w:rPr>
          <w:rFonts w:ascii="Cambria" w:hAnsi="Cambria"/>
          <w:sz w:val="24"/>
          <w:szCs w:val="24"/>
        </w:rPr>
        <w:t xml:space="preserve">, и у </w:t>
      </w:r>
      <w:proofErr w:type="spellStart"/>
      <w:r>
        <w:rPr>
          <w:rFonts w:ascii="Cambria" w:hAnsi="Cambria"/>
          <w:sz w:val="24"/>
          <w:szCs w:val="24"/>
        </w:rPr>
        <w:t>складу</w:t>
      </w:r>
      <w:proofErr w:type="spellEnd"/>
      <w:r>
        <w:rPr>
          <w:rFonts w:ascii="Cambria" w:hAnsi="Cambria"/>
          <w:sz w:val="24"/>
          <w:szCs w:val="24"/>
        </w:rPr>
        <w:t xml:space="preserve"> </w:t>
      </w:r>
      <w:proofErr w:type="spellStart"/>
      <w:r>
        <w:rPr>
          <w:rFonts w:ascii="Cambria" w:hAnsi="Cambria"/>
          <w:sz w:val="24"/>
          <w:szCs w:val="24"/>
        </w:rPr>
        <w:t>је</w:t>
      </w:r>
      <w:proofErr w:type="spellEnd"/>
      <w:r>
        <w:rPr>
          <w:rFonts w:ascii="Cambria" w:hAnsi="Cambria"/>
          <w:sz w:val="24"/>
          <w:szCs w:val="24"/>
        </w:rPr>
        <w:t xml:space="preserve"> </w:t>
      </w:r>
      <w:proofErr w:type="spellStart"/>
      <w:r>
        <w:rPr>
          <w:rFonts w:ascii="Cambria" w:hAnsi="Cambria"/>
          <w:sz w:val="24"/>
          <w:szCs w:val="24"/>
        </w:rPr>
        <w:t>са</w:t>
      </w:r>
      <w:proofErr w:type="spellEnd"/>
      <w:r>
        <w:rPr>
          <w:rFonts w:ascii="Cambria" w:hAnsi="Cambria"/>
          <w:sz w:val="24"/>
          <w:szCs w:val="24"/>
        </w:rPr>
        <w:t xml:space="preserve"> </w:t>
      </w:r>
      <w:proofErr w:type="spellStart"/>
      <w:r>
        <w:rPr>
          <w:rFonts w:ascii="Cambria" w:hAnsi="Cambria"/>
          <w:sz w:val="24"/>
          <w:szCs w:val="24"/>
        </w:rPr>
        <w:t>Законом</w:t>
      </w:r>
      <w:proofErr w:type="spellEnd"/>
      <w:r>
        <w:rPr>
          <w:rFonts w:ascii="Cambria" w:hAnsi="Cambria"/>
          <w:sz w:val="24"/>
          <w:szCs w:val="24"/>
        </w:rPr>
        <w:t xml:space="preserve"> о </w:t>
      </w:r>
      <w:proofErr w:type="spellStart"/>
      <w:r>
        <w:rPr>
          <w:rFonts w:ascii="Cambria" w:hAnsi="Cambria"/>
          <w:sz w:val="24"/>
          <w:szCs w:val="24"/>
        </w:rPr>
        <w:t>социјалном</w:t>
      </w:r>
      <w:proofErr w:type="spellEnd"/>
      <w:r>
        <w:rPr>
          <w:rFonts w:ascii="Cambria" w:hAnsi="Cambria"/>
          <w:sz w:val="24"/>
          <w:szCs w:val="24"/>
        </w:rPr>
        <w:t xml:space="preserve"> </w:t>
      </w:r>
      <w:proofErr w:type="spellStart"/>
      <w:r>
        <w:rPr>
          <w:rFonts w:ascii="Cambria" w:hAnsi="Cambria"/>
          <w:sz w:val="24"/>
          <w:szCs w:val="24"/>
        </w:rPr>
        <w:t>предузетништву</w:t>
      </w:r>
      <w:proofErr w:type="spellEnd"/>
      <w:r>
        <w:rPr>
          <w:rFonts w:ascii="Cambria" w:hAnsi="Cambria"/>
          <w:sz w:val="24"/>
          <w:szCs w:val="24"/>
        </w:rPr>
        <w:t xml:space="preserve"> </w:t>
      </w:r>
      <w:proofErr w:type="spellStart"/>
      <w:r>
        <w:rPr>
          <w:rFonts w:ascii="Cambria" w:hAnsi="Cambria"/>
          <w:sz w:val="24"/>
          <w:szCs w:val="24"/>
        </w:rPr>
        <w:t>Републике</w:t>
      </w:r>
      <w:proofErr w:type="spellEnd"/>
      <w:r>
        <w:rPr>
          <w:rFonts w:ascii="Cambria" w:hAnsi="Cambria"/>
          <w:sz w:val="24"/>
          <w:szCs w:val="24"/>
        </w:rPr>
        <w:t xml:space="preserve"> Србије, </w:t>
      </w:r>
      <w:proofErr w:type="spellStart"/>
      <w:r>
        <w:rPr>
          <w:rFonts w:ascii="Cambria" w:hAnsi="Cambria"/>
          <w:sz w:val="24"/>
          <w:szCs w:val="24"/>
        </w:rPr>
        <w:t>ус</w:t>
      </w:r>
      <w:r w:rsidR="00A36E83">
        <w:rPr>
          <w:rFonts w:ascii="Cambria" w:hAnsi="Cambria"/>
          <w:sz w:val="24"/>
          <w:szCs w:val="24"/>
        </w:rPr>
        <w:t>војеном</w:t>
      </w:r>
      <w:proofErr w:type="spellEnd"/>
      <w:r w:rsidR="00A36E83">
        <w:rPr>
          <w:rFonts w:ascii="Cambria" w:hAnsi="Cambria"/>
          <w:sz w:val="24"/>
          <w:szCs w:val="24"/>
        </w:rPr>
        <w:t xml:space="preserve"> у </w:t>
      </w:r>
      <w:proofErr w:type="spellStart"/>
      <w:r w:rsidR="00A36E83">
        <w:rPr>
          <w:rFonts w:ascii="Cambria" w:hAnsi="Cambria"/>
          <w:sz w:val="24"/>
          <w:szCs w:val="24"/>
        </w:rPr>
        <w:t>фебруару</w:t>
      </w:r>
      <w:proofErr w:type="spellEnd"/>
      <w:r w:rsidR="00A36E83">
        <w:rPr>
          <w:rFonts w:ascii="Cambria" w:hAnsi="Cambria"/>
          <w:sz w:val="24"/>
          <w:szCs w:val="24"/>
        </w:rPr>
        <w:t xml:space="preserve"> 2022. </w:t>
      </w:r>
      <w:proofErr w:type="spellStart"/>
      <w:r w:rsidR="00A36E83">
        <w:rPr>
          <w:rFonts w:ascii="Cambria" w:hAnsi="Cambria"/>
          <w:sz w:val="24"/>
          <w:szCs w:val="24"/>
        </w:rPr>
        <w:t>године</w:t>
      </w:r>
      <w:proofErr w:type="spellEnd"/>
      <w:r w:rsidR="00A36E83">
        <w:rPr>
          <w:rFonts w:ascii="Cambria" w:hAnsi="Cambria"/>
          <w:sz w:val="24"/>
          <w:szCs w:val="24"/>
        </w:rPr>
        <w:t xml:space="preserve">, </w:t>
      </w:r>
      <w:proofErr w:type="spellStart"/>
      <w:r w:rsidR="00A36E83">
        <w:rPr>
          <w:rFonts w:ascii="Cambria" w:hAnsi="Cambria"/>
          <w:sz w:val="24"/>
          <w:szCs w:val="24"/>
        </w:rPr>
        <w:t>као</w:t>
      </w:r>
      <w:proofErr w:type="spellEnd"/>
      <w:r w:rsidR="00A36E83">
        <w:rPr>
          <w:rFonts w:ascii="Cambria" w:hAnsi="Cambria"/>
          <w:sz w:val="24"/>
          <w:szCs w:val="24"/>
        </w:rPr>
        <w:t xml:space="preserve"> и </w:t>
      </w:r>
      <w:proofErr w:type="spellStart"/>
      <w:r w:rsidR="00A36E83">
        <w:rPr>
          <w:rFonts w:ascii="Cambria" w:hAnsi="Cambria"/>
          <w:sz w:val="24"/>
          <w:szCs w:val="24"/>
        </w:rPr>
        <w:t>са</w:t>
      </w:r>
      <w:proofErr w:type="spellEnd"/>
      <w:r w:rsidR="00A36E83">
        <w:rPr>
          <w:rFonts w:ascii="Cambria" w:hAnsi="Cambria"/>
          <w:sz w:val="24"/>
          <w:szCs w:val="24"/>
        </w:rPr>
        <w:t xml:space="preserve"> </w:t>
      </w:r>
      <w:proofErr w:type="spellStart"/>
      <w:r w:rsidR="00A36E83">
        <w:rPr>
          <w:rFonts w:ascii="Cambria" w:hAnsi="Cambria"/>
          <w:sz w:val="24"/>
          <w:szCs w:val="24"/>
        </w:rPr>
        <w:t>Законом</w:t>
      </w:r>
      <w:proofErr w:type="spellEnd"/>
      <w:r w:rsidR="00A36E83">
        <w:rPr>
          <w:rFonts w:ascii="Cambria" w:hAnsi="Cambria"/>
          <w:sz w:val="24"/>
          <w:szCs w:val="24"/>
        </w:rPr>
        <w:t xml:space="preserve"> о </w:t>
      </w:r>
      <w:proofErr w:type="spellStart"/>
      <w:r w:rsidR="00A36E83">
        <w:rPr>
          <w:rFonts w:ascii="Cambria" w:hAnsi="Cambria"/>
          <w:sz w:val="24"/>
          <w:szCs w:val="24"/>
        </w:rPr>
        <w:t>професионалној</w:t>
      </w:r>
      <w:proofErr w:type="spellEnd"/>
      <w:r w:rsidR="00A36E83">
        <w:rPr>
          <w:rFonts w:ascii="Cambria" w:hAnsi="Cambria"/>
          <w:sz w:val="24"/>
          <w:szCs w:val="24"/>
        </w:rPr>
        <w:t xml:space="preserve"> </w:t>
      </w:r>
      <w:proofErr w:type="spellStart"/>
      <w:r w:rsidR="00A36E83">
        <w:rPr>
          <w:rFonts w:ascii="Cambria" w:hAnsi="Cambria"/>
          <w:sz w:val="24"/>
          <w:szCs w:val="24"/>
        </w:rPr>
        <w:t>рехабилитацији</w:t>
      </w:r>
      <w:proofErr w:type="spellEnd"/>
      <w:r w:rsidR="00A36E83">
        <w:rPr>
          <w:rFonts w:ascii="Cambria" w:hAnsi="Cambria"/>
          <w:sz w:val="24"/>
          <w:szCs w:val="24"/>
        </w:rPr>
        <w:t xml:space="preserve"> и </w:t>
      </w:r>
      <w:proofErr w:type="spellStart"/>
      <w:r w:rsidR="00A36E83">
        <w:rPr>
          <w:rFonts w:ascii="Cambria" w:hAnsi="Cambria"/>
          <w:sz w:val="24"/>
          <w:szCs w:val="24"/>
        </w:rPr>
        <w:t>запошљавању</w:t>
      </w:r>
      <w:proofErr w:type="spellEnd"/>
      <w:r w:rsidR="00A36E83">
        <w:rPr>
          <w:rFonts w:ascii="Cambria" w:hAnsi="Cambria"/>
          <w:sz w:val="24"/>
          <w:szCs w:val="24"/>
        </w:rPr>
        <w:t xml:space="preserve"> </w:t>
      </w:r>
      <w:proofErr w:type="spellStart"/>
      <w:r w:rsidR="00A36E83">
        <w:rPr>
          <w:rFonts w:ascii="Cambria" w:hAnsi="Cambria"/>
          <w:sz w:val="24"/>
          <w:szCs w:val="24"/>
        </w:rPr>
        <w:t>особа</w:t>
      </w:r>
      <w:proofErr w:type="spellEnd"/>
      <w:r w:rsidR="00A36E83">
        <w:rPr>
          <w:rFonts w:ascii="Cambria" w:hAnsi="Cambria"/>
          <w:sz w:val="24"/>
          <w:szCs w:val="24"/>
        </w:rPr>
        <w:t xml:space="preserve"> </w:t>
      </w:r>
      <w:proofErr w:type="spellStart"/>
      <w:r w:rsidR="00A36E83">
        <w:rPr>
          <w:rFonts w:ascii="Cambria" w:hAnsi="Cambria"/>
          <w:sz w:val="24"/>
          <w:szCs w:val="24"/>
        </w:rPr>
        <w:t>са</w:t>
      </w:r>
      <w:proofErr w:type="spellEnd"/>
      <w:r w:rsidR="00A36E83">
        <w:rPr>
          <w:rFonts w:ascii="Cambria" w:hAnsi="Cambria"/>
          <w:sz w:val="24"/>
          <w:szCs w:val="24"/>
        </w:rPr>
        <w:t xml:space="preserve"> </w:t>
      </w:r>
      <w:proofErr w:type="spellStart"/>
      <w:r w:rsidR="00A36E83">
        <w:rPr>
          <w:rFonts w:ascii="Cambria" w:hAnsi="Cambria"/>
          <w:sz w:val="24"/>
          <w:szCs w:val="24"/>
        </w:rPr>
        <w:t>инвалидитетом</w:t>
      </w:r>
      <w:proofErr w:type="spellEnd"/>
      <w:r w:rsidR="00A36E83">
        <w:rPr>
          <w:rFonts w:ascii="Cambria" w:hAnsi="Cambria"/>
          <w:sz w:val="24"/>
          <w:szCs w:val="24"/>
        </w:rPr>
        <w:t xml:space="preserve"> </w:t>
      </w:r>
      <w:proofErr w:type="spellStart"/>
      <w:r w:rsidR="00A36E83">
        <w:rPr>
          <w:rFonts w:ascii="Cambria" w:hAnsi="Cambria"/>
          <w:sz w:val="24"/>
          <w:szCs w:val="24"/>
        </w:rPr>
        <w:t>Републике</w:t>
      </w:r>
      <w:proofErr w:type="spellEnd"/>
      <w:r w:rsidR="00A36E83">
        <w:rPr>
          <w:rFonts w:ascii="Cambria" w:hAnsi="Cambria"/>
          <w:sz w:val="24"/>
          <w:szCs w:val="24"/>
        </w:rPr>
        <w:t xml:space="preserve"> Србије, </w:t>
      </w:r>
      <w:proofErr w:type="spellStart"/>
      <w:r w:rsidR="00A36E83">
        <w:rPr>
          <w:rFonts w:ascii="Cambria" w:hAnsi="Cambria"/>
          <w:sz w:val="24"/>
          <w:szCs w:val="24"/>
        </w:rPr>
        <w:t>усвојеном</w:t>
      </w:r>
      <w:proofErr w:type="spellEnd"/>
      <w:r w:rsidR="00A36E83">
        <w:rPr>
          <w:rFonts w:ascii="Cambria" w:hAnsi="Cambria"/>
          <w:sz w:val="24"/>
          <w:szCs w:val="24"/>
        </w:rPr>
        <w:t xml:space="preserve"> </w:t>
      </w:r>
      <w:r w:rsidR="00051B22">
        <w:rPr>
          <w:rFonts w:ascii="Cambria" w:hAnsi="Cambria"/>
          <w:sz w:val="24"/>
          <w:szCs w:val="24"/>
        </w:rPr>
        <w:t xml:space="preserve">2009. </w:t>
      </w:r>
      <w:proofErr w:type="spellStart"/>
      <w:r w:rsidR="00051B22">
        <w:rPr>
          <w:rFonts w:ascii="Cambria" w:hAnsi="Cambria"/>
          <w:sz w:val="24"/>
          <w:szCs w:val="24"/>
        </w:rPr>
        <w:t>године</w:t>
      </w:r>
      <w:proofErr w:type="spellEnd"/>
      <w:r w:rsidR="00051B22">
        <w:rPr>
          <w:rFonts w:ascii="Cambria" w:hAnsi="Cambria"/>
          <w:sz w:val="24"/>
          <w:szCs w:val="24"/>
        </w:rPr>
        <w:t>.</w:t>
      </w:r>
      <w:r w:rsidR="004F31EF">
        <w:rPr>
          <w:rFonts w:ascii="Cambria" w:hAnsi="Cambria"/>
          <w:sz w:val="24"/>
          <w:szCs w:val="24"/>
        </w:rPr>
        <w:t xml:space="preserve"> </w:t>
      </w:r>
    </w:p>
    <w:p w14:paraId="69C3939F" w14:textId="77777777" w:rsidR="0091226A" w:rsidRPr="0091226A" w:rsidRDefault="0091226A" w:rsidP="0091226A">
      <w:pPr>
        <w:autoSpaceDE w:val="0"/>
        <w:autoSpaceDN w:val="0"/>
        <w:adjustRightInd w:val="0"/>
        <w:spacing w:after="0"/>
        <w:jc w:val="both"/>
        <w:rPr>
          <w:rFonts w:ascii="Cambria" w:hAnsi="Cambria"/>
          <w:sz w:val="24"/>
          <w:szCs w:val="24"/>
        </w:rPr>
      </w:pPr>
    </w:p>
    <w:p w14:paraId="0F03229E" w14:textId="77777777" w:rsidR="0091226A" w:rsidRDefault="0091226A" w:rsidP="0091226A">
      <w:pPr>
        <w:autoSpaceDE w:val="0"/>
        <w:autoSpaceDN w:val="0"/>
        <w:adjustRightInd w:val="0"/>
        <w:spacing w:after="0"/>
        <w:jc w:val="both"/>
        <w:rPr>
          <w:rFonts w:ascii="Cambria" w:hAnsi="Cambria"/>
          <w:sz w:val="24"/>
          <w:szCs w:val="24"/>
          <w:highlight w:val="yellow"/>
        </w:rPr>
      </w:pPr>
    </w:p>
    <w:p w14:paraId="0653B170" w14:textId="77777777" w:rsidR="00901929" w:rsidRDefault="00901929" w:rsidP="0091226A">
      <w:pPr>
        <w:autoSpaceDE w:val="0"/>
        <w:autoSpaceDN w:val="0"/>
        <w:adjustRightInd w:val="0"/>
        <w:spacing w:after="0"/>
        <w:jc w:val="both"/>
        <w:rPr>
          <w:rFonts w:ascii="Cambria" w:hAnsi="Cambria"/>
          <w:sz w:val="24"/>
          <w:szCs w:val="24"/>
          <w:highlight w:val="yellow"/>
        </w:rPr>
      </w:pPr>
    </w:p>
    <w:p w14:paraId="53CAC557" w14:textId="77777777" w:rsidR="00901929" w:rsidRDefault="00901929" w:rsidP="0091226A">
      <w:pPr>
        <w:autoSpaceDE w:val="0"/>
        <w:autoSpaceDN w:val="0"/>
        <w:adjustRightInd w:val="0"/>
        <w:spacing w:after="0"/>
        <w:jc w:val="both"/>
        <w:rPr>
          <w:rFonts w:ascii="Cambria" w:hAnsi="Cambria"/>
          <w:sz w:val="24"/>
          <w:szCs w:val="24"/>
          <w:highlight w:val="yellow"/>
        </w:rPr>
      </w:pPr>
    </w:p>
    <w:p w14:paraId="25018887" w14:textId="77777777" w:rsidR="00901929" w:rsidRDefault="00901929" w:rsidP="0091226A">
      <w:pPr>
        <w:autoSpaceDE w:val="0"/>
        <w:autoSpaceDN w:val="0"/>
        <w:adjustRightInd w:val="0"/>
        <w:spacing w:after="0"/>
        <w:jc w:val="both"/>
        <w:rPr>
          <w:rFonts w:ascii="Cambria" w:hAnsi="Cambria"/>
          <w:sz w:val="24"/>
          <w:szCs w:val="24"/>
          <w:highlight w:val="yellow"/>
        </w:rPr>
      </w:pPr>
    </w:p>
    <w:p w14:paraId="46DF686D" w14:textId="77777777" w:rsidR="00901929" w:rsidRDefault="00901929" w:rsidP="0091226A">
      <w:pPr>
        <w:autoSpaceDE w:val="0"/>
        <w:autoSpaceDN w:val="0"/>
        <w:adjustRightInd w:val="0"/>
        <w:spacing w:after="0"/>
        <w:jc w:val="both"/>
        <w:rPr>
          <w:rFonts w:ascii="Cambria" w:hAnsi="Cambria"/>
          <w:sz w:val="24"/>
          <w:szCs w:val="24"/>
          <w:highlight w:val="yellow"/>
        </w:rPr>
      </w:pPr>
    </w:p>
    <w:p w14:paraId="03B5FF15" w14:textId="77777777" w:rsidR="00901929" w:rsidRDefault="00901929" w:rsidP="0091226A">
      <w:pPr>
        <w:autoSpaceDE w:val="0"/>
        <w:autoSpaceDN w:val="0"/>
        <w:adjustRightInd w:val="0"/>
        <w:spacing w:after="0"/>
        <w:jc w:val="both"/>
        <w:rPr>
          <w:rFonts w:ascii="Cambria" w:hAnsi="Cambria"/>
          <w:sz w:val="24"/>
          <w:szCs w:val="24"/>
          <w:highlight w:val="yellow"/>
        </w:rPr>
      </w:pPr>
    </w:p>
    <w:p w14:paraId="7807882A" w14:textId="77777777" w:rsidR="00901929" w:rsidRDefault="00901929" w:rsidP="0091226A">
      <w:pPr>
        <w:autoSpaceDE w:val="0"/>
        <w:autoSpaceDN w:val="0"/>
        <w:adjustRightInd w:val="0"/>
        <w:spacing w:after="0"/>
        <w:jc w:val="both"/>
        <w:rPr>
          <w:rFonts w:ascii="Cambria" w:hAnsi="Cambria"/>
          <w:sz w:val="24"/>
          <w:szCs w:val="24"/>
          <w:highlight w:val="yellow"/>
        </w:rPr>
      </w:pPr>
    </w:p>
    <w:p w14:paraId="53FFB4A8" w14:textId="77777777" w:rsidR="00901929" w:rsidRDefault="00901929" w:rsidP="0091226A">
      <w:pPr>
        <w:autoSpaceDE w:val="0"/>
        <w:autoSpaceDN w:val="0"/>
        <w:adjustRightInd w:val="0"/>
        <w:spacing w:after="0"/>
        <w:jc w:val="both"/>
        <w:rPr>
          <w:rFonts w:ascii="Cambria" w:hAnsi="Cambria"/>
          <w:sz w:val="24"/>
          <w:szCs w:val="24"/>
          <w:highlight w:val="yellow"/>
        </w:rPr>
      </w:pPr>
    </w:p>
    <w:p w14:paraId="13C2858C" w14:textId="77777777" w:rsidR="00901929" w:rsidRDefault="00901929" w:rsidP="0091226A">
      <w:pPr>
        <w:autoSpaceDE w:val="0"/>
        <w:autoSpaceDN w:val="0"/>
        <w:adjustRightInd w:val="0"/>
        <w:spacing w:after="0"/>
        <w:jc w:val="both"/>
        <w:rPr>
          <w:rFonts w:ascii="Cambria" w:hAnsi="Cambria"/>
          <w:sz w:val="24"/>
          <w:szCs w:val="24"/>
          <w:highlight w:val="yellow"/>
        </w:rPr>
      </w:pPr>
    </w:p>
    <w:p w14:paraId="288A10A5" w14:textId="77777777" w:rsidR="00901929" w:rsidRDefault="00901929" w:rsidP="0091226A">
      <w:pPr>
        <w:autoSpaceDE w:val="0"/>
        <w:autoSpaceDN w:val="0"/>
        <w:adjustRightInd w:val="0"/>
        <w:spacing w:after="0"/>
        <w:jc w:val="both"/>
        <w:rPr>
          <w:rFonts w:ascii="Cambria" w:hAnsi="Cambria"/>
          <w:sz w:val="24"/>
          <w:szCs w:val="24"/>
          <w:highlight w:val="yellow"/>
        </w:rPr>
      </w:pPr>
    </w:p>
    <w:p w14:paraId="53AD5A0A" w14:textId="77777777" w:rsidR="00901929" w:rsidRDefault="00901929" w:rsidP="0091226A">
      <w:pPr>
        <w:autoSpaceDE w:val="0"/>
        <w:autoSpaceDN w:val="0"/>
        <w:adjustRightInd w:val="0"/>
        <w:spacing w:after="0"/>
        <w:jc w:val="both"/>
        <w:rPr>
          <w:rFonts w:ascii="Cambria" w:hAnsi="Cambria"/>
          <w:sz w:val="24"/>
          <w:szCs w:val="24"/>
          <w:highlight w:val="yellow"/>
        </w:rPr>
      </w:pPr>
    </w:p>
    <w:p w14:paraId="3C641224" w14:textId="77777777" w:rsidR="00901929" w:rsidRDefault="00901929" w:rsidP="0091226A">
      <w:pPr>
        <w:autoSpaceDE w:val="0"/>
        <w:autoSpaceDN w:val="0"/>
        <w:adjustRightInd w:val="0"/>
        <w:spacing w:after="0"/>
        <w:jc w:val="both"/>
        <w:rPr>
          <w:rFonts w:ascii="Cambria" w:hAnsi="Cambria"/>
          <w:sz w:val="24"/>
          <w:szCs w:val="24"/>
          <w:highlight w:val="yellow"/>
        </w:rPr>
      </w:pPr>
    </w:p>
    <w:p w14:paraId="6618C71E" w14:textId="77777777" w:rsidR="00901929" w:rsidRDefault="00901929" w:rsidP="0091226A">
      <w:pPr>
        <w:autoSpaceDE w:val="0"/>
        <w:autoSpaceDN w:val="0"/>
        <w:adjustRightInd w:val="0"/>
        <w:spacing w:after="0"/>
        <w:jc w:val="both"/>
        <w:rPr>
          <w:rFonts w:ascii="Cambria" w:hAnsi="Cambria"/>
          <w:sz w:val="24"/>
          <w:szCs w:val="24"/>
          <w:highlight w:val="yellow"/>
        </w:rPr>
      </w:pPr>
    </w:p>
    <w:p w14:paraId="5F9BB425" w14:textId="77777777" w:rsidR="00901929" w:rsidRDefault="00901929" w:rsidP="0091226A">
      <w:pPr>
        <w:autoSpaceDE w:val="0"/>
        <w:autoSpaceDN w:val="0"/>
        <w:adjustRightInd w:val="0"/>
        <w:spacing w:after="0"/>
        <w:jc w:val="both"/>
        <w:rPr>
          <w:rFonts w:ascii="Cambria" w:hAnsi="Cambria"/>
          <w:sz w:val="24"/>
          <w:szCs w:val="24"/>
          <w:highlight w:val="yellow"/>
        </w:rPr>
      </w:pPr>
    </w:p>
    <w:p w14:paraId="735ADF02" w14:textId="77777777" w:rsidR="00901929" w:rsidRPr="00901929" w:rsidRDefault="00901929" w:rsidP="0091226A">
      <w:pPr>
        <w:autoSpaceDE w:val="0"/>
        <w:autoSpaceDN w:val="0"/>
        <w:adjustRightInd w:val="0"/>
        <w:spacing w:after="0"/>
        <w:jc w:val="both"/>
        <w:rPr>
          <w:rFonts w:ascii="Cambria" w:hAnsi="Cambria"/>
          <w:sz w:val="24"/>
          <w:szCs w:val="24"/>
          <w:highlight w:val="yellow"/>
        </w:rPr>
      </w:pPr>
    </w:p>
    <w:p w14:paraId="002A3B54" w14:textId="77777777" w:rsidR="0091226A" w:rsidRDefault="0091226A" w:rsidP="00585225">
      <w:pPr>
        <w:autoSpaceDE w:val="0"/>
        <w:autoSpaceDN w:val="0"/>
        <w:adjustRightInd w:val="0"/>
        <w:spacing w:after="0"/>
        <w:jc w:val="both"/>
        <w:rPr>
          <w:rFonts w:ascii="Cambria" w:hAnsi="Cambria"/>
          <w:sz w:val="24"/>
          <w:szCs w:val="24"/>
          <w:highlight w:val="yellow"/>
        </w:rPr>
      </w:pPr>
    </w:p>
    <w:p w14:paraId="6F32B2B2" w14:textId="77777777" w:rsidR="00D8589F" w:rsidRDefault="00D8589F" w:rsidP="00585225">
      <w:pPr>
        <w:autoSpaceDE w:val="0"/>
        <w:autoSpaceDN w:val="0"/>
        <w:adjustRightInd w:val="0"/>
        <w:spacing w:after="0"/>
        <w:jc w:val="both"/>
        <w:rPr>
          <w:rFonts w:ascii="Cambria" w:hAnsi="Cambria"/>
          <w:sz w:val="24"/>
          <w:szCs w:val="24"/>
          <w:highlight w:val="yellow"/>
        </w:rPr>
      </w:pPr>
    </w:p>
    <w:p w14:paraId="06FE44D0" w14:textId="77777777" w:rsidR="00D8589F" w:rsidRDefault="00D8589F" w:rsidP="00585225">
      <w:pPr>
        <w:autoSpaceDE w:val="0"/>
        <w:autoSpaceDN w:val="0"/>
        <w:adjustRightInd w:val="0"/>
        <w:spacing w:after="0"/>
        <w:jc w:val="both"/>
        <w:rPr>
          <w:rFonts w:ascii="Cambria" w:hAnsi="Cambria"/>
          <w:sz w:val="24"/>
          <w:szCs w:val="24"/>
          <w:highlight w:val="yellow"/>
        </w:rPr>
      </w:pPr>
    </w:p>
    <w:p w14:paraId="63A2A1DF" w14:textId="77777777" w:rsidR="00D8589F" w:rsidRPr="004F31EF" w:rsidRDefault="00D8589F" w:rsidP="00585225">
      <w:pPr>
        <w:autoSpaceDE w:val="0"/>
        <w:autoSpaceDN w:val="0"/>
        <w:adjustRightInd w:val="0"/>
        <w:spacing w:after="0"/>
        <w:jc w:val="both"/>
        <w:rPr>
          <w:rFonts w:ascii="Cambria" w:hAnsi="Cambria"/>
          <w:sz w:val="24"/>
          <w:szCs w:val="24"/>
          <w:highlight w:val="yellow"/>
        </w:rPr>
      </w:pPr>
    </w:p>
    <w:p w14:paraId="7128DEB2" w14:textId="77777777" w:rsidR="006B3494" w:rsidRPr="0041548D" w:rsidRDefault="008E0140" w:rsidP="00AF1FB2">
      <w:pPr>
        <w:pStyle w:val="Heading1"/>
        <w:numPr>
          <w:ilvl w:val="0"/>
          <w:numId w:val="2"/>
        </w:numPr>
        <w:rPr>
          <w:rFonts w:ascii="Cambria" w:hAnsi="Cambria"/>
          <w:color w:val="17365D" w:themeColor="text2" w:themeShade="BF"/>
        </w:rPr>
      </w:pPr>
      <w:r w:rsidRPr="0041548D">
        <w:rPr>
          <w:rFonts w:ascii="Cambria" w:hAnsi="Cambria"/>
          <w:color w:val="17365D" w:themeColor="text2" w:themeShade="BF"/>
        </w:rPr>
        <w:lastRenderedPageBreak/>
        <w:t>АНАЛИЗА ТРЕНУТНОГ СТАЊА</w:t>
      </w:r>
      <w:r w:rsidR="006B3494" w:rsidRPr="0041548D">
        <w:rPr>
          <w:rFonts w:ascii="Cambria" w:hAnsi="Cambria"/>
          <w:color w:val="17365D" w:themeColor="text2" w:themeShade="BF"/>
        </w:rPr>
        <w:t xml:space="preserve"> </w:t>
      </w:r>
    </w:p>
    <w:p w14:paraId="47F44814" w14:textId="77777777" w:rsidR="00905C71" w:rsidRDefault="00905C71" w:rsidP="00905C71">
      <w:pPr>
        <w:spacing w:after="0"/>
      </w:pPr>
    </w:p>
    <w:p w14:paraId="017DF306" w14:textId="77777777" w:rsidR="00905C71" w:rsidRPr="00905C71" w:rsidRDefault="00905C71" w:rsidP="00905C71">
      <w:pPr>
        <w:spacing w:after="0"/>
      </w:pPr>
    </w:p>
    <w:p w14:paraId="57E0D2CB" w14:textId="77777777" w:rsidR="00D8589F" w:rsidRPr="002A7B4F" w:rsidRDefault="002A7B4F" w:rsidP="00061BC0">
      <w:pPr>
        <w:autoSpaceDE w:val="0"/>
        <w:autoSpaceDN w:val="0"/>
        <w:adjustRightInd w:val="0"/>
        <w:spacing w:after="0"/>
        <w:ind w:firstLine="360"/>
        <w:jc w:val="both"/>
        <w:rPr>
          <w:rFonts w:ascii="Cambria" w:hAnsi="Cambria"/>
          <w:b/>
          <w:color w:val="17365D" w:themeColor="text2" w:themeShade="BF"/>
          <w:sz w:val="24"/>
          <w:szCs w:val="24"/>
        </w:rPr>
      </w:pPr>
      <w:r w:rsidRPr="002A7B4F">
        <w:rPr>
          <w:rFonts w:ascii="Cambria" w:hAnsi="Cambria"/>
          <w:b/>
          <w:color w:val="17365D" w:themeColor="text2" w:themeShade="BF"/>
          <w:sz w:val="24"/>
          <w:szCs w:val="24"/>
        </w:rPr>
        <w:t xml:space="preserve">2.1. </w:t>
      </w:r>
      <w:proofErr w:type="spellStart"/>
      <w:r w:rsidRPr="002A7B4F">
        <w:rPr>
          <w:rFonts w:ascii="Cambria" w:hAnsi="Cambria"/>
          <w:b/>
          <w:color w:val="17365D" w:themeColor="text2" w:themeShade="BF"/>
          <w:sz w:val="24"/>
          <w:szCs w:val="24"/>
        </w:rPr>
        <w:t>Општи</w:t>
      </w:r>
      <w:proofErr w:type="spellEnd"/>
      <w:r w:rsidRPr="002A7B4F">
        <w:rPr>
          <w:rFonts w:ascii="Cambria" w:hAnsi="Cambria"/>
          <w:b/>
          <w:color w:val="17365D" w:themeColor="text2" w:themeShade="BF"/>
          <w:sz w:val="24"/>
          <w:szCs w:val="24"/>
        </w:rPr>
        <w:t xml:space="preserve"> </w:t>
      </w:r>
      <w:proofErr w:type="spellStart"/>
      <w:r w:rsidRPr="002A7B4F">
        <w:rPr>
          <w:rFonts w:ascii="Cambria" w:hAnsi="Cambria"/>
          <w:b/>
          <w:color w:val="17365D" w:themeColor="text2" w:themeShade="BF"/>
          <w:sz w:val="24"/>
          <w:szCs w:val="24"/>
        </w:rPr>
        <w:t>подаци</w:t>
      </w:r>
      <w:proofErr w:type="spellEnd"/>
      <w:r w:rsidRPr="002A7B4F">
        <w:rPr>
          <w:rFonts w:ascii="Cambria" w:hAnsi="Cambria"/>
          <w:b/>
          <w:color w:val="17365D" w:themeColor="text2" w:themeShade="BF"/>
          <w:sz w:val="24"/>
          <w:szCs w:val="24"/>
        </w:rPr>
        <w:t xml:space="preserve"> о </w:t>
      </w:r>
      <w:proofErr w:type="spellStart"/>
      <w:r w:rsidRPr="002A7B4F">
        <w:rPr>
          <w:rFonts w:ascii="Cambria" w:hAnsi="Cambria"/>
          <w:b/>
          <w:color w:val="17365D" w:themeColor="text2" w:themeShade="BF"/>
          <w:sz w:val="24"/>
          <w:szCs w:val="24"/>
        </w:rPr>
        <w:t>граду</w:t>
      </w:r>
      <w:proofErr w:type="spellEnd"/>
    </w:p>
    <w:p w14:paraId="670396A1" w14:textId="77777777" w:rsidR="00D8589F" w:rsidRPr="00162BD8" w:rsidRDefault="00D8589F" w:rsidP="0041548D">
      <w:pPr>
        <w:autoSpaceDE w:val="0"/>
        <w:autoSpaceDN w:val="0"/>
        <w:adjustRightInd w:val="0"/>
        <w:spacing w:after="0"/>
        <w:jc w:val="both"/>
        <w:rPr>
          <w:rFonts w:ascii="Cambria" w:hAnsi="Cambria"/>
          <w:sz w:val="24"/>
          <w:szCs w:val="24"/>
        </w:rPr>
      </w:pPr>
    </w:p>
    <w:p w14:paraId="0FB67E7A" w14:textId="77777777" w:rsidR="0041548D" w:rsidRDefault="0041548D" w:rsidP="0041548D">
      <w:pPr>
        <w:autoSpaceDE w:val="0"/>
        <w:autoSpaceDN w:val="0"/>
        <w:adjustRightInd w:val="0"/>
        <w:spacing w:after="0"/>
        <w:jc w:val="both"/>
        <w:rPr>
          <w:rFonts w:ascii="Cambria" w:hAnsi="Cambria"/>
          <w:sz w:val="24"/>
          <w:szCs w:val="24"/>
        </w:rPr>
      </w:pPr>
      <w:proofErr w:type="spellStart"/>
      <w:r w:rsidRPr="0091226A">
        <w:rPr>
          <w:rFonts w:ascii="Cambria" w:hAnsi="Cambria"/>
          <w:sz w:val="24"/>
          <w:szCs w:val="24"/>
        </w:rPr>
        <w:t>Град</w:t>
      </w:r>
      <w:proofErr w:type="spellEnd"/>
      <w:r w:rsidRPr="0091226A">
        <w:rPr>
          <w:rFonts w:ascii="Cambria" w:hAnsi="Cambria"/>
          <w:sz w:val="24"/>
          <w:szCs w:val="24"/>
        </w:rPr>
        <w:t xml:space="preserve"> </w:t>
      </w:r>
      <w:proofErr w:type="spellStart"/>
      <w:r w:rsidRPr="0091226A">
        <w:rPr>
          <w:rFonts w:ascii="Cambria" w:hAnsi="Cambria"/>
          <w:sz w:val="24"/>
          <w:szCs w:val="24"/>
        </w:rPr>
        <w:t>Врање</w:t>
      </w:r>
      <w:proofErr w:type="spellEnd"/>
      <w:r w:rsidRPr="0091226A">
        <w:rPr>
          <w:rFonts w:ascii="Cambria" w:hAnsi="Cambria"/>
          <w:sz w:val="24"/>
          <w:szCs w:val="24"/>
        </w:rPr>
        <w:t xml:space="preserve"> </w:t>
      </w:r>
      <w:proofErr w:type="spellStart"/>
      <w:r w:rsidRPr="0091226A">
        <w:rPr>
          <w:rFonts w:ascii="Cambria" w:hAnsi="Cambria"/>
          <w:sz w:val="24"/>
          <w:szCs w:val="24"/>
        </w:rPr>
        <w:t>налази</w:t>
      </w:r>
      <w:proofErr w:type="spellEnd"/>
      <w:r w:rsidRPr="0091226A">
        <w:rPr>
          <w:rFonts w:ascii="Cambria" w:hAnsi="Cambria"/>
          <w:sz w:val="24"/>
          <w:szCs w:val="24"/>
        </w:rPr>
        <w:t xml:space="preserve"> </w:t>
      </w:r>
      <w:proofErr w:type="spellStart"/>
      <w:r w:rsidRPr="0091226A">
        <w:rPr>
          <w:rFonts w:ascii="Cambria" w:hAnsi="Cambria"/>
          <w:sz w:val="24"/>
          <w:szCs w:val="24"/>
        </w:rPr>
        <w:t>се</w:t>
      </w:r>
      <w:proofErr w:type="spellEnd"/>
      <w:r w:rsidRPr="0091226A">
        <w:rPr>
          <w:rFonts w:ascii="Cambria" w:hAnsi="Cambria"/>
          <w:sz w:val="24"/>
          <w:szCs w:val="24"/>
        </w:rPr>
        <w:t xml:space="preserve"> у </w:t>
      </w:r>
      <w:proofErr w:type="spellStart"/>
      <w:r w:rsidRPr="0091226A">
        <w:rPr>
          <w:rFonts w:ascii="Cambria" w:hAnsi="Cambria"/>
          <w:sz w:val="24"/>
          <w:szCs w:val="24"/>
        </w:rPr>
        <w:t>јужној</w:t>
      </w:r>
      <w:proofErr w:type="spellEnd"/>
      <w:r w:rsidRPr="0091226A">
        <w:rPr>
          <w:rFonts w:ascii="Cambria" w:hAnsi="Cambria"/>
          <w:sz w:val="24"/>
          <w:szCs w:val="24"/>
        </w:rPr>
        <w:t xml:space="preserve"> Србији, у </w:t>
      </w:r>
      <w:proofErr w:type="spellStart"/>
      <w:r w:rsidRPr="0091226A">
        <w:rPr>
          <w:rFonts w:ascii="Cambria" w:hAnsi="Cambria"/>
          <w:sz w:val="24"/>
          <w:szCs w:val="24"/>
        </w:rPr>
        <w:t>централном</w:t>
      </w:r>
      <w:proofErr w:type="spellEnd"/>
      <w:r w:rsidRPr="0091226A">
        <w:rPr>
          <w:rFonts w:ascii="Cambria" w:hAnsi="Cambria"/>
          <w:sz w:val="24"/>
          <w:szCs w:val="24"/>
        </w:rPr>
        <w:t xml:space="preserve"> </w:t>
      </w:r>
      <w:proofErr w:type="spellStart"/>
      <w:r w:rsidRPr="0091226A">
        <w:rPr>
          <w:rFonts w:ascii="Cambria" w:hAnsi="Cambria"/>
          <w:sz w:val="24"/>
          <w:szCs w:val="24"/>
        </w:rPr>
        <w:t>делу</w:t>
      </w:r>
      <w:proofErr w:type="spellEnd"/>
      <w:r w:rsidRPr="0091226A">
        <w:rPr>
          <w:rFonts w:ascii="Cambria" w:hAnsi="Cambria"/>
          <w:sz w:val="24"/>
          <w:szCs w:val="24"/>
        </w:rPr>
        <w:t xml:space="preserve"> </w:t>
      </w:r>
      <w:proofErr w:type="spellStart"/>
      <w:r w:rsidRPr="0091226A">
        <w:rPr>
          <w:rFonts w:ascii="Cambria" w:hAnsi="Cambria"/>
          <w:sz w:val="24"/>
          <w:szCs w:val="24"/>
        </w:rPr>
        <w:t>Пчињског</w:t>
      </w:r>
      <w:proofErr w:type="spellEnd"/>
      <w:r w:rsidRPr="0091226A">
        <w:rPr>
          <w:rFonts w:ascii="Cambria" w:hAnsi="Cambria"/>
          <w:sz w:val="24"/>
          <w:szCs w:val="24"/>
        </w:rPr>
        <w:t xml:space="preserve"> </w:t>
      </w:r>
      <w:proofErr w:type="spellStart"/>
      <w:r w:rsidRPr="0091226A">
        <w:rPr>
          <w:rFonts w:ascii="Cambria" w:hAnsi="Cambria"/>
          <w:sz w:val="24"/>
          <w:szCs w:val="24"/>
        </w:rPr>
        <w:t>округа</w:t>
      </w:r>
      <w:proofErr w:type="spellEnd"/>
      <w:r w:rsidRPr="0091226A">
        <w:rPr>
          <w:rFonts w:ascii="Cambria" w:hAnsi="Cambria"/>
          <w:sz w:val="24"/>
          <w:szCs w:val="24"/>
        </w:rPr>
        <w:t xml:space="preserve">. </w:t>
      </w:r>
      <w:proofErr w:type="spellStart"/>
      <w:r w:rsidRPr="0091226A">
        <w:rPr>
          <w:rFonts w:ascii="Cambria" w:hAnsi="Cambria"/>
          <w:sz w:val="24"/>
          <w:szCs w:val="24"/>
        </w:rPr>
        <w:t>Граничи</w:t>
      </w:r>
      <w:proofErr w:type="spellEnd"/>
      <w:r w:rsidRPr="0091226A">
        <w:rPr>
          <w:rFonts w:ascii="Cambria" w:hAnsi="Cambria"/>
          <w:sz w:val="24"/>
          <w:szCs w:val="24"/>
        </w:rPr>
        <w:t xml:space="preserve"> </w:t>
      </w:r>
      <w:proofErr w:type="spellStart"/>
      <w:r w:rsidRPr="0091226A">
        <w:rPr>
          <w:rFonts w:ascii="Cambria" w:hAnsi="Cambria"/>
          <w:sz w:val="24"/>
          <w:szCs w:val="24"/>
        </w:rPr>
        <w:t>се</w:t>
      </w:r>
      <w:proofErr w:type="spellEnd"/>
      <w:r w:rsidRPr="0091226A">
        <w:rPr>
          <w:rFonts w:ascii="Cambria" w:hAnsi="Cambria"/>
          <w:sz w:val="24"/>
          <w:szCs w:val="24"/>
        </w:rPr>
        <w:t xml:space="preserve"> </w:t>
      </w:r>
      <w:proofErr w:type="spellStart"/>
      <w:r w:rsidRPr="0091226A">
        <w:rPr>
          <w:rFonts w:ascii="Cambria" w:hAnsi="Cambria"/>
          <w:sz w:val="24"/>
          <w:szCs w:val="24"/>
        </w:rPr>
        <w:t>са</w:t>
      </w:r>
      <w:proofErr w:type="spellEnd"/>
      <w:r w:rsidRPr="0091226A">
        <w:rPr>
          <w:rFonts w:ascii="Cambria" w:hAnsi="Cambria"/>
          <w:sz w:val="24"/>
          <w:szCs w:val="24"/>
        </w:rPr>
        <w:t xml:space="preserve"> </w:t>
      </w:r>
      <w:proofErr w:type="spellStart"/>
      <w:r w:rsidRPr="0091226A">
        <w:rPr>
          <w:rFonts w:ascii="Cambria" w:hAnsi="Cambria"/>
          <w:sz w:val="24"/>
          <w:szCs w:val="24"/>
        </w:rPr>
        <w:t>пет</w:t>
      </w:r>
      <w:proofErr w:type="spellEnd"/>
      <w:r w:rsidRPr="0091226A">
        <w:rPr>
          <w:rFonts w:ascii="Cambria" w:hAnsi="Cambria"/>
          <w:sz w:val="24"/>
          <w:szCs w:val="24"/>
        </w:rPr>
        <w:t xml:space="preserve"> </w:t>
      </w:r>
      <w:proofErr w:type="spellStart"/>
      <w:r w:rsidRPr="0091226A">
        <w:rPr>
          <w:rFonts w:ascii="Cambria" w:hAnsi="Cambria"/>
          <w:sz w:val="24"/>
          <w:szCs w:val="24"/>
        </w:rPr>
        <w:t>општина</w:t>
      </w:r>
      <w:proofErr w:type="spellEnd"/>
      <w:r w:rsidRPr="0091226A">
        <w:rPr>
          <w:rFonts w:ascii="Cambria" w:hAnsi="Cambria"/>
          <w:sz w:val="24"/>
          <w:szCs w:val="24"/>
        </w:rPr>
        <w:t xml:space="preserve"> </w:t>
      </w:r>
      <w:proofErr w:type="spellStart"/>
      <w:r w:rsidRPr="0091226A">
        <w:rPr>
          <w:rFonts w:ascii="Cambria" w:hAnsi="Cambria"/>
          <w:sz w:val="24"/>
          <w:szCs w:val="24"/>
        </w:rPr>
        <w:t>Пчињског</w:t>
      </w:r>
      <w:proofErr w:type="spellEnd"/>
      <w:r w:rsidRPr="0091226A">
        <w:rPr>
          <w:rFonts w:ascii="Cambria" w:hAnsi="Cambria"/>
          <w:sz w:val="24"/>
          <w:szCs w:val="24"/>
        </w:rPr>
        <w:t xml:space="preserve"> </w:t>
      </w:r>
      <w:proofErr w:type="spellStart"/>
      <w:r w:rsidRPr="0091226A">
        <w:rPr>
          <w:rFonts w:ascii="Cambria" w:hAnsi="Cambria"/>
          <w:sz w:val="24"/>
          <w:szCs w:val="24"/>
        </w:rPr>
        <w:t>округа</w:t>
      </w:r>
      <w:proofErr w:type="spellEnd"/>
      <w:r w:rsidRPr="0091226A">
        <w:rPr>
          <w:rFonts w:ascii="Cambria" w:hAnsi="Cambria"/>
          <w:sz w:val="24"/>
          <w:szCs w:val="24"/>
        </w:rPr>
        <w:t xml:space="preserve"> – </w:t>
      </w:r>
      <w:proofErr w:type="spellStart"/>
      <w:r w:rsidRPr="0091226A">
        <w:rPr>
          <w:rFonts w:ascii="Cambria" w:hAnsi="Cambria"/>
          <w:sz w:val="24"/>
          <w:szCs w:val="24"/>
        </w:rPr>
        <w:t>Владичин</w:t>
      </w:r>
      <w:proofErr w:type="spellEnd"/>
      <w:r w:rsidRPr="0091226A">
        <w:rPr>
          <w:rFonts w:ascii="Cambria" w:hAnsi="Cambria"/>
          <w:sz w:val="24"/>
          <w:szCs w:val="24"/>
        </w:rPr>
        <w:t xml:space="preserve"> </w:t>
      </w:r>
      <w:proofErr w:type="spellStart"/>
      <w:r w:rsidRPr="0091226A">
        <w:rPr>
          <w:rFonts w:ascii="Cambria" w:hAnsi="Cambria"/>
          <w:sz w:val="24"/>
          <w:szCs w:val="24"/>
        </w:rPr>
        <w:t>Хан</w:t>
      </w:r>
      <w:proofErr w:type="spellEnd"/>
      <w:r w:rsidRPr="0091226A">
        <w:rPr>
          <w:rFonts w:ascii="Cambria" w:hAnsi="Cambria"/>
          <w:sz w:val="24"/>
          <w:szCs w:val="24"/>
        </w:rPr>
        <w:t xml:space="preserve">, </w:t>
      </w:r>
      <w:proofErr w:type="spellStart"/>
      <w:r w:rsidRPr="0091226A">
        <w:rPr>
          <w:rFonts w:ascii="Cambria" w:hAnsi="Cambria"/>
          <w:sz w:val="24"/>
          <w:szCs w:val="24"/>
        </w:rPr>
        <w:t>Сурдулица</w:t>
      </w:r>
      <w:proofErr w:type="spellEnd"/>
      <w:r w:rsidRPr="0091226A">
        <w:rPr>
          <w:rFonts w:ascii="Cambria" w:hAnsi="Cambria"/>
          <w:sz w:val="24"/>
          <w:szCs w:val="24"/>
        </w:rPr>
        <w:t xml:space="preserve">, </w:t>
      </w:r>
      <w:proofErr w:type="spellStart"/>
      <w:r w:rsidRPr="0091226A">
        <w:rPr>
          <w:rFonts w:ascii="Cambria" w:hAnsi="Cambria"/>
          <w:sz w:val="24"/>
          <w:szCs w:val="24"/>
        </w:rPr>
        <w:t>Босилеград</w:t>
      </w:r>
      <w:proofErr w:type="spellEnd"/>
      <w:r w:rsidRPr="0091226A">
        <w:rPr>
          <w:rFonts w:ascii="Cambria" w:hAnsi="Cambria"/>
          <w:sz w:val="24"/>
          <w:szCs w:val="24"/>
        </w:rPr>
        <w:t xml:space="preserve">, Бујановац и </w:t>
      </w:r>
      <w:proofErr w:type="spellStart"/>
      <w:r w:rsidRPr="0091226A">
        <w:rPr>
          <w:rFonts w:ascii="Cambria" w:hAnsi="Cambria"/>
          <w:sz w:val="24"/>
          <w:szCs w:val="24"/>
        </w:rPr>
        <w:t>Трговиште</w:t>
      </w:r>
      <w:proofErr w:type="spellEnd"/>
      <w:r w:rsidRPr="0091226A">
        <w:rPr>
          <w:rFonts w:ascii="Cambria" w:hAnsi="Cambria"/>
          <w:sz w:val="24"/>
          <w:szCs w:val="24"/>
        </w:rPr>
        <w:t xml:space="preserve">, </w:t>
      </w:r>
      <w:proofErr w:type="spellStart"/>
      <w:r w:rsidRPr="0091226A">
        <w:rPr>
          <w:rFonts w:ascii="Cambria" w:hAnsi="Cambria"/>
          <w:sz w:val="24"/>
          <w:szCs w:val="24"/>
        </w:rPr>
        <w:t>док</w:t>
      </w:r>
      <w:proofErr w:type="spellEnd"/>
      <w:r w:rsidRPr="0091226A">
        <w:rPr>
          <w:rFonts w:ascii="Cambria" w:hAnsi="Cambria"/>
          <w:sz w:val="24"/>
          <w:szCs w:val="24"/>
        </w:rPr>
        <w:t xml:space="preserve"> </w:t>
      </w:r>
      <w:proofErr w:type="spellStart"/>
      <w:r w:rsidRPr="0091226A">
        <w:rPr>
          <w:rFonts w:ascii="Cambria" w:hAnsi="Cambria"/>
          <w:sz w:val="24"/>
          <w:szCs w:val="24"/>
        </w:rPr>
        <w:t>се</w:t>
      </w:r>
      <w:proofErr w:type="spellEnd"/>
      <w:r w:rsidRPr="0091226A">
        <w:rPr>
          <w:rFonts w:ascii="Cambria" w:hAnsi="Cambria"/>
          <w:sz w:val="24"/>
          <w:szCs w:val="24"/>
        </w:rPr>
        <w:t xml:space="preserve"> у </w:t>
      </w:r>
      <w:proofErr w:type="spellStart"/>
      <w:r w:rsidRPr="0091226A">
        <w:rPr>
          <w:rFonts w:ascii="Cambria" w:hAnsi="Cambria"/>
          <w:sz w:val="24"/>
          <w:szCs w:val="24"/>
        </w:rPr>
        <w:t>северозападном</w:t>
      </w:r>
      <w:proofErr w:type="spellEnd"/>
      <w:r w:rsidRPr="0091226A">
        <w:rPr>
          <w:rFonts w:ascii="Cambria" w:hAnsi="Cambria"/>
          <w:sz w:val="24"/>
          <w:szCs w:val="24"/>
        </w:rPr>
        <w:t xml:space="preserve"> </w:t>
      </w:r>
      <w:proofErr w:type="spellStart"/>
      <w:r w:rsidRPr="0091226A">
        <w:rPr>
          <w:rFonts w:ascii="Cambria" w:hAnsi="Cambria"/>
          <w:sz w:val="24"/>
          <w:szCs w:val="24"/>
        </w:rPr>
        <w:t>делу</w:t>
      </w:r>
      <w:proofErr w:type="spellEnd"/>
      <w:r w:rsidRPr="0091226A">
        <w:rPr>
          <w:rFonts w:ascii="Cambria" w:hAnsi="Cambria"/>
          <w:sz w:val="24"/>
          <w:szCs w:val="24"/>
        </w:rPr>
        <w:t xml:space="preserve"> </w:t>
      </w:r>
      <w:proofErr w:type="spellStart"/>
      <w:r w:rsidRPr="0091226A">
        <w:rPr>
          <w:rFonts w:ascii="Cambria" w:hAnsi="Cambria"/>
          <w:sz w:val="24"/>
          <w:szCs w:val="24"/>
        </w:rPr>
        <w:t>граничи</w:t>
      </w:r>
      <w:proofErr w:type="spellEnd"/>
      <w:r w:rsidRPr="0091226A">
        <w:rPr>
          <w:rFonts w:ascii="Cambria" w:hAnsi="Cambria"/>
          <w:sz w:val="24"/>
          <w:szCs w:val="24"/>
        </w:rPr>
        <w:t xml:space="preserve"> </w:t>
      </w:r>
      <w:proofErr w:type="spellStart"/>
      <w:r w:rsidRPr="0091226A">
        <w:rPr>
          <w:rFonts w:ascii="Cambria" w:hAnsi="Cambria"/>
          <w:sz w:val="24"/>
          <w:szCs w:val="24"/>
        </w:rPr>
        <w:t>са</w:t>
      </w:r>
      <w:proofErr w:type="spellEnd"/>
      <w:r w:rsidRPr="0091226A">
        <w:rPr>
          <w:rFonts w:ascii="Cambria" w:hAnsi="Cambria"/>
          <w:sz w:val="24"/>
          <w:szCs w:val="24"/>
        </w:rPr>
        <w:t xml:space="preserve"> </w:t>
      </w:r>
      <w:proofErr w:type="spellStart"/>
      <w:r w:rsidRPr="0091226A">
        <w:rPr>
          <w:rFonts w:ascii="Cambria" w:hAnsi="Cambria"/>
          <w:sz w:val="24"/>
          <w:szCs w:val="24"/>
        </w:rPr>
        <w:t>три</w:t>
      </w:r>
      <w:proofErr w:type="spellEnd"/>
      <w:r w:rsidRPr="0091226A">
        <w:rPr>
          <w:rFonts w:ascii="Cambria" w:hAnsi="Cambria"/>
          <w:sz w:val="24"/>
          <w:szCs w:val="24"/>
        </w:rPr>
        <w:t xml:space="preserve"> </w:t>
      </w:r>
      <w:proofErr w:type="spellStart"/>
      <w:r w:rsidRPr="0091226A">
        <w:rPr>
          <w:rFonts w:ascii="Cambria" w:hAnsi="Cambria"/>
          <w:sz w:val="24"/>
          <w:szCs w:val="24"/>
        </w:rPr>
        <w:t>општине</w:t>
      </w:r>
      <w:proofErr w:type="spellEnd"/>
      <w:r w:rsidRPr="0091226A">
        <w:rPr>
          <w:rFonts w:ascii="Cambria" w:hAnsi="Cambria"/>
          <w:sz w:val="24"/>
          <w:szCs w:val="24"/>
        </w:rPr>
        <w:t xml:space="preserve"> </w:t>
      </w:r>
      <w:proofErr w:type="spellStart"/>
      <w:r w:rsidRPr="0091226A">
        <w:rPr>
          <w:rFonts w:ascii="Cambria" w:hAnsi="Cambria"/>
          <w:sz w:val="24"/>
          <w:szCs w:val="24"/>
        </w:rPr>
        <w:t>Покрајине</w:t>
      </w:r>
      <w:proofErr w:type="spellEnd"/>
      <w:r w:rsidRPr="0091226A">
        <w:rPr>
          <w:rFonts w:ascii="Cambria" w:hAnsi="Cambria"/>
          <w:sz w:val="24"/>
          <w:szCs w:val="24"/>
        </w:rPr>
        <w:t xml:space="preserve"> </w:t>
      </w:r>
      <w:proofErr w:type="spellStart"/>
      <w:r w:rsidRPr="0091226A">
        <w:rPr>
          <w:rFonts w:ascii="Cambria" w:hAnsi="Cambria"/>
          <w:sz w:val="24"/>
          <w:szCs w:val="24"/>
        </w:rPr>
        <w:t>Косово</w:t>
      </w:r>
      <w:proofErr w:type="spellEnd"/>
      <w:r w:rsidRPr="0091226A">
        <w:rPr>
          <w:rFonts w:ascii="Cambria" w:hAnsi="Cambria"/>
          <w:sz w:val="24"/>
          <w:szCs w:val="24"/>
        </w:rPr>
        <w:t xml:space="preserve"> и </w:t>
      </w:r>
      <w:proofErr w:type="spellStart"/>
      <w:r w:rsidRPr="0091226A">
        <w:rPr>
          <w:rFonts w:ascii="Cambria" w:hAnsi="Cambria"/>
          <w:sz w:val="24"/>
          <w:szCs w:val="24"/>
        </w:rPr>
        <w:t>Метохија</w:t>
      </w:r>
      <w:proofErr w:type="spellEnd"/>
      <w:r w:rsidRPr="0091226A">
        <w:rPr>
          <w:rFonts w:ascii="Cambria" w:hAnsi="Cambria"/>
          <w:sz w:val="24"/>
          <w:szCs w:val="24"/>
        </w:rPr>
        <w:t xml:space="preserve"> (</w:t>
      </w:r>
      <w:proofErr w:type="spellStart"/>
      <w:r w:rsidRPr="0091226A">
        <w:rPr>
          <w:rFonts w:ascii="Cambria" w:hAnsi="Cambria"/>
          <w:sz w:val="24"/>
          <w:szCs w:val="24"/>
        </w:rPr>
        <w:t>Косовска</w:t>
      </w:r>
      <w:proofErr w:type="spellEnd"/>
      <w:r w:rsidRPr="0091226A">
        <w:rPr>
          <w:rFonts w:ascii="Cambria" w:hAnsi="Cambria"/>
          <w:sz w:val="24"/>
          <w:szCs w:val="24"/>
        </w:rPr>
        <w:t xml:space="preserve"> </w:t>
      </w:r>
      <w:proofErr w:type="spellStart"/>
      <w:r w:rsidRPr="0091226A">
        <w:rPr>
          <w:rFonts w:ascii="Cambria" w:hAnsi="Cambria"/>
          <w:sz w:val="24"/>
          <w:szCs w:val="24"/>
        </w:rPr>
        <w:t>Каменица</w:t>
      </w:r>
      <w:proofErr w:type="spellEnd"/>
      <w:r w:rsidRPr="0091226A">
        <w:rPr>
          <w:rFonts w:ascii="Cambria" w:hAnsi="Cambria"/>
          <w:sz w:val="24"/>
          <w:szCs w:val="24"/>
        </w:rPr>
        <w:t xml:space="preserve">, </w:t>
      </w:r>
      <w:proofErr w:type="spellStart"/>
      <w:r w:rsidRPr="0091226A">
        <w:rPr>
          <w:rFonts w:ascii="Cambria" w:hAnsi="Cambria"/>
          <w:sz w:val="24"/>
          <w:szCs w:val="24"/>
        </w:rPr>
        <w:t>Ново</w:t>
      </w:r>
      <w:proofErr w:type="spellEnd"/>
      <w:r w:rsidRPr="0091226A">
        <w:rPr>
          <w:rFonts w:ascii="Cambria" w:hAnsi="Cambria"/>
          <w:sz w:val="24"/>
          <w:szCs w:val="24"/>
        </w:rPr>
        <w:t xml:space="preserve"> </w:t>
      </w:r>
      <w:proofErr w:type="spellStart"/>
      <w:r w:rsidRPr="0091226A">
        <w:rPr>
          <w:rFonts w:ascii="Cambria" w:hAnsi="Cambria"/>
          <w:sz w:val="24"/>
          <w:szCs w:val="24"/>
        </w:rPr>
        <w:t>Брдо</w:t>
      </w:r>
      <w:proofErr w:type="spellEnd"/>
      <w:r w:rsidRPr="0091226A">
        <w:rPr>
          <w:rFonts w:ascii="Cambria" w:hAnsi="Cambria"/>
          <w:sz w:val="24"/>
          <w:szCs w:val="24"/>
        </w:rPr>
        <w:t xml:space="preserve"> и </w:t>
      </w:r>
      <w:proofErr w:type="spellStart"/>
      <w:r w:rsidRPr="0091226A">
        <w:rPr>
          <w:rFonts w:ascii="Cambria" w:hAnsi="Cambria"/>
          <w:sz w:val="24"/>
          <w:szCs w:val="24"/>
        </w:rPr>
        <w:t>Гњилане</w:t>
      </w:r>
      <w:proofErr w:type="spellEnd"/>
      <w:r w:rsidRPr="0091226A">
        <w:rPr>
          <w:rFonts w:ascii="Cambria" w:hAnsi="Cambria"/>
          <w:sz w:val="24"/>
          <w:szCs w:val="24"/>
        </w:rPr>
        <w:t xml:space="preserve">). </w:t>
      </w:r>
    </w:p>
    <w:p w14:paraId="671EB595" w14:textId="77777777" w:rsidR="002A7B4F" w:rsidRPr="00162BD8" w:rsidRDefault="002A7B4F" w:rsidP="0041548D">
      <w:pPr>
        <w:autoSpaceDE w:val="0"/>
        <w:autoSpaceDN w:val="0"/>
        <w:adjustRightInd w:val="0"/>
        <w:spacing w:after="0"/>
        <w:jc w:val="both"/>
        <w:rPr>
          <w:rFonts w:ascii="Cambria" w:hAnsi="Cambria"/>
          <w:sz w:val="24"/>
          <w:szCs w:val="24"/>
        </w:rPr>
      </w:pPr>
    </w:p>
    <w:p w14:paraId="2028F5DD" w14:textId="77777777" w:rsidR="00061BC0" w:rsidRDefault="0041548D" w:rsidP="00061BC0">
      <w:pPr>
        <w:autoSpaceDE w:val="0"/>
        <w:autoSpaceDN w:val="0"/>
        <w:adjustRightInd w:val="0"/>
        <w:spacing w:after="0"/>
        <w:jc w:val="both"/>
        <w:rPr>
          <w:rFonts w:ascii="Cambria" w:hAnsi="Cambria"/>
          <w:sz w:val="24"/>
          <w:szCs w:val="24"/>
        </w:rPr>
      </w:pPr>
      <w:proofErr w:type="spellStart"/>
      <w:r w:rsidRPr="0091226A">
        <w:rPr>
          <w:rFonts w:ascii="Cambria" w:hAnsi="Cambria"/>
          <w:sz w:val="24"/>
          <w:szCs w:val="24"/>
        </w:rPr>
        <w:t>Територија</w:t>
      </w:r>
      <w:proofErr w:type="spellEnd"/>
      <w:r w:rsidRPr="0091226A">
        <w:rPr>
          <w:rFonts w:ascii="Cambria" w:hAnsi="Cambria"/>
          <w:sz w:val="24"/>
          <w:szCs w:val="24"/>
        </w:rPr>
        <w:t xml:space="preserve"> </w:t>
      </w:r>
      <w:proofErr w:type="spellStart"/>
      <w:r w:rsidRPr="0091226A">
        <w:rPr>
          <w:rFonts w:ascii="Cambria" w:hAnsi="Cambria"/>
          <w:sz w:val="24"/>
          <w:szCs w:val="24"/>
        </w:rPr>
        <w:t>града</w:t>
      </w:r>
      <w:proofErr w:type="spellEnd"/>
      <w:r w:rsidRPr="0091226A">
        <w:rPr>
          <w:rFonts w:ascii="Cambria" w:hAnsi="Cambria"/>
          <w:sz w:val="24"/>
          <w:szCs w:val="24"/>
        </w:rPr>
        <w:t xml:space="preserve"> </w:t>
      </w:r>
      <w:proofErr w:type="spellStart"/>
      <w:r w:rsidRPr="0091226A">
        <w:rPr>
          <w:rFonts w:ascii="Cambria" w:hAnsi="Cambria"/>
          <w:sz w:val="24"/>
          <w:szCs w:val="24"/>
        </w:rPr>
        <w:t>Врања</w:t>
      </w:r>
      <w:proofErr w:type="spellEnd"/>
      <w:r w:rsidRPr="0091226A">
        <w:rPr>
          <w:rFonts w:ascii="Cambria" w:hAnsi="Cambria"/>
          <w:sz w:val="24"/>
          <w:szCs w:val="24"/>
        </w:rPr>
        <w:t xml:space="preserve"> </w:t>
      </w:r>
      <w:proofErr w:type="spellStart"/>
      <w:r w:rsidRPr="0091226A">
        <w:rPr>
          <w:rFonts w:ascii="Cambria" w:hAnsi="Cambria"/>
          <w:sz w:val="24"/>
          <w:szCs w:val="24"/>
        </w:rPr>
        <w:t>заузима</w:t>
      </w:r>
      <w:proofErr w:type="spellEnd"/>
      <w:r w:rsidRPr="0091226A">
        <w:rPr>
          <w:rFonts w:ascii="Cambria" w:hAnsi="Cambria"/>
          <w:sz w:val="24"/>
          <w:szCs w:val="24"/>
        </w:rPr>
        <w:t xml:space="preserve"> </w:t>
      </w:r>
      <w:proofErr w:type="spellStart"/>
      <w:r w:rsidRPr="0091226A">
        <w:rPr>
          <w:rFonts w:ascii="Cambria" w:hAnsi="Cambria"/>
          <w:sz w:val="24"/>
          <w:szCs w:val="24"/>
        </w:rPr>
        <w:t>површину</w:t>
      </w:r>
      <w:proofErr w:type="spellEnd"/>
      <w:r w:rsidRPr="0091226A">
        <w:rPr>
          <w:rFonts w:ascii="Cambria" w:hAnsi="Cambria"/>
          <w:sz w:val="24"/>
          <w:szCs w:val="24"/>
        </w:rPr>
        <w:t xml:space="preserve"> </w:t>
      </w:r>
      <w:proofErr w:type="spellStart"/>
      <w:r w:rsidRPr="0091226A">
        <w:rPr>
          <w:rFonts w:ascii="Cambria" w:hAnsi="Cambria"/>
          <w:sz w:val="24"/>
          <w:szCs w:val="24"/>
        </w:rPr>
        <w:t>од</w:t>
      </w:r>
      <w:proofErr w:type="spellEnd"/>
      <w:r w:rsidRPr="0091226A">
        <w:rPr>
          <w:rFonts w:ascii="Cambria" w:hAnsi="Cambria"/>
          <w:sz w:val="24"/>
          <w:szCs w:val="24"/>
        </w:rPr>
        <w:t xml:space="preserve"> 860 км2 </w:t>
      </w:r>
      <w:proofErr w:type="spellStart"/>
      <w:r w:rsidRPr="0091226A">
        <w:rPr>
          <w:rFonts w:ascii="Cambria" w:hAnsi="Cambria"/>
          <w:sz w:val="24"/>
          <w:szCs w:val="24"/>
        </w:rPr>
        <w:t>састоји</w:t>
      </w:r>
      <w:proofErr w:type="spellEnd"/>
      <w:r w:rsidRPr="0091226A">
        <w:rPr>
          <w:rFonts w:ascii="Cambria" w:hAnsi="Cambria"/>
          <w:sz w:val="24"/>
          <w:szCs w:val="24"/>
        </w:rPr>
        <w:t xml:space="preserve"> </w:t>
      </w:r>
      <w:proofErr w:type="spellStart"/>
      <w:r w:rsidRPr="0091226A">
        <w:rPr>
          <w:rFonts w:ascii="Cambria" w:hAnsi="Cambria"/>
          <w:sz w:val="24"/>
          <w:szCs w:val="24"/>
        </w:rPr>
        <w:t>се</w:t>
      </w:r>
      <w:proofErr w:type="spellEnd"/>
      <w:r w:rsidRPr="0091226A">
        <w:rPr>
          <w:rFonts w:ascii="Cambria" w:hAnsi="Cambria"/>
          <w:sz w:val="24"/>
          <w:szCs w:val="24"/>
        </w:rPr>
        <w:t xml:space="preserve"> </w:t>
      </w:r>
      <w:proofErr w:type="spellStart"/>
      <w:r w:rsidRPr="0091226A">
        <w:rPr>
          <w:rFonts w:ascii="Cambria" w:hAnsi="Cambria"/>
          <w:sz w:val="24"/>
          <w:szCs w:val="24"/>
        </w:rPr>
        <w:t>од</w:t>
      </w:r>
      <w:proofErr w:type="spellEnd"/>
      <w:r w:rsidRPr="0091226A">
        <w:rPr>
          <w:rFonts w:ascii="Cambria" w:hAnsi="Cambria"/>
          <w:sz w:val="24"/>
          <w:szCs w:val="24"/>
        </w:rPr>
        <w:t xml:space="preserve"> </w:t>
      </w:r>
      <w:proofErr w:type="spellStart"/>
      <w:r w:rsidRPr="0091226A">
        <w:rPr>
          <w:rFonts w:ascii="Cambria" w:hAnsi="Cambria"/>
          <w:sz w:val="24"/>
          <w:szCs w:val="24"/>
        </w:rPr>
        <w:t>укупно</w:t>
      </w:r>
      <w:proofErr w:type="spellEnd"/>
      <w:r w:rsidRPr="0091226A">
        <w:rPr>
          <w:rFonts w:ascii="Cambria" w:hAnsi="Cambria"/>
          <w:sz w:val="24"/>
          <w:szCs w:val="24"/>
        </w:rPr>
        <w:t xml:space="preserve"> 105 </w:t>
      </w:r>
      <w:proofErr w:type="spellStart"/>
      <w:r w:rsidRPr="0091226A">
        <w:rPr>
          <w:rFonts w:ascii="Cambria" w:hAnsi="Cambria"/>
          <w:sz w:val="24"/>
          <w:szCs w:val="24"/>
        </w:rPr>
        <w:t>насеља</w:t>
      </w:r>
      <w:proofErr w:type="spellEnd"/>
      <w:r w:rsidRPr="0091226A">
        <w:rPr>
          <w:rFonts w:ascii="Cambria" w:hAnsi="Cambria"/>
          <w:sz w:val="24"/>
          <w:szCs w:val="24"/>
        </w:rPr>
        <w:t xml:space="preserve"> и </w:t>
      </w:r>
      <w:proofErr w:type="spellStart"/>
      <w:r w:rsidRPr="0091226A">
        <w:rPr>
          <w:rFonts w:ascii="Cambria" w:hAnsi="Cambria"/>
          <w:sz w:val="24"/>
          <w:szCs w:val="24"/>
        </w:rPr>
        <w:t>то</w:t>
      </w:r>
      <w:proofErr w:type="spellEnd"/>
      <w:r w:rsidRPr="0091226A">
        <w:rPr>
          <w:rFonts w:ascii="Cambria" w:hAnsi="Cambria"/>
          <w:sz w:val="24"/>
          <w:szCs w:val="24"/>
        </w:rPr>
        <w:t xml:space="preserve"> </w:t>
      </w:r>
      <w:proofErr w:type="spellStart"/>
      <w:r w:rsidRPr="0091226A">
        <w:rPr>
          <w:rFonts w:ascii="Cambria" w:hAnsi="Cambria"/>
          <w:sz w:val="24"/>
          <w:szCs w:val="24"/>
        </w:rPr>
        <w:t>градских</w:t>
      </w:r>
      <w:proofErr w:type="spellEnd"/>
      <w:r w:rsidRPr="0091226A">
        <w:rPr>
          <w:rFonts w:ascii="Cambria" w:hAnsi="Cambria"/>
          <w:sz w:val="24"/>
          <w:szCs w:val="24"/>
        </w:rPr>
        <w:t xml:space="preserve"> </w:t>
      </w:r>
      <w:proofErr w:type="spellStart"/>
      <w:r w:rsidRPr="0091226A">
        <w:rPr>
          <w:rFonts w:ascii="Cambria" w:hAnsi="Cambria"/>
          <w:sz w:val="24"/>
          <w:szCs w:val="24"/>
        </w:rPr>
        <w:t>насеља</w:t>
      </w:r>
      <w:proofErr w:type="spellEnd"/>
      <w:r w:rsidRPr="0091226A">
        <w:rPr>
          <w:rFonts w:ascii="Cambria" w:hAnsi="Cambria"/>
          <w:sz w:val="24"/>
          <w:szCs w:val="24"/>
        </w:rPr>
        <w:t xml:space="preserve"> </w:t>
      </w:r>
      <w:proofErr w:type="spellStart"/>
      <w:r w:rsidRPr="0091226A">
        <w:rPr>
          <w:rFonts w:ascii="Cambria" w:hAnsi="Cambria"/>
          <w:sz w:val="24"/>
          <w:szCs w:val="24"/>
        </w:rPr>
        <w:t>Врање</w:t>
      </w:r>
      <w:proofErr w:type="spellEnd"/>
      <w:r w:rsidRPr="0091226A">
        <w:rPr>
          <w:rFonts w:ascii="Cambria" w:hAnsi="Cambria"/>
          <w:sz w:val="24"/>
          <w:szCs w:val="24"/>
        </w:rPr>
        <w:t xml:space="preserve"> и </w:t>
      </w:r>
      <w:proofErr w:type="spellStart"/>
      <w:r w:rsidRPr="0091226A">
        <w:rPr>
          <w:rFonts w:ascii="Cambria" w:hAnsi="Cambria"/>
          <w:sz w:val="24"/>
          <w:szCs w:val="24"/>
        </w:rPr>
        <w:t>Врањска</w:t>
      </w:r>
      <w:proofErr w:type="spellEnd"/>
      <w:r w:rsidRPr="0091226A">
        <w:rPr>
          <w:rFonts w:ascii="Cambria" w:hAnsi="Cambria"/>
          <w:sz w:val="24"/>
          <w:szCs w:val="24"/>
        </w:rPr>
        <w:t xml:space="preserve"> </w:t>
      </w:r>
      <w:proofErr w:type="spellStart"/>
      <w:r w:rsidRPr="0091226A">
        <w:rPr>
          <w:rFonts w:ascii="Cambria" w:hAnsi="Cambria"/>
          <w:sz w:val="24"/>
          <w:szCs w:val="24"/>
        </w:rPr>
        <w:t>Бања</w:t>
      </w:r>
      <w:proofErr w:type="spellEnd"/>
      <w:r w:rsidRPr="0041548D">
        <w:rPr>
          <w:rFonts w:ascii="Cambria" w:hAnsi="Cambria"/>
          <w:sz w:val="24"/>
          <w:szCs w:val="24"/>
        </w:rPr>
        <w:t xml:space="preserve"> </w:t>
      </w:r>
      <w:r>
        <w:rPr>
          <w:rFonts w:ascii="Cambria" w:hAnsi="Cambria"/>
          <w:sz w:val="24"/>
          <w:szCs w:val="24"/>
        </w:rPr>
        <w:t>(</w:t>
      </w:r>
      <w:proofErr w:type="spellStart"/>
      <w:r w:rsidRPr="0091226A">
        <w:rPr>
          <w:rFonts w:ascii="Cambria" w:hAnsi="Cambria"/>
          <w:sz w:val="24"/>
          <w:szCs w:val="24"/>
        </w:rPr>
        <w:t>статус</w:t>
      </w:r>
      <w:proofErr w:type="spellEnd"/>
      <w:r w:rsidRPr="0091226A">
        <w:rPr>
          <w:rFonts w:ascii="Cambria" w:hAnsi="Cambria"/>
          <w:sz w:val="24"/>
          <w:szCs w:val="24"/>
        </w:rPr>
        <w:t xml:space="preserve"> </w:t>
      </w:r>
      <w:proofErr w:type="spellStart"/>
      <w:r w:rsidRPr="0091226A">
        <w:rPr>
          <w:rFonts w:ascii="Cambria" w:hAnsi="Cambria"/>
          <w:sz w:val="24"/>
          <w:szCs w:val="24"/>
        </w:rPr>
        <w:t>градске</w:t>
      </w:r>
      <w:proofErr w:type="spellEnd"/>
      <w:r w:rsidRPr="0091226A">
        <w:rPr>
          <w:rFonts w:ascii="Cambria" w:hAnsi="Cambria"/>
          <w:sz w:val="24"/>
          <w:szCs w:val="24"/>
        </w:rPr>
        <w:t xml:space="preserve"> </w:t>
      </w:r>
      <w:proofErr w:type="spellStart"/>
      <w:r w:rsidRPr="0091226A">
        <w:rPr>
          <w:rFonts w:ascii="Cambria" w:hAnsi="Cambria"/>
          <w:sz w:val="24"/>
          <w:szCs w:val="24"/>
        </w:rPr>
        <w:t>општине</w:t>
      </w:r>
      <w:proofErr w:type="spellEnd"/>
      <w:r>
        <w:rPr>
          <w:rFonts w:ascii="Cambria" w:hAnsi="Cambria"/>
          <w:sz w:val="24"/>
          <w:szCs w:val="24"/>
        </w:rPr>
        <w:t>)</w:t>
      </w:r>
      <w:r w:rsidRPr="0091226A">
        <w:rPr>
          <w:rFonts w:ascii="Cambria" w:hAnsi="Cambria"/>
          <w:sz w:val="24"/>
          <w:szCs w:val="24"/>
        </w:rPr>
        <w:t xml:space="preserve"> и 103 </w:t>
      </w:r>
      <w:proofErr w:type="spellStart"/>
      <w:r w:rsidRPr="0091226A">
        <w:rPr>
          <w:rFonts w:ascii="Cambria" w:hAnsi="Cambria"/>
          <w:sz w:val="24"/>
          <w:szCs w:val="24"/>
        </w:rPr>
        <w:t>сеоска</w:t>
      </w:r>
      <w:proofErr w:type="spellEnd"/>
      <w:r w:rsidRPr="0091226A">
        <w:rPr>
          <w:rFonts w:ascii="Cambria" w:hAnsi="Cambria"/>
          <w:sz w:val="24"/>
          <w:szCs w:val="24"/>
        </w:rPr>
        <w:t xml:space="preserve"> </w:t>
      </w:r>
      <w:proofErr w:type="spellStart"/>
      <w:r w:rsidRPr="0091226A">
        <w:rPr>
          <w:rFonts w:ascii="Cambria" w:hAnsi="Cambria"/>
          <w:sz w:val="24"/>
          <w:szCs w:val="24"/>
        </w:rPr>
        <w:t>насеља</w:t>
      </w:r>
      <w:proofErr w:type="spellEnd"/>
      <w:r w:rsidRPr="0091226A">
        <w:rPr>
          <w:rFonts w:ascii="Cambria" w:hAnsi="Cambria"/>
          <w:sz w:val="24"/>
          <w:szCs w:val="24"/>
        </w:rPr>
        <w:t xml:space="preserve">, </w:t>
      </w:r>
      <w:proofErr w:type="spellStart"/>
      <w:r w:rsidRPr="0091226A">
        <w:rPr>
          <w:rFonts w:ascii="Cambria" w:hAnsi="Cambria"/>
          <w:sz w:val="24"/>
          <w:szCs w:val="24"/>
        </w:rPr>
        <w:t>која</w:t>
      </w:r>
      <w:proofErr w:type="spellEnd"/>
      <w:r w:rsidRPr="0091226A">
        <w:rPr>
          <w:rFonts w:ascii="Cambria" w:hAnsi="Cambria"/>
          <w:sz w:val="24"/>
          <w:szCs w:val="24"/>
        </w:rPr>
        <w:t xml:space="preserve"> </w:t>
      </w:r>
      <w:proofErr w:type="spellStart"/>
      <w:r w:rsidRPr="0091226A">
        <w:rPr>
          <w:rFonts w:ascii="Cambria" w:hAnsi="Cambria"/>
          <w:sz w:val="24"/>
          <w:szCs w:val="24"/>
        </w:rPr>
        <w:t>су</w:t>
      </w:r>
      <w:proofErr w:type="spellEnd"/>
      <w:r w:rsidRPr="0091226A">
        <w:rPr>
          <w:rFonts w:ascii="Cambria" w:hAnsi="Cambria"/>
          <w:sz w:val="24"/>
          <w:szCs w:val="24"/>
        </w:rPr>
        <w:t xml:space="preserve"> </w:t>
      </w:r>
      <w:proofErr w:type="spellStart"/>
      <w:r w:rsidRPr="0091226A">
        <w:rPr>
          <w:rFonts w:ascii="Cambria" w:hAnsi="Cambria"/>
          <w:sz w:val="24"/>
          <w:szCs w:val="24"/>
        </w:rPr>
        <w:t>организована</w:t>
      </w:r>
      <w:proofErr w:type="spellEnd"/>
      <w:r w:rsidRPr="0091226A">
        <w:rPr>
          <w:rFonts w:ascii="Cambria" w:hAnsi="Cambria"/>
          <w:sz w:val="24"/>
          <w:szCs w:val="24"/>
        </w:rPr>
        <w:t xml:space="preserve"> у 32 </w:t>
      </w:r>
      <w:proofErr w:type="spellStart"/>
      <w:r w:rsidRPr="0091226A">
        <w:rPr>
          <w:rFonts w:ascii="Cambria" w:hAnsi="Cambria"/>
          <w:sz w:val="24"/>
          <w:szCs w:val="24"/>
        </w:rPr>
        <w:t>месне</w:t>
      </w:r>
      <w:proofErr w:type="spellEnd"/>
      <w:r w:rsidRPr="0091226A">
        <w:rPr>
          <w:rFonts w:ascii="Cambria" w:hAnsi="Cambria"/>
          <w:sz w:val="24"/>
          <w:szCs w:val="24"/>
        </w:rPr>
        <w:t xml:space="preserve"> </w:t>
      </w:r>
      <w:proofErr w:type="spellStart"/>
      <w:r w:rsidRPr="0091226A">
        <w:rPr>
          <w:rFonts w:ascii="Cambria" w:hAnsi="Cambria"/>
          <w:sz w:val="24"/>
          <w:szCs w:val="24"/>
        </w:rPr>
        <w:t>заједнице</w:t>
      </w:r>
      <w:proofErr w:type="spellEnd"/>
      <w:r w:rsidRPr="0091226A">
        <w:rPr>
          <w:rFonts w:ascii="Cambria" w:hAnsi="Cambria"/>
          <w:sz w:val="24"/>
          <w:szCs w:val="24"/>
        </w:rPr>
        <w:t xml:space="preserve">. </w:t>
      </w:r>
    </w:p>
    <w:p w14:paraId="5E6CE5DE" w14:textId="77777777" w:rsidR="00061BC0" w:rsidRPr="00061BC0" w:rsidRDefault="00061BC0" w:rsidP="00061BC0">
      <w:pPr>
        <w:autoSpaceDE w:val="0"/>
        <w:autoSpaceDN w:val="0"/>
        <w:adjustRightInd w:val="0"/>
        <w:spacing w:after="0"/>
        <w:jc w:val="both"/>
        <w:rPr>
          <w:rFonts w:ascii="Cambria" w:hAnsi="Cambria"/>
          <w:sz w:val="24"/>
          <w:szCs w:val="24"/>
        </w:rPr>
      </w:pPr>
      <w:proofErr w:type="spellStart"/>
      <w:r w:rsidRPr="0091226A">
        <w:rPr>
          <w:rFonts w:ascii="Cambria" w:hAnsi="Cambria"/>
          <w:sz w:val="24"/>
          <w:szCs w:val="24"/>
        </w:rPr>
        <w:t>Према</w:t>
      </w:r>
      <w:proofErr w:type="spellEnd"/>
      <w:r w:rsidRPr="0091226A">
        <w:rPr>
          <w:rFonts w:ascii="Cambria" w:hAnsi="Cambria"/>
          <w:sz w:val="24"/>
          <w:szCs w:val="24"/>
        </w:rPr>
        <w:t xml:space="preserve"> </w:t>
      </w:r>
      <w:proofErr w:type="spellStart"/>
      <w:r w:rsidRPr="0091226A">
        <w:rPr>
          <w:rFonts w:ascii="Cambria" w:hAnsi="Cambria"/>
          <w:sz w:val="24"/>
          <w:szCs w:val="24"/>
        </w:rPr>
        <w:t>првим</w:t>
      </w:r>
      <w:proofErr w:type="spellEnd"/>
      <w:r w:rsidRPr="0091226A">
        <w:rPr>
          <w:rFonts w:ascii="Cambria" w:hAnsi="Cambria"/>
          <w:sz w:val="24"/>
          <w:szCs w:val="24"/>
        </w:rPr>
        <w:t xml:space="preserve"> </w:t>
      </w:r>
      <w:proofErr w:type="spellStart"/>
      <w:r w:rsidRPr="0091226A">
        <w:rPr>
          <w:rFonts w:ascii="Cambria" w:hAnsi="Cambria"/>
          <w:sz w:val="24"/>
          <w:szCs w:val="24"/>
        </w:rPr>
        <w:t>резултатима</w:t>
      </w:r>
      <w:proofErr w:type="spellEnd"/>
      <w:r w:rsidRPr="0091226A">
        <w:rPr>
          <w:rFonts w:ascii="Cambria" w:hAnsi="Cambria"/>
          <w:sz w:val="24"/>
          <w:szCs w:val="24"/>
        </w:rPr>
        <w:t xml:space="preserve"> </w:t>
      </w:r>
      <w:proofErr w:type="spellStart"/>
      <w:r w:rsidRPr="0091226A">
        <w:rPr>
          <w:rFonts w:ascii="Cambria" w:hAnsi="Cambria"/>
          <w:sz w:val="24"/>
          <w:szCs w:val="24"/>
        </w:rPr>
        <w:t>пописа</w:t>
      </w:r>
      <w:proofErr w:type="spellEnd"/>
      <w:r w:rsidRPr="0091226A">
        <w:rPr>
          <w:rFonts w:ascii="Cambria" w:hAnsi="Cambria"/>
          <w:sz w:val="24"/>
          <w:szCs w:val="24"/>
        </w:rPr>
        <w:t xml:space="preserve"> </w:t>
      </w:r>
      <w:proofErr w:type="spellStart"/>
      <w:r w:rsidRPr="0091226A">
        <w:rPr>
          <w:rFonts w:ascii="Cambria" w:hAnsi="Cambria"/>
          <w:sz w:val="24"/>
          <w:szCs w:val="24"/>
        </w:rPr>
        <w:t>становништва</w:t>
      </w:r>
      <w:proofErr w:type="spellEnd"/>
      <w:r w:rsidRPr="0091226A">
        <w:rPr>
          <w:rFonts w:ascii="Cambria" w:hAnsi="Cambria"/>
          <w:sz w:val="24"/>
          <w:szCs w:val="24"/>
        </w:rPr>
        <w:t xml:space="preserve"> у 2022. </w:t>
      </w:r>
      <w:proofErr w:type="spellStart"/>
      <w:r w:rsidRPr="0091226A">
        <w:rPr>
          <w:rFonts w:ascii="Cambria" w:hAnsi="Cambria"/>
          <w:sz w:val="24"/>
          <w:szCs w:val="24"/>
        </w:rPr>
        <w:t>години</w:t>
      </w:r>
      <w:proofErr w:type="spellEnd"/>
      <w:r w:rsidRPr="0091226A">
        <w:rPr>
          <w:rFonts w:ascii="Cambria" w:hAnsi="Cambria"/>
          <w:sz w:val="24"/>
          <w:szCs w:val="24"/>
        </w:rPr>
        <w:t xml:space="preserve">, </w:t>
      </w:r>
      <w:proofErr w:type="spellStart"/>
      <w:r w:rsidRPr="0091226A">
        <w:rPr>
          <w:rFonts w:ascii="Cambria" w:hAnsi="Cambria"/>
          <w:sz w:val="24"/>
          <w:szCs w:val="24"/>
        </w:rPr>
        <w:t>број</w:t>
      </w:r>
      <w:proofErr w:type="spellEnd"/>
      <w:r w:rsidRPr="0091226A">
        <w:rPr>
          <w:rFonts w:ascii="Cambria" w:hAnsi="Cambria"/>
          <w:sz w:val="24"/>
          <w:szCs w:val="24"/>
        </w:rPr>
        <w:t xml:space="preserve"> </w:t>
      </w:r>
      <w:proofErr w:type="spellStart"/>
      <w:r w:rsidRPr="0091226A">
        <w:rPr>
          <w:rFonts w:ascii="Cambria" w:hAnsi="Cambria"/>
          <w:sz w:val="24"/>
          <w:szCs w:val="24"/>
        </w:rPr>
        <w:t>становника</w:t>
      </w:r>
      <w:proofErr w:type="spellEnd"/>
      <w:r w:rsidRPr="0091226A">
        <w:rPr>
          <w:rFonts w:ascii="Cambria" w:hAnsi="Cambria"/>
          <w:sz w:val="24"/>
          <w:szCs w:val="24"/>
        </w:rPr>
        <w:t xml:space="preserve"> </w:t>
      </w:r>
      <w:proofErr w:type="spellStart"/>
      <w:r w:rsidRPr="0091226A">
        <w:rPr>
          <w:rFonts w:ascii="Cambria" w:hAnsi="Cambria"/>
          <w:sz w:val="24"/>
          <w:szCs w:val="24"/>
        </w:rPr>
        <w:t>на</w:t>
      </w:r>
      <w:proofErr w:type="spellEnd"/>
      <w:r w:rsidRPr="0091226A">
        <w:rPr>
          <w:rFonts w:ascii="Cambria" w:hAnsi="Cambria"/>
          <w:sz w:val="24"/>
          <w:szCs w:val="24"/>
        </w:rPr>
        <w:t xml:space="preserve"> </w:t>
      </w:r>
      <w:proofErr w:type="spellStart"/>
      <w:r w:rsidRPr="0091226A">
        <w:rPr>
          <w:rFonts w:ascii="Cambria" w:hAnsi="Cambria"/>
          <w:sz w:val="24"/>
          <w:szCs w:val="24"/>
        </w:rPr>
        <w:t>територији</w:t>
      </w:r>
      <w:proofErr w:type="spellEnd"/>
      <w:r w:rsidRPr="0091226A">
        <w:rPr>
          <w:rFonts w:ascii="Cambria" w:hAnsi="Cambria"/>
          <w:sz w:val="24"/>
          <w:szCs w:val="24"/>
        </w:rPr>
        <w:t xml:space="preserve"> </w:t>
      </w:r>
      <w:proofErr w:type="spellStart"/>
      <w:r w:rsidRPr="0091226A">
        <w:rPr>
          <w:rFonts w:ascii="Cambria" w:hAnsi="Cambria"/>
          <w:sz w:val="24"/>
          <w:szCs w:val="24"/>
        </w:rPr>
        <w:t>града</w:t>
      </w:r>
      <w:proofErr w:type="spellEnd"/>
      <w:r w:rsidRPr="0091226A">
        <w:rPr>
          <w:rFonts w:ascii="Cambria" w:hAnsi="Cambria"/>
          <w:sz w:val="24"/>
          <w:szCs w:val="24"/>
        </w:rPr>
        <w:t xml:space="preserve"> </w:t>
      </w:r>
      <w:proofErr w:type="spellStart"/>
      <w:r w:rsidRPr="0091226A">
        <w:rPr>
          <w:rFonts w:ascii="Cambria" w:hAnsi="Cambria"/>
          <w:sz w:val="24"/>
          <w:szCs w:val="24"/>
        </w:rPr>
        <w:t>је</w:t>
      </w:r>
      <w:proofErr w:type="spellEnd"/>
      <w:r w:rsidRPr="0091226A">
        <w:rPr>
          <w:rFonts w:ascii="Cambria" w:hAnsi="Cambria"/>
          <w:sz w:val="24"/>
          <w:szCs w:val="24"/>
        </w:rPr>
        <w:t xml:space="preserve"> 74.381 </w:t>
      </w:r>
      <w:proofErr w:type="spellStart"/>
      <w:r w:rsidRPr="0091226A">
        <w:rPr>
          <w:rFonts w:ascii="Cambria" w:hAnsi="Cambria"/>
          <w:sz w:val="24"/>
          <w:szCs w:val="24"/>
        </w:rPr>
        <w:t>становника</w:t>
      </w:r>
      <w:proofErr w:type="spellEnd"/>
      <w:r w:rsidRPr="0091226A">
        <w:rPr>
          <w:rFonts w:ascii="Cambria" w:hAnsi="Cambria"/>
          <w:sz w:val="24"/>
          <w:szCs w:val="24"/>
        </w:rPr>
        <w:t>/</w:t>
      </w:r>
      <w:proofErr w:type="spellStart"/>
      <w:r w:rsidRPr="0091226A">
        <w:rPr>
          <w:rFonts w:ascii="Cambria" w:hAnsi="Cambria"/>
          <w:sz w:val="24"/>
          <w:szCs w:val="24"/>
        </w:rPr>
        <w:t>ца</w:t>
      </w:r>
      <w:proofErr w:type="spellEnd"/>
      <w:r w:rsidRPr="0091226A">
        <w:rPr>
          <w:rFonts w:ascii="Cambria" w:hAnsi="Cambria"/>
          <w:sz w:val="24"/>
          <w:szCs w:val="24"/>
        </w:rPr>
        <w:t>.</w:t>
      </w:r>
      <w:r>
        <w:rPr>
          <w:rFonts w:ascii="Cambria" w:hAnsi="Cambria"/>
          <w:sz w:val="24"/>
          <w:szCs w:val="24"/>
        </w:rPr>
        <w:t xml:space="preserve"> </w:t>
      </w:r>
    </w:p>
    <w:p w14:paraId="12BB5389" w14:textId="77777777" w:rsidR="002A7B4F" w:rsidRPr="00061BC0" w:rsidRDefault="00061BC0" w:rsidP="00061BC0">
      <w:pPr>
        <w:autoSpaceDE w:val="0"/>
        <w:autoSpaceDN w:val="0"/>
        <w:adjustRightInd w:val="0"/>
        <w:spacing w:after="0"/>
        <w:jc w:val="both"/>
        <w:rPr>
          <w:rFonts w:ascii="Cambria" w:hAnsi="Cambria"/>
          <w:sz w:val="24"/>
          <w:szCs w:val="24"/>
        </w:rPr>
      </w:pPr>
      <w:r w:rsidRPr="0091226A">
        <w:rPr>
          <w:rFonts w:ascii="Cambria" w:hAnsi="Cambria"/>
          <w:sz w:val="24"/>
          <w:szCs w:val="24"/>
        </w:rPr>
        <w:t xml:space="preserve">Средиште </w:t>
      </w:r>
      <w:proofErr w:type="spellStart"/>
      <w:r w:rsidRPr="0091226A">
        <w:rPr>
          <w:rFonts w:ascii="Cambria" w:hAnsi="Cambria"/>
          <w:sz w:val="24"/>
          <w:szCs w:val="24"/>
        </w:rPr>
        <w:t>града</w:t>
      </w:r>
      <w:proofErr w:type="spellEnd"/>
      <w:r w:rsidRPr="0091226A">
        <w:rPr>
          <w:rFonts w:ascii="Cambria" w:hAnsi="Cambria"/>
          <w:sz w:val="24"/>
          <w:szCs w:val="24"/>
        </w:rPr>
        <w:t xml:space="preserve"> </w:t>
      </w:r>
      <w:proofErr w:type="spellStart"/>
      <w:r w:rsidRPr="0091226A">
        <w:rPr>
          <w:rFonts w:ascii="Cambria" w:hAnsi="Cambria"/>
          <w:sz w:val="24"/>
          <w:szCs w:val="24"/>
        </w:rPr>
        <w:t>је</w:t>
      </w:r>
      <w:proofErr w:type="spellEnd"/>
      <w:r w:rsidRPr="0091226A">
        <w:rPr>
          <w:rFonts w:ascii="Cambria" w:hAnsi="Cambria"/>
          <w:sz w:val="24"/>
          <w:szCs w:val="24"/>
        </w:rPr>
        <w:t xml:space="preserve"> </w:t>
      </w:r>
      <w:proofErr w:type="spellStart"/>
      <w:r w:rsidRPr="0091226A">
        <w:rPr>
          <w:rFonts w:ascii="Cambria" w:hAnsi="Cambria"/>
          <w:sz w:val="24"/>
          <w:szCs w:val="24"/>
        </w:rPr>
        <w:t>градско</w:t>
      </w:r>
      <w:proofErr w:type="spellEnd"/>
      <w:r w:rsidRPr="0091226A">
        <w:rPr>
          <w:rFonts w:ascii="Cambria" w:hAnsi="Cambria"/>
          <w:sz w:val="24"/>
          <w:szCs w:val="24"/>
        </w:rPr>
        <w:t xml:space="preserve"> </w:t>
      </w:r>
      <w:proofErr w:type="spellStart"/>
      <w:r w:rsidRPr="0091226A">
        <w:rPr>
          <w:rFonts w:ascii="Cambria" w:hAnsi="Cambria"/>
          <w:sz w:val="24"/>
          <w:szCs w:val="24"/>
        </w:rPr>
        <w:t>насеље</w:t>
      </w:r>
      <w:proofErr w:type="spellEnd"/>
      <w:r w:rsidRPr="0091226A">
        <w:rPr>
          <w:rFonts w:ascii="Cambria" w:hAnsi="Cambria"/>
          <w:sz w:val="24"/>
          <w:szCs w:val="24"/>
        </w:rPr>
        <w:t xml:space="preserve"> Врање. </w:t>
      </w:r>
      <w:proofErr w:type="spellStart"/>
      <w:r w:rsidRPr="0091226A">
        <w:rPr>
          <w:rFonts w:ascii="Cambria" w:hAnsi="Cambria"/>
          <w:sz w:val="24"/>
          <w:szCs w:val="24"/>
        </w:rPr>
        <w:t>Град</w:t>
      </w:r>
      <w:proofErr w:type="spellEnd"/>
      <w:r w:rsidRPr="0091226A">
        <w:rPr>
          <w:rFonts w:ascii="Cambria" w:hAnsi="Cambria"/>
          <w:sz w:val="24"/>
          <w:szCs w:val="24"/>
        </w:rPr>
        <w:t xml:space="preserve"> </w:t>
      </w:r>
      <w:proofErr w:type="spellStart"/>
      <w:r w:rsidRPr="0091226A">
        <w:rPr>
          <w:rFonts w:ascii="Cambria" w:hAnsi="Cambria"/>
          <w:sz w:val="24"/>
          <w:szCs w:val="24"/>
        </w:rPr>
        <w:t>се</w:t>
      </w:r>
      <w:proofErr w:type="spellEnd"/>
      <w:r w:rsidRPr="0091226A">
        <w:rPr>
          <w:rFonts w:ascii="Cambria" w:hAnsi="Cambria"/>
          <w:sz w:val="24"/>
          <w:szCs w:val="24"/>
        </w:rPr>
        <w:t xml:space="preserve"> </w:t>
      </w:r>
      <w:proofErr w:type="spellStart"/>
      <w:r w:rsidRPr="0091226A">
        <w:rPr>
          <w:rFonts w:ascii="Cambria" w:hAnsi="Cambria"/>
          <w:sz w:val="24"/>
          <w:szCs w:val="24"/>
        </w:rPr>
        <w:t>налази</w:t>
      </w:r>
      <w:proofErr w:type="spellEnd"/>
      <w:r w:rsidRPr="0091226A">
        <w:rPr>
          <w:rFonts w:ascii="Cambria" w:hAnsi="Cambria"/>
          <w:sz w:val="24"/>
          <w:szCs w:val="24"/>
        </w:rPr>
        <w:t xml:space="preserve"> у </w:t>
      </w:r>
      <w:proofErr w:type="spellStart"/>
      <w:r w:rsidRPr="0091226A">
        <w:rPr>
          <w:rFonts w:ascii="Cambria" w:hAnsi="Cambria"/>
          <w:sz w:val="24"/>
          <w:szCs w:val="24"/>
        </w:rPr>
        <w:t>северозападном</w:t>
      </w:r>
      <w:proofErr w:type="spellEnd"/>
      <w:r w:rsidRPr="0091226A">
        <w:rPr>
          <w:rFonts w:ascii="Cambria" w:hAnsi="Cambria"/>
          <w:sz w:val="24"/>
          <w:szCs w:val="24"/>
        </w:rPr>
        <w:t xml:space="preserve"> </w:t>
      </w:r>
      <w:proofErr w:type="spellStart"/>
      <w:r w:rsidRPr="0091226A">
        <w:rPr>
          <w:rFonts w:ascii="Cambria" w:hAnsi="Cambria"/>
          <w:sz w:val="24"/>
          <w:szCs w:val="24"/>
        </w:rPr>
        <w:t>делу</w:t>
      </w:r>
      <w:proofErr w:type="spellEnd"/>
      <w:r w:rsidRPr="0091226A">
        <w:rPr>
          <w:rFonts w:ascii="Cambria" w:hAnsi="Cambria"/>
          <w:sz w:val="24"/>
          <w:szCs w:val="24"/>
        </w:rPr>
        <w:t xml:space="preserve"> </w:t>
      </w:r>
      <w:proofErr w:type="spellStart"/>
      <w:r w:rsidRPr="0091226A">
        <w:rPr>
          <w:rFonts w:ascii="Cambria" w:hAnsi="Cambria"/>
          <w:sz w:val="24"/>
          <w:szCs w:val="24"/>
        </w:rPr>
        <w:t>Врањске</w:t>
      </w:r>
      <w:proofErr w:type="spellEnd"/>
      <w:r w:rsidRPr="0091226A">
        <w:rPr>
          <w:rFonts w:ascii="Cambria" w:hAnsi="Cambria"/>
          <w:sz w:val="24"/>
          <w:szCs w:val="24"/>
        </w:rPr>
        <w:t xml:space="preserve"> </w:t>
      </w:r>
      <w:proofErr w:type="spellStart"/>
      <w:r w:rsidRPr="0091226A">
        <w:rPr>
          <w:rFonts w:ascii="Cambria" w:hAnsi="Cambria"/>
          <w:sz w:val="24"/>
          <w:szCs w:val="24"/>
        </w:rPr>
        <w:t>котлине</w:t>
      </w:r>
      <w:proofErr w:type="spellEnd"/>
      <w:r w:rsidRPr="0091226A">
        <w:rPr>
          <w:rFonts w:ascii="Cambria" w:hAnsi="Cambria"/>
          <w:sz w:val="24"/>
          <w:szCs w:val="24"/>
        </w:rPr>
        <w:t xml:space="preserve">, </w:t>
      </w:r>
      <w:proofErr w:type="spellStart"/>
      <w:r w:rsidRPr="0091226A">
        <w:rPr>
          <w:rFonts w:ascii="Cambria" w:hAnsi="Cambria"/>
          <w:sz w:val="24"/>
          <w:szCs w:val="24"/>
        </w:rPr>
        <w:t>на</w:t>
      </w:r>
      <w:proofErr w:type="spellEnd"/>
      <w:r w:rsidRPr="0091226A">
        <w:rPr>
          <w:rFonts w:ascii="Cambria" w:hAnsi="Cambria"/>
          <w:sz w:val="24"/>
          <w:szCs w:val="24"/>
        </w:rPr>
        <w:t xml:space="preserve"> </w:t>
      </w:r>
      <w:proofErr w:type="spellStart"/>
      <w:r w:rsidRPr="0091226A">
        <w:rPr>
          <w:rFonts w:ascii="Cambria" w:hAnsi="Cambria"/>
          <w:sz w:val="24"/>
          <w:szCs w:val="24"/>
        </w:rPr>
        <w:t>левој</w:t>
      </w:r>
      <w:proofErr w:type="spellEnd"/>
      <w:r w:rsidRPr="0091226A">
        <w:rPr>
          <w:rFonts w:ascii="Cambria" w:hAnsi="Cambria"/>
          <w:sz w:val="24"/>
          <w:szCs w:val="24"/>
        </w:rPr>
        <w:t xml:space="preserve"> </w:t>
      </w:r>
      <w:proofErr w:type="spellStart"/>
      <w:r w:rsidRPr="0091226A">
        <w:rPr>
          <w:rFonts w:ascii="Cambria" w:hAnsi="Cambria"/>
          <w:sz w:val="24"/>
          <w:szCs w:val="24"/>
        </w:rPr>
        <w:t>обали</w:t>
      </w:r>
      <w:proofErr w:type="spellEnd"/>
      <w:r w:rsidRPr="0091226A">
        <w:rPr>
          <w:rFonts w:ascii="Cambria" w:hAnsi="Cambria"/>
          <w:sz w:val="24"/>
          <w:szCs w:val="24"/>
        </w:rPr>
        <w:t xml:space="preserve"> </w:t>
      </w:r>
      <w:proofErr w:type="spellStart"/>
      <w:r w:rsidRPr="0091226A">
        <w:rPr>
          <w:rFonts w:ascii="Cambria" w:hAnsi="Cambria"/>
          <w:sz w:val="24"/>
          <w:szCs w:val="24"/>
        </w:rPr>
        <w:t>Јужне</w:t>
      </w:r>
      <w:proofErr w:type="spellEnd"/>
      <w:r w:rsidRPr="0091226A">
        <w:rPr>
          <w:rFonts w:ascii="Cambria" w:hAnsi="Cambria"/>
          <w:sz w:val="24"/>
          <w:szCs w:val="24"/>
        </w:rPr>
        <w:t xml:space="preserve"> Мораве. </w:t>
      </w:r>
      <w:proofErr w:type="spellStart"/>
      <w:r w:rsidRPr="0091226A">
        <w:rPr>
          <w:rFonts w:ascii="Cambria" w:hAnsi="Cambria"/>
          <w:sz w:val="24"/>
          <w:szCs w:val="24"/>
        </w:rPr>
        <w:t>Смештен</w:t>
      </w:r>
      <w:proofErr w:type="spellEnd"/>
      <w:r w:rsidRPr="0091226A">
        <w:rPr>
          <w:rFonts w:ascii="Cambria" w:hAnsi="Cambria"/>
          <w:sz w:val="24"/>
          <w:szCs w:val="24"/>
        </w:rPr>
        <w:t xml:space="preserve"> </w:t>
      </w:r>
      <w:proofErr w:type="spellStart"/>
      <w:r w:rsidRPr="0091226A">
        <w:rPr>
          <w:rFonts w:ascii="Cambria" w:hAnsi="Cambria"/>
          <w:sz w:val="24"/>
          <w:szCs w:val="24"/>
        </w:rPr>
        <w:t>је</w:t>
      </w:r>
      <w:proofErr w:type="spellEnd"/>
      <w:r w:rsidRPr="0091226A">
        <w:rPr>
          <w:rFonts w:ascii="Cambria" w:hAnsi="Cambria"/>
          <w:sz w:val="24"/>
          <w:szCs w:val="24"/>
        </w:rPr>
        <w:t xml:space="preserve"> у </w:t>
      </w:r>
      <w:proofErr w:type="spellStart"/>
      <w:r w:rsidRPr="0091226A">
        <w:rPr>
          <w:rFonts w:ascii="Cambria" w:hAnsi="Cambria"/>
          <w:sz w:val="24"/>
          <w:szCs w:val="24"/>
        </w:rPr>
        <w:t>подножју</w:t>
      </w:r>
      <w:proofErr w:type="spellEnd"/>
      <w:r w:rsidRPr="0091226A">
        <w:rPr>
          <w:rFonts w:ascii="Cambria" w:hAnsi="Cambria"/>
          <w:sz w:val="24"/>
          <w:szCs w:val="24"/>
        </w:rPr>
        <w:t xml:space="preserve"> </w:t>
      </w:r>
      <w:proofErr w:type="spellStart"/>
      <w:r w:rsidRPr="0091226A">
        <w:rPr>
          <w:rFonts w:ascii="Cambria" w:hAnsi="Cambria"/>
          <w:sz w:val="24"/>
          <w:szCs w:val="24"/>
        </w:rPr>
        <w:t>п</w:t>
      </w:r>
      <w:r w:rsidR="00297187">
        <w:rPr>
          <w:rFonts w:ascii="Cambria" w:hAnsi="Cambria"/>
          <w:sz w:val="24"/>
          <w:szCs w:val="24"/>
        </w:rPr>
        <w:t>л</w:t>
      </w:r>
      <w:r w:rsidRPr="0091226A">
        <w:rPr>
          <w:rFonts w:ascii="Cambria" w:hAnsi="Cambria"/>
          <w:sz w:val="24"/>
          <w:szCs w:val="24"/>
        </w:rPr>
        <w:t>анина</w:t>
      </w:r>
      <w:proofErr w:type="spellEnd"/>
      <w:r w:rsidRPr="0091226A">
        <w:rPr>
          <w:rFonts w:ascii="Cambria" w:hAnsi="Cambria"/>
          <w:sz w:val="24"/>
          <w:szCs w:val="24"/>
        </w:rPr>
        <w:t xml:space="preserve"> Пљачковице(1231м), </w:t>
      </w:r>
      <w:proofErr w:type="spellStart"/>
      <w:r w:rsidRPr="0091226A">
        <w:rPr>
          <w:rFonts w:ascii="Cambria" w:hAnsi="Cambria"/>
          <w:sz w:val="24"/>
          <w:szCs w:val="24"/>
        </w:rPr>
        <w:t>Крстиловице</w:t>
      </w:r>
      <w:proofErr w:type="spellEnd"/>
      <w:r w:rsidRPr="0091226A">
        <w:rPr>
          <w:rFonts w:ascii="Cambria" w:hAnsi="Cambria"/>
          <w:sz w:val="24"/>
          <w:szCs w:val="24"/>
        </w:rPr>
        <w:t xml:space="preserve"> (1154м) и </w:t>
      </w:r>
      <w:proofErr w:type="spellStart"/>
      <w:r w:rsidRPr="0091226A">
        <w:rPr>
          <w:rFonts w:ascii="Cambria" w:hAnsi="Cambria"/>
          <w:sz w:val="24"/>
          <w:szCs w:val="24"/>
        </w:rPr>
        <w:t>Пржара</w:t>
      </w:r>
      <w:proofErr w:type="spellEnd"/>
      <w:r w:rsidRPr="0091226A">
        <w:rPr>
          <w:rFonts w:ascii="Cambria" w:hAnsi="Cambria"/>
          <w:sz w:val="24"/>
          <w:szCs w:val="24"/>
        </w:rPr>
        <w:t xml:space="preserve"> (731м) и </w:t>
      </w:r>
      <w:proofErr w:type="spellStart"/>
      <w:r w:rsidRPr="0091226A">
        <w:rPr>
          <w:rFonts w:ascii="Cambria" w:hAnsi="Cambria"/>
          <w:sz w:val="24"/>
          <w:szCs w:val="24"/>
        </w:rPr>
        <w:t>представља</w:t>
      </w:r>
      <w:proofErr w:type="spellEnd"/>
      <w:r w:rsidRPr="0091226A">
        <w:rPr>
          <w:rFonts w:ascii="Cambria" w:hAnsi="Cambria"/>
          <w:sz w:val="24"/>
          <w:szCs w:val="24"/>
        </w:rPr>
        <w:t xml:space="preserve"> </w:t>
      </w:r>
      <w:proofErr w:type="spellStart"/>
      <w:r w:rsidRPr="0091226A">
        <w:rPr>
          <w:rFonts w:ascii="Cambria" w:hAnsi="Cambria"/>
          <w:sz w:val="24"/>
          <w:szCs w:val="24"/>
        </w:rPr>
        <w:t>економски</w:t>
      </w:r>
      <w:proofErr w:type="spellEnd"/>
      <w:r w:rsidRPr="0091226A">
        <w:rPr>
          <w:rFonts w:ascii="Cambria" w:hAnsi="Cambria"/>
          <w:sz w:val="24"/>
          <w:szCs w:val="24"/>
        </w:rPr>
        <w:t xml:space="preserve">, </w:t>
      </w:r>
      <w:proofErr w:type="spellStart"/>
      <w:r w:rsidRPr="0091226A">
        <w:rPr>
          <w:rFonts w:ascii="Cambria" w:hAnsi="Cambria"/>
          <w:sz w:val="24"/>
          <w:szCs w:val="24"/>
        </w:rPr>
        <w:t>административни</w:t>
      </w:r>
      <w:proofErr w:type="spellEnd"/>
      <w:r w:rsidRPr="0091226A">
        <w:rPr>
          <w:rFonts w:ascii="Cambria" w:hAnsi="Cambria"/>
          <w:sz w:val="24"/>
          <w:szCs w:val="24"/>
        </w:rPr>
        <w:t xml:space="preserve">, </w:t>
      </w:r>
      <w:proofErr w:type="spellStart"/>
      <w:r w:rsidRPr="0091226A">
        <w:rPr>
          <w:rFonts w:ascii="Cambria" w:hAnsi="Cambria"/>
          <w:sz w:val="24"/>
          <w:szCs w:val="24"/>
        </w:rPr>
        <w:t>здравствени</w:t>
      </w:r>
      <w:proofErr w:type="spellEnd"/>
      <w:r w:rsidRPr="0091226A">
        <w:rPr>
          <w:rFonts w:ascii="Cambria" w:hAnsi="Cambria"/>
          <w:sz w:val="24"/>
          <w:szCs w:val="24"/>
        </w:rPr>
        <w:t xml:space="preserve">, </w:t>
      </w:r>
      <w:proofErr w:type="spellStart"/>
      <w:r w:rsidRPr="0091226A">
        <w:rPr>
          <w:rFonts w:ascii="Cambria" w:hAnsi="Cambria"/>
          <w:sz w:val="24"/>
          <w:szCs w:val="24"/>
        </w:rPr>
        <w:t>образовни</w:t>
      </w:r>
      <w:proofErr w:type="spellEnd"/>
      <w:r w:rsidRPr="0091226A">
        <w:rPr>
          <w:rFonts w:ascii="Cambria" w:hAnsi="Cambria"/>
          <w:sz w:val="24"/>
          <w:szCs w:val="24"/>
        </w:rPr>
        <w:t xml:space="preserve"> и </w:t>
      </w:r>
      <w:proofErr w:type="spellStart"/>
      <w:r w:rsidRPr="0091226A">
        <w:rPr>
          <w:rFonts w:ascii="Cambria" w:hAnsi="Cambria"/>
          <w:sz w:val="24"/>
          <w:szCs w:val="24"/>
        </w:rPr>
        <w:t>културни</w:t>
      </w:r>
      <w:proofErr w:type="spellEnd"/>
      <w:r w:rsidRPr="0091226A">
        <w:rPr>
          <w:rFonts w:ascii="Cambria" w:hAnsi="Cambria"/>
          <w:sz w:val="24"/>
          <w:szCs w:val="24"/>
        </w:rPr>
        <w:t xml:space="preserve"> </w:t>
      </w:r>
      <w:proofErr w:type="spellStart"/>
      <w:r w:rsidRPr="0091226A">
        <w:rPr>
          <w:rFonts w:ascii="Cambria" w:hAnsi="Cambria"/>
          <w:sz w:val="24"/>
          <w:szCs w:val="24"/>
        </w:rPr>
        <w:t>центар</w:t>
      </w:r>
      <w:proofErr w:type="spellEnd"/>
      <w:r w:rsidRPr="0091226A">
        <w:rPr>
          <w:rFonts w:ascii="Cambria" w:hAnsi="Cambria"/>
          <w:sz w:val="24"/>
          <w:szCs w:val="24"/>
        </w:rPr>
        <w:t xml:space="preserve"> </w:t>
      </w:r>
      <w:proofErr w:type="spellStart"/>
      <w:r w:rsidRPr="0091226A">
        <w:rPr>
          <w:rFonts w:ascii="Cambria" w:hAnsi="Cambria"/>
          <w:sz w:val="24"/>
          <w:szCs w:val="24"/>
        </w:rPr>
        <w:t>Пчињског</w:t>
      </w:r>
      <w:proofErr w:type="spellEnd"/>
      <w:r w:rsidRPr="0091226A">
        <w:rPr>
          <w:rFonts w:ascii="Cambria" w:hAnsi="Cambria"/>
          <w:sz w:val="24"/>
          <w:szCs w:val="24"/>
        </w:rPr>
        <w:t xml:space="preserve"> </w:t>
      </w:r>
      <w:proofErr w:type="spellStart"/>
      <w:r w:rsidRPr="0091226A">
        <w:rPr>
          <w:rFonts w:ascii="Cambria" w:hAnsi="Cambria"/>
          <w:sz w:val="24"/>
          <w:szCs w:val="24"/>
        </w:rPr>
        <w:t>округа</w:t>
      </w:r>
      <w:proofErr w:type="spellEnd"/>
      <w:r w:rsidRPr="0091226A">
        <w:rPr>
          <w:rFonts w:ascii="Cambria" w:hAnsi="Cambria"/>
          <w:sz w:val="24"/>
          <w:szCs w:val="24"/>
        </w:rPr>
        <w:t xml:space="preserve">. </w:t>
      </w:r>
    </w:p>
    <w:p w14:paraId="37807919" w14:textId="77777777" w:rsidR="002A7B4F" w:rsidRPr="00162BD8" w:rsidRDefault="002A7B4F" w:rsidP="002A7B4F">
      <w:pPr>
        <w:spacing w:after="0"/>
        <w:jc w:val="both"/>
        <w:rPr>
          <w:rFonts w:asciiTheme="majorHAnsi" w:hAnsiTheme="majorHAnsi" w:cstheme="minorHAnsi"/>
          <w:sz w:val="24"/>
          <w:szCs w:val="24"/>
          <w:lang w:val="sr-Cyrl-CS"/>
        </w:rPr>
      </w:pPr>
    </w:p>
    <w:p w14:paraId="56B2951D" w14:textId="77777777" w:rsidR="008E0140" w:rsidRDefault="0041548D" w:rsidP="002A7B4F">
      <w:pPr>
        <w:autoSpaceDE w:val="0"/>
        <w:autoSpaceDN w:val="0"/>
        <w:adjustRightInd w:val="0"/>
        <w:spacing w:after="0"/>
        <w:jc w:val="both"/>
        <w:rPr>
          <w:rFonts w:ascii="Cambria" w:hAnsi="Cambria"/>
          <w:sz w:val="24"/>
          <w:szCs w:val="24"/>
        </w:rPr>
      </w:pPr>
      <w:proofErr w:type="spellStart"/>
      <w:r w:rsidRPr="0091226A">
        <w:rPr>
          <w:rFonts w:ascii="Cambria" w:hAnsi="Cambria"/>
          <w:sz w:val="24"/>
          <w:szCs w:val="24"/>
        </w:rPr>
        <w:t>Кроз</w:t>
      </w:r>
      <w:proofErr w:type="spellEnd"/>
      <w:r w:rsidRPr="0091226A">
        <w:rPr>
          <w:rFonts w:ascii="Cambria" w:hAnsi="Cambria"/>
          <w:sz w:val="24"/>
          <w:szCs w:val="24"/>
        </w:rPr>
        <w:t xml:space="preserve"> </w:t>
      </w:r>
      <w:proofErr w:type="spellStart"/>
      <w:r w:rsidRPr="0091226A">
        <w:rPr>
          <w:rFonts w:ascii="Cambria" w:hAnsi="Cambria"/>
          <w:sz w:val="24"/>
          <w:szCs w:val="24"/>
        </w:rPr>
        <w:t>територију</w:t>
      </w:r>
      <w:proofErr w:type="spellEnd"/>
      <w:r w:rsidRPr="0091226A">
        <w:rPr>
          <w:rFonts w:ascii="Cambria" w:hAnsi="Cambria"/>
          <w:sz w:val="24"/>
          <w:szCs w:val="24"/>
        </w:rPr>
        <w:t xml:space="preserve"> </w:t>
      </w:r>
      <w:proofErr w:type="spellStart"/>
      <w:r w:rsidRPr="0091226A">
        <w:rPr>
          <w:rFonts w:ascii="Cambria" w:hAnsi="Cambria"/>
          <w:sz w:val="24"/>
          <w:szCs w:val="24"/>
        </w:rPr>
        <w:t>град</w:t>
      </w:r>
      <w:r w:rsidR="00073DE2">
        <w:rPr>
          <w:rFonts w:ascii="Cambria" w:hAnsi="Cambria"/>
          <w:sz w:val="24"/>
          <w:szCs w:val="24"/>
        </w:rPr>
        <w:t>а</w:t>
      </w:r>
      <w:proofErr w:type="spellEnd"/>
      <w:r w:rsidR="00073DE2">
        <w:rPr>
          <w:rFonts w:ascii="Cambria" w:hAnsi="Cambria"/>
          <w:sz w:val="24"/>
          <w:szCs w:val="24"/>
        </w:rPr>
        <w:t xml:space="preserve"> </w:t>
      </w:r>
      <w:proofErr w:type="spellStart"/>
      <w:r w:rsidR="00073DE2">
        <w:rPr>
          <w:rFonts w:ascii="Cambria" w:hAnsi="Cambria"/>
          <w:sz w:val="24"/>
          <w:szCs w:val="24"/>
        </w:rPr>
        <w:t>Врања</w:t>
      </w:r>
      <w:proofErr w:type="spellEnd"/>
      <w:r w:rsidR="00073DE2">
        <w:rPr>
          <w:rFonts w:ascii="Cambria" w:hAnsi="Cambria"/>
          <w:sz w:val="24"/>
          <w:szCs w:val="24"/>
        </w:rPr>
        <w:t xml:space="preserve"> </w:t>
      </w:r>
      <w:proofErr w:type="spellStart"/>
      <w:r w:rsidR="00073DE2">
        <w:rPr>
          <w:rFonts w:ascii="Cambria" w:hAnsi="Cambria"/>
          <w:sz w:val="24"/>
          <w:szCs w:val="24"/>
        </w:rPr>
        <w:t>пролази</w:t>
      </w:r>
      <w:proofErr w:type="spellEnd"/>
      <w:r w:rsidR="00073DE2">
        <w:rPr>
          <w:rFonts w:ascii="Cambria" w:hAnsi="Cambria"/>
          <w:sz w:val="24"/>
          <w:szCs w:val="24"/>
        </w:rPr>
        <w:t xml:space="preserve"> </w:t>
      </w:r>
      <w:proofErr w:type="spellStart"/>
      <w:r w:rsidR="00073DE2">
        <w:rPr>
          <w:rFonts w:ascii="Cambria" w:hAnsi="Cambria"/>
          <w:sz w:val="24"/>
          <w:szCs w:val="24"/>
        </w:rPr>
        <w:t>главни</w:t>
      </w:r>
      <w:proofErr w:type="spellEnd"/>
      <w:r w:rsidR="00073DE2">
        <w:rPr>
          <w:rFonts w:ascii="Cambria" w:hAnsi="Cambria"/>
          <w:sz w:val="24"/>
          <w:szCs w:val="24"/>
        </w:rPr>
        <w:t xml:space="preserve"> </w:t>
      </w:r>
      <w:proofErr w:type="spellStart"/>
      <w:r w:rsidR="00073DE2">
        <w:rPr>
          <w:rFonts w:ascii="Cambria" w:hAnsi="Cambria"/>
          <w:sz w:val="24"/>
          <w:szCs w:val="24"/>
        </w:rPr>
        <w:t>крак</w:t>
      </w:r>
      <w:proofErr w:type="spellEnd"/>
      <w:r w:rsidR="00073DE2">
        <w:rPr>
          <w:rFonts w:ascii="Cambria" w:hAnsi="Cambria"/>
          <w:sz w:val="24"/>
          <w:szCs w:val="24"/>
        </w:rPr>
        <w:t xml:space="preserve"> Салц</w:t>
      </w:r>
      <w:r w:rsidRPr="0091226A">
        <w:rPr>
          <w:rFonts w:ascii="Cambria" w:hAnsi="Cambria"/>
          <w:sz w:val="24"/>
          <w:szCs w:val="24"/>
        </w:rPr>
        <w:t>бург-</w:t>
      </w:r>
      <w:proofErr w:type="spellStart"/>
      <w:r w:rsidRPr="0091226A">
        <w:rPr>
          <w:rFonts w:ascii="Cambria" w:hAnsi="Cambria"/>
          <w:sz w:val="24"/>
          <w:szCs w:val="24"/>
        </w:rPr>
        <w:t>Солун</w:t>
      </w:r>
      <w:proofErr w:type="spellEnd"/>
      <w:r w:rsidRPr="0091226A">
        <w:rPr>
          <w:rFonts w:ascii="Cambria" w:hAnsi="Cambria"/>
          <w:sz w:val="24"/>
          <w:szCs w:val="24"/>
        </w:rPr>
        <w:t xml:space="preserve"> </w:t>
      </w:r>
      <w:proofErr w:type="spellStart"/>
      <w:r w:rsidRPr="0091226A">
        <w:rPr>
          <w:rFonts w:ascii="Cambria" w:hAnsi="Cambria"/>
          <w:sz w:val="24"/>
          <w:szCs w:val="24"/>
        </w:rPr>
        <w:t>паневропског</w:t>
      </w:r>
      <w:proofErr w:type="spellEnd"/>
      <w:r w:rsidRPr="0091226A">
        <w:rPr>
          <w:rFonts w:ascii="Cambria" w:hAnsi="Cambria"/>
          <w:sz w:val="24"/>
          <w:szCs w:val="24"/>
        </w:rPr>
        <w:t xml:space="preserve"> </w:t>
      </w:r>
      <w:proofErr w:type="spellStart"/>
      <w:r w:rsidRPr="0091226A">
        <w:rPr>
          <w:rFonts w:ascii="Cambria" w:hAnsi="Cambria"/>
          <w:sz w:val="24"/>
          <w:szCs w:val="24"/>
        </w:rPr>
        <w:t>саобраћајног</w:t>
      </w:r>
      <w:proofErr w:type="spellEnd"/>
      <w:r w:rsidRPr="0091226A">
        <w:rPr>
          <w:rFonts w:ascii="Cambria" w:hAnsi="Cambria"/>
          <w:sz w:val="24"/>
          <w:szCs w:val="24"/>
        </w:rPr>
        <w:t xml:space="preserve"> </w:t>
      </w:r>
      <w:proofErr w:type="spellStart"/>
      <w:r w:rsidRPr="0091226A">
        <w:rPr>
          <w:rFonts w:ascii="Cambria" w:hAnsi="Cambria"/>
          <w:sz w:val="24"/>
          <w:szCs w:val="24"/>
        </w:rPr>
        <w:t>Коридора</w:t>
      </w:r>
      <w:proofErr w:type="spellEnd"/>
      <w:r w:rsidRPr="0091226A">
        <w:rPr>
          <w:rFonts w:ascii="Cambria" w:hAnsi="Cambria"/>
          <w:sz w:val="24"/>
          <w:szCs w:val="24"/>
        </w:rPr>
        <w:t xml:space="preserve"> 10 (К-10), </w:t>
      </w:r>
      <w:proofErr w:type="spellStart"/>
      <w:r w:rsidRPr="0091226A">
        <w:rPr>
          <w:rFonts w:ascii="Cambria" w:hAnsi="Cambria"/>
          <w:sz w:val="24"/>
          <w:szCs w:val="24"/>
        </w:rPr>
        <w:t>који</w:t>
      </w:r>
      <w:proofErr w:type="spellEnd"/>
      <w:r w:rsidRPr="0091226A">
        <w:rPr>
          <w:rFonts w:ascii="Cambria" w:hAnsi="Cambria"/>
          <w:sz w:val="24"/>
          <w:szCs w:val="24"/>
        </w:rPr>
        <w:t xml:space="preserve"> </w:t>
      </w:r>
      <w:proofErr w:type="spellStart"/>
      <w:r w:rsidRPr="0091226A">
        <w:rPr>
          <w:rFonts w:ascii="Cambria" w:hAnsi="Cambria"/>
          <w:sz w:val="24"/>
          <w:szCs w:val="24"/>
        </w:rPr>
        <w:t>представља</w:t>
      </w:r>
      <w:proofErr w:type="spellEnd"/>
      <w:r w:rsidRPr="0091226A">
        <w:rPr>
          <w:rFonts w:ascii="Cambria" w:hAnsi="Cambria"/>
          <w:sz w:val="24"/>
          <w:szCs w:val="24"/>
        </w:rPr>
        <w:t xml:space="preserve"> </w:t>
      </w:r>
      <w:proofErr w:type="spellStart"/>
      <w:r w:rsidRPr="0091226A">
        <w:rPr>
          <w:rFonts w:ascii="Cambria" w:hAnsi="Cambria"/>
          <w:sz w:val="24"/>
          <w:szCs w:val="24"/>
        </w:rPr>
        <w:t>једну</w:t>
      </w:r>
      <w:proofErr w:type="spellEnd"/>
      <w:r w:rsidRPr="0091226A">
        <w:rPr>
          <w:rFonts w:ascii="Cambria" w:hAnsi="Cambria"/>
          <w:sz w:val="24"/>
          <w:szCs w:val="24"/>
        </w:rPr>
        <w:t xml:space="preserve"> </w:t>
      </w:r>
      <w:proofErr w:type="spellStart"/>
      <w:r w:rsidRPr="0091226A">
        <w:rPr>
          <w:rFonts w:ascii="Cambria" w:hAnsi="Cambria"/>
          <w:sz w:val="24"/>
          <w:szCs w:val="24"/>
        </w:rPr>
        <w:t>од</w:t>
      </w:r>
      <w:proofErr w:type="spellEnd"/>
      <w:r w:rsidRPr="0091226A">
        <w:rPr>
          <w:rFonts w:ascii="Cambria" w:hAnsi="Cambria"/>
          <w:sz w:val="24"/>
          <w:szCs w:val="24"/>
        </w:rPr>
        <w:t xml:space="preserve"> </w:t>
      </w:r>
      <w:proofErr w:type="spellStart"/>
      <w:r w:rsidRPr="0091226A">
        <w:rPr>
          <w:rFonts w:ascii="Cambria" w:hAnsi="Cambria"/>
          <w:sz w:val="24"/>
          <w:szCs w:val="24"/>
        </w:rPr>
        <w:t>главних</w:t>
      </w:r>
      <w:proofErr w:type="spellEnd"/>
      <w:r w:rsidRPr="0091226A">
        <w:rPr>
          <w:rFonts w:ascii="Cambria" w:hAnsi="Cambria"/>
          <w:sz w:val="24"/>
          <w:szCs w:val="24"/>
        </w:rPr>
        <w:t xml:space="preserve"> </w:t>
      </w:r>
      <w:proofErr w:type="spellStart"/>
      <w:r w:rsidRPr="0091226A">
        <w:rPr>
          <w:rFonts w:ascii="Cambria" w:hAnsi="Cambria"/>
          <w:sz w:val="24"/>
          <w:szCs w:val="24"/>
        </w:rPr>
        <w:t>европских</w:t>
      </w:r>
      <w:proofErr w:type="spellEnd"/>
      <w:r w:rsidRPr="0091226A">
        <w:rPr>
          <w:rFonts w:ascii="Cambria" w:hAnsi="Cambria"/>
          <w:sz w:val="24"/>
          <w:szCs w:val="24"/>
        </w:rPr>
        <w:t xml:space="preserve"> </w:t>
      </w:r>
      <w:proofErr w:type="spellStart"/>
      <w:r w:rsidRPr="0091226A">
        <w:rPr>
          <w:rFonts w:ascii="Cambria" w:hAnsi="Cambria"/>
          <w:sz w:val="24"/>
          <w:szCs w:val="24"/>
        </w:rPr>
        <w:t>саобраћајних</w:t>
      </w:r>
      <w:proofErr w:type="spellEnd"/>
      <w:r w:rsidRPr="0091226A">
        <w:rPr>
          <w:rFonts w:ascii="Cambria" w:hAnsi="Cambria"/>
          <w:sz w:val="24"/>
          <w:szCs w:val="24"/>
        </w:rPr>
        <w:t xml:space="preserve"> </w:t>
      </w:r>
      <w:proofErr w:type="spellStart"/>
      <w:r w:rsidRPr="0091226A">
        <w:rPr>
          <w:rFonts w:ascii="Cambria" w:hAnsi="Cambria"/>
          <w:sz w:val="24"/>
          <w:szCs w:val="24"/>
        </w:rPr>
        <w:t>артерија</w:t>
      </w:r>
      <w:proofErr w:type="spellEnd"/>
      <w:r w:rsidRPr="0091226A">
        <w:rPr>
          <w:rFonts w:ascii="Cambria" w:hAnsi="Cambria"/>
          <w:sz w:val="24"/>
          <w:szCs w:val="24"/>
        </w:rPr>
        <w:t xml:space="preserve"> </w:t>
      </w:r>
      <w:proofErr w:type="spellStart"/>
      <w:r w:rsidRPr="0091226A">
        <w:rPr>
          <w:rFonts w:ascii="Cambria" w:hAnsi="Cambria"/>
          <w:sz w:val="24"/>
          <w:szCs w:val="24"/>
        </w:rPr>
        <w:t>дру</w:t>
      </w:r>
      <w:r>
        <w:rPr>
          <w:rFonts w:ascii="Cambria" w:hAnsi="Cambria"/>
          <w:sz w:val="24"/>
          <w:szCs w:val="24"/>
        </w:rPr>
        <w:t>мског</w:t>
      </w:r>
      <w:proofErr w:type="spellEnd"/>
      <w:r>
        <w:rPr>
          <w:rFonts w:ascii="Cambria" w:hAnsi="Cambria"/>
          <w:sz w:val="24"/>
          <w:szCs w:val="24"/>
        </w:rPr>
        <w:t xml:space="preserve"> и </w:t>
      </w:r>
      <w:proofErr w:type="spellStart"/>
      <w:r>
        <w:rPr>
          <w:rFonts w:ascii="Cambria" w:hAnsi="Cambria"/>
          <w:sz w:val="24"/>
          <w:szCs w:val="24"/>
        </w:rPr>
        <w:t>железничког</w:t>
      </w:r>
      <w:proofErr w:type="spellEnd"/>
      <w:r>
        <w:rPr>
          <w:rFonts w:ascii="Cambria" w:hAnsi="Cambria"/>
          <w:sz w:val="24"/>
          <w:szCs w:val="24"/>
        </w:rPr>
        <w:t xml:space="preserve"> </w:t>
      </w:r>
      <w:proofErr w:type="spellStart"/>
      <w:r>
        <w:rPr>
          <w:rFonts w:ascii="Cambria" w:hAnsi="Cambria"/>
          <w:sz w:val="24"/>
          <w:szCs w:val="24"/>
        </w:rPr>
        <w:t>саобраћаја</w:t>
      </w:r>
      <w:proofErr w:type="spellEnd"/>
      <w:r>
        <w:rPr>
          <w:rFonts w:ascii="Cambria" w:hAnsi="Cambria"/>
          <w:sz w:val="24"/>
          <w:szCs w:val="24"/>
        </w:rPr>
        <w:t xml:space="preserve">. </w:t>
      </w:r>
      <w:proofErr w:type="spellStart"/>
      <w:r w:rsidRPr="0091226A">
        <w:rPr>
          <w:rFonts w:ascii="Cambria" w:hAnsi="Cambria"/>
          <w:sz w:val="24"/>
          <w:szCs w:val="24"/>
        </w:rPr>
        <w:t>Удаљеност</w:t>
      </w:r>
      <w:proofErr w:type="spellEnd"/>
      <w:r w:rsidRPr="0091226A">
        <w:rPr>
          <w:rFonts w:ascii="Cambria" w:hAnsi="Cambria"/>
          <w:sz w:val="24"/>
          <w:szCs w:val="24"/>
        </w:rPr>
        <w:t xml:space="preserve"> </w:t>
      </w:r>
      <w:proofErr w:type="spellStart"/>
      <w:r w:rsidRPr="0091226A">
        <w:rPr>
          <w:rFonts w:ascii="Cambria" w:hAnsi="Cambria"/>
          <w:sz w:val="24"/>
          <w:szCs w:val="24"/>
        </w:rPr>
        <w:t>Врања</w:t>
      </w:r>
      <w:proofErr w:type="spellEnd"/>
      <w:r w:rsidRPr="0091226A">
        <w:rPr>
          <w:rFonts w:ascii="Cambria" w:hAnsi="Cambria"/>
          <w:sz w:val="24"/>
          <w:szCs w:val="24"/>
        </w:rPr>
        <w:t xml:space="preserve"> </w:t>
      </w:r>
      <w:proofErr w:type="spellStart"/>
      <w:r w:rsidRPr="0091226A">
        <w:rPr>
          <w:rFonts w:ascii="Cambria" w:hAnsi="Cambria"/>
          <w:sz w:val="24"/>
          <w:szCs w:val="24"/>
        </w:rPr>
        <w:t>од</w:t>
      </w:r>
      <w:proofErr w:type="spellEnd"/>
      <w:r w:rsidRPr="0091226A">
        <w:rPr>
          <w:rFonts w:ascii="Cambria" w:hAnsi="Cambria"/>
          <w:sz w:val="24"/>
          <w:szCs w:val="24"/>
        </w:rPr>
        <w:t xml:space="preserve"> </w:t>
      </w:r>
      <w:proofErr w:type="spellStart"/>
      <w:r w:rsidRPr="0091226A">
        <w:rPr>
          <w:rFonts w:ascii="Cambria" w:hAnsi="Cambria"/>
          <w:sz w:val="24"/>
          <w:szCs w:val="24"/>
        </w:rPr>
        <w:t>главних</w:t>
      </w:r>
      <w:proofErr w:type="spellEnd"/>
      <w:r w:rsidRPr="0091226A">
        <w:rPr>
          <w:rFonts w:ascii="Cambria" w:hAnsi="Cambria"/>
          <w:sz w:val="24"/>
          <w:szCs w:val="24"/>
        </w:rPr>
        <w:t xml:space="preserve"> </w:t>
      </w:r>
      <w:proofErr w:type="spellStart"/>
      <w:r w:rsidRPr="0091226A">
        <w:rPr>
          <w:rFonts w:ascii="Cambria" w:hAnsi="Cambria"/>
          <w:sz w:val="24"/>
          <w:szCs w:val="24"/>
        </w:rPr>
        <w:t>привредних</w:t>
      </w:r>
      <w:proofErr w:type="spellEnd"/>
      <w:r w:rsidRPr="0091226A">
        <w:rPr>
          <w:rFonts w:ascii="Cambria" w:hAnsi="Cambria"/>
          <w:sz w:val="24"/>
          <w:szCs w:val="24"/>
        </w:rPr>
        <w:t xml:space="preserve"> </w:t>
      </w:r>
      <w:proofErr w:type="spellStart"/>
      <w:r w:rsidRPr="0091226A">
        <w:rPr>
          <w:rFonts w:ascii="Cambria" w:hAnsi="Cambria"/>
          <w:sz w:val="24"/>
          <w:szCs w:val="24"/>
        </w:rPr>
        <w:t>центара</w:t>
      </w:r>
      <w:proofErr w:type="spellEnd"/>
      <w:r w:rsidRPr="0091226A">
        <w:rPr>
          <w:rFonts w:ascii="Cambria" w:hAnsi="Cambria"/>
          <w:sz w:val="24"/>
          <w:szCs w:val="24"/>
        </w:rPr>
        <w:t xml:space="preserve"> у </w:t>
      </w:r>
      <w:proofErr w:type="spellStart"/>
      <w:r w:rsidRPr="0091226A">
        <w:rPr>
          <w:rFonts w:ascii="Cambria" w:hAnsi="Cambria"/>
          <w:sz w:val="24"/>
          <w:szCs w:val="24"/>
        </w:rPr>
        <w:t>земљи</w:t>
      </w:r>
      <w:proofErr w:type="spellEnd"/>
      <w:r w:rsidRPr="0091226A">
        <w:rPr>
          <w:rFonts w:ascii="Cambria" w:hAnsi="Cambria"/>
          <w:sz w:val="24"/>
          <w:szCs w:val="24"/>
        </w:rPr>
        <w:t xml:space="preserve"> и </w:t>
      </w:r>
      <w:proofErr w:type="spellStart"/>
      <w:r w:rsidRPr="0091226A">
        <w:rPr>
          <w:rFonts w:ascii="Cambria" w:hAnsi="Cambria"/>
          <w:sz w:val="24"/>
          <w:szCs w:val="24"/>
        </w:rPr>
        <w:t>непосредном</w:t>
      </w:r>
      <w:proofErr w:type="spellEnd"/>
      <w:r w:rsidRPr="0091226A">
        <w:rPr>
          <w:rFonts w:ascii="Cambria" w:hAnsi="Cambria"/>
          <w:sz w:val="24"/>
          <w:szCs w:val="24"/>
        </w:rPr>
        <w:t xml:space="preserve"> </w:t>
      </w:r>
      <w:proofErr w:type="spellStart"/>
      <w:r w:rsidRPr="0091226A">
        <w:rPr>
          <w:rFonts w:ascii="Cambria" w:hAnsi="Cambria"/>
          <w:sz w:val="24"/>
          <w:szCs w:val="24"/>
        </w:rPr>
        <w:t>окружењу</w:t>
      </w:r>
      <w:proofErr w:type="spellEnd"/>
      <w:r w:rsidRPr="0091226A">
        <w:rPr>
          <w:rFonts w:ascii="Cambria" w:hAnsi="Cambria"/>
          <w:sz w:val="24"/>
          <w:szCs w:val="24"/>
        </w:rPr>
        <w:t xml:space="preserve"> </w:t>
      </w:r>
      <w:proofErr w:type="spellStart"/>
      <w:r w:rsidRPr="0091226A">
        <w:rPr>
          <w:rFonts w:ascii="Cambria" w:hAnsi="Cambria"/>
          <w:sz w:val="24"/>
          <w:szCs w:val="24"/>
        </w:rPr>
        <w:t>је</w:t>
      </w:r>
      <w:proofErr w:type="spellEnd"/>
      <w:r w:rsidRPr="0091226A">
        <w:rPr>
          <w:rFonts w:ascii="Cambria" w:hAnsi="Cambria"/>
          <w:sz w:val="24"/>
          <w:szCs w:val="24"/>
        </w:rPr>
        <w:t>:</w:t>
      </w:r>
      <w:r>
        <w:rPr>
          <w:rFonts w:ascii="Cambria" w:hAnsi="Cambria"/>
          <w:sz w:val="24"/>
          <w:szCs w:val="24"/>
        </w:rPr>
        <w:t xml:space="preserve"> </w:t>
      </w:r>
      <w:proofErr w:type="spellStart"/>
      <w:r w:rsidRPr="0091226A">
        <w:rPr>
          <w:rFonts w:ascii="Cambria" w:hAnsi="Cambria"/>
          <w:sz w:val="24"/>
          <w:szCs w:val="24"/>
        </w:rPr>
        <w:t>Београд</w:t>
      </w:r>
      <w:proofErr w:type="spellEnd"/>
      <w:r w:rsidRPr="0091226A">
        <w:rPr>
          <w:rFonts w:ascii="Cambria" w:hAnsi="Cambria"/>
          <w:sz w:val="24"/>
          <w:szCs w:val="24"/>
        </w:rPr>
        <w:t xml:space="preserve"> (347 </w:t>
      </w:r>
      <w:proofErr w:type="spellStart"/>
      <w:r w:rsidRPr="0091226A">
        <w:rPr>
          <w:rFonts w:ascii="Cambria" w:hAnsi="Cambria"/>
          <w:sz w:val="24"/>
          <w:szCs w:val="24"/>
        </w:rPr>
        <w:t>км</w:t>
      </w:r>
      <w:proofErr w:type="spellEnd"/>
      <w:r w:rsidRPr="0091226A">
        <w:rPr>
          <w:rFonts w:ascii="Cambria" w:hAnsi="Cambria"/>
          <w:sz w:val="24"/>
          <w:szCs w:val="24"/>
        </w:rPr>
        <w:t xml:space="preserve">), </w:t>
      </w:r>
      <w:proofErr w:type="spellStart"/>
      <w:r w:rsidRPr="0091226A">
        <w:rPr>
          <w:rFonts w:ascii="Cambria" w:hAnsi="Cambria"/>
          <w:sz w:val="24"/>
          <w:szCs w:val="24"/>
        </w:rPr>
        <w:t>Приштина</w:t>
      </w:r>
      <w:proofErr w:type="spellEnd"/>
      <w:r w:rsidRPr="0091226A">
        <w:rPr>
          <w:rFonts w:ascii="Cambria" w:hAnsi="Cambria"/>
          <w:sz w:val="24"/>
          <w:szCs w:val="24"/>
        </w:rPr>
        <w:t xml:space="preserve"> (115 </w:t>
      </w:r>
      <w:proofErr w:type="spellStart"/>
      <w:r w:rsidRPr="0091226A">
        <w:rPr>
          <w:rFonts w:ascii="Cambria" w:hAnsi="Cambria"/>
          <w:sz w:val="24"/>
          <w:szCs w:val="24"/>
        </w:rPr>
        <w:t>км</w:t>
      </w:r>
      <w:proofErr w:type="spellEnd"/>
      <w:r w:rsidRPr="0091226A">
        <w:rPr>
          <w:rFonts w:ascii="Cambria" w:hAnsi="Cambria"/>
          <w:sz w:val="24"/>
          <w:szCs w:val="24"/>
        </w:rPr>
        <w:t xml:space="preserve">), </w:t>
      </w:r>
      <w:proofErr w:type="spellStart"/>
      <w:r w:rsidRPr="0091226A">
        <w:rPr>
          <w:rFonts w:ascii="Cambria" w:hAnsi="Cambria"/>
          <w:sz w:val="24"/>
          <w:szCs w:val="24"/>
        </w:rPr>
        <w:t>Ниш</w:t>
      </w:r>
      <w:proofErr w:type="spellEnd"/>
      <w:r w:rsidRPr="0091226A">
        <w:rPr>
          <w:rFonts w:ascii="Cambria" w:hAnsi="Cambria"/>
          <w:sz w:val="24"/>
          <w:szCs w:val="24"/>
        </w:rPr>
        <w:t xml:space="preserve"> (120 </w:t>
      </w:r>
      <w:proofErr w:type="spellStart"/>
      <w:r w:rsidRPr="0091226A">
        <w:rPr>
          <w:rFonts w:ascii="Cambria" w:hAnsi="Cambria"/>
          <w:sz w:val="24"/>
          <w:szCs w:val="24"/>
        </w:rPr>
        <w:t>км</w:t>
      </w:r>
      <w:proofErr w:type="spellEnd"/>
      <w:r w:rsidRPr="0091226A">
        <w:rPr>
          <w:rFonts w:ascii="Cambria" w:hAnsi="Cambria"/>
          <w:sz w:val="24"/>
          <w:szCs w:val="24"/>
        </w:rPr>
        <w:t xml:space="preserve">), </w:t>
      </w:r>
      <w:proofErr w:type="spellStart"/>
      <w:r w:rsidRPr="0091226A">
        <w:rPr>
          <w:rFonts w:ascii="Cambria" w:hAnsi="Cambria"/>
          <w:sz w:val="24"/>
          <w:szCs w:val="24"/>
        </w:rPr>
        <w:t>Скопље</w:t>
      </w:r>
      <w:proofErr w:type="spellEnd"/>
      <w:r w:rsidRPr="0091226A">
        <w:rPr>
          <w:rFonts w:ascii="Cambria" w:hAnsi="Cambria"/>
          <w:sz w:val="24"/>
          <w:szCs w:val="24"/>
        </w:rPr>
        <w:t xml:space="preserve"> (91 </w:t>
      </w:r>
      <w:proofErr w:type="spellStart"/>
      <w:r w:rsidRPr="0091226A">
        <w:rPr>
          <w:rFonts w:ascii="Cambria" w:hAnsi="Cambria"/>
          <w:sz w:val="24"/>
          <w:szCs w:val="24"/>
        </w:rPr>
        <w:t>км</w:t>
      </w:r>
      <w:proofErr w:type="spellEnd"/>
      <w:r w:rsidRPr="0091226A">
        <w:rPr>
          <w:rFonts w:ascii="Cambria" w:hAnsi="Cambria"/>
          <w:sz w:val="24"/>
          <w:szCs w:val="24"/>
        </w:rPr>
        <w:t xml:space="preserve">), </w:t>
      </w:r>
      <w:proofErr w:type="spellStart"/>
      <w:r w:rsidRPr="0091226A">
        <w:rPr>
          <w:rFonts w:ascii="Cambria" w:hAnsi="Cambria"/>
          <w:sz w:val="24"/>
          <w:szCs w:val="24"/>
        </w:rPr>
        <w:t>Солун</w:t>
      </w:r>
      <w:proofErr w:type="spellEnd"/>
      <w:r w:rsidRPr="0091226A">
        <w:rPr>
          <w:rFonts w:ascii="Cambria" w:hAnsi="Cambria"/>
          <w:sz w:val="24"/>
          <w:szCs w:val="24"/>
        </w:rPr>
        <w:t xml:space="preserve"> (285 </w:t>
      </w:r>
      <w:proofErr w:type="spellStart"/>
      <w:r w:rsidRPr="0091226A">
        <w:rPr>
          <w:rFonts w:ascii="Cambria" w:hAnsi="Cambria"/>
          <w:sz w:val="24"/>
          <w:szCs w:val="24"/>
        </w:rPr>
        <w:t>км</w:t>
      </w:r>
      <w:proofErr w:type="spellEnd"/>
      <w:r w:rsidRPr="0091226A">
        <w:rPr>
          <w:rFonts w:ascii="Cambria" w:hAnsi="Cambria"/>
          <w:sz w:val="24"/>
          <w:szCs w:val="24"/>
        </w:rPr>
        <w:t xml:space="preserve">) и </w:t>
      </w:r>
      <w:proofErr w:type="spellStart"/>
      <w:r w:rsidRPr="0091226A">
        <w:rPr>
          <w:rFonts w:ascii="Cambria" w:hAnsi="Cambria"/>
          <w:sz w:val="24"/>
          <w:szCs w:val="24"/>
        </w:rPr>
        <w:t>Софија</w:t>
      </w:r>
      <w:proofErr w:type="spellEnd"/>
      <w:r w:rsidRPr="0091226A">
        <w:rPr>
          <w:rFonts w:ascii="Cambria" w:hAnsi="Cambria"/>
          <w:sz w:val="24"/>
          <w:szCs w:val="24"/>
        </w:rPr>
        <w:t xml:space="preserve"> (215 </w:t>
      </w:r>
      <w:proofErr w:type="spellStart"/>
      <w:r w:rsidRPr="0091226A">
        <w:rPr>
          <w:rFonts w:ascii="Cambria" w:hAnsi="Cambria"/>
          <w:sz w:val="24"/>
          <w:szCs w:val="24"/>
        </w:rPr>
        <w:t>км</w:t>
      </w:r>
      <w:proofErr w:type="spellEnd"/>
      <w:r w:rsidRPr="0091226A">
        <w:rPr>
          <w:rFonts w:ascii="Cambria" w:hAnsi="Cambria"/>
          <w:sz w:val="24"/>
          <w:szCs w:val="24"/>
        </w:rPr>
        <w:t>).</w:t>
      </w:r>
      <w:r w:rsidRPr="0091226A">
        <w:rPr>
          <w:rStyle w:val="FootnoteReference"/>
          <w:rFonts w:ascii="Cambria" w:hAnsi="Cambria"/>
          <w:sz w:val="24"/>
          <w:szCs w:val="24"/>
        </w:rPr>
        <w:footnoteReference w:id="1"/>
      </w:r>
    </w:p>
    <w:p w14:paraId="1C0F5BFE" w14:textId="77777777" w:rsidR="002A7B4F" w:rsidRDefault="002A7B4F" w:rsidP="002A7B4F">
      <w:pPr>
        <w:autoSpaceDE w:val="0"/>
        <w:autoSpaceDN w:val="0"/>
        <w:adjustRightInd w:val="0"/>
        <w:spacing w:after="0"/>
        <w:jc w:val="both"/>
        <w:rPr>
          <w:rFonts w:ascii="Cambria" w:hAnsi="Cambria"/>
          <w:sz w:val="24"/>
          <w:szCs w:val="24"/>
        </w:rPr>
      </w:pPr>
    </w:p>
    <w:p w14:paraId="1448ECAD" w14:textId="77777777" w:rsidR="005F0349" w:rsidRPr="005F0349" w:rsidRDefault="005F0349" w:rsidP="002A7B4F">
      <w:pPr>
        <w:autoSpaceDE w:val="0"/>
        <w:autoSpaceDN w:val="0"/>
        <w:adjustRightInd w:val="0"/>
        <w:spacing w:after="0"/>
        <w:jc w:val="both"/>
        <w:rPr>
          <w:rFonts w:ascii="Cambria" w:hAnsi="Cambria"/>
          <w:sz w:val="24"/>
          <w:szCs w:val="24"/>
        </w:rPr>
      </w:pPr>
    </w:p>
    <w:p w14:paraId="4CAC74AD" w14:textId="77777777" w:rsidR="002A7B4F" w:rsidRDefault="00162BD8" w:rsidP="005F0349">
      <w:pPr>
        <w:autoSpaceDE w:val="0"/>
        <w:autoSpaceDN w:val="0"/>
        <w:adjustRightInd w:val="0"/>
        <w:spacing w:after="0"/>
        <w:ind w:firstLine="360"/>
        <w:jc w:val="both"/>
        <w:rPr>
          <w:rFonts w:ascii="Cambria" w:hAnsi="Cambria"/>
          <w:b/>
          <w:color w:val="17365D" w:themeColor="text2" w:themeShade="BF"/>
          <w:sz w:val="24"/>
          <w:szCs w:val="24"/>
        </w:rPr>
      </w:pPr>
      <w:r>
        <w:rPr>
          <w:rFonts w:ascii="Cambria" w:hAnsi="Cambria"/>
          <w:b/>
          <w:color w:val="17365D" w:themeColor="text2" w:themeShade="BF"/>
          <w:sz w:val="24"/>
          <w:szCs w:val="24"/>
        </w:rPr>
        <w:t>2.</w:t>
      </w:r>
      <w:r w:rsidR="002A7B4F" w:rsidRPr="002A7B4F">
        <w:rPr>
          <w:rFonts w:ascii="Cambria" w:hAnsi="Cambria"/>
          <w:b/>
          <w:color w:val="17365D" w:themeColor="text2" w:themeShade="BF"/>
          <w:sz w:val="24"/>
          <w:szCs w:val="24"/>
        </w:rPr>
        <w:t>2.</w:t>
      </w:r>
      <w:r w:rsidR="002A7B4F">
        <w:rPr>
          <w:rFonts w:ascii="Cambria" w:hAnsi="Cambria"/>
          <w:b/>
          <w:color w:val="17365D" w:themeColor="text2" w:themeShade="BF"/>
          <w:sz w:val="24"/>
          <w:szCs w:val="24"/>
        </w:rPr>
        <w:t xml:space="preserve"> </w:t>
      </w:r>
      <w:proofErr w:type="spellStart"/>
      <w:r w:rsidR="002A7B4F" w:rsidRPr="002A7B4F">
        <w:rPr>
          <w:rFonts w:ascii="Cambria" w:hAnsi="Cambria"/>
          <w:b/>
          <w:color w:val="17365D" w:themeColor="text2" w:themeShade="BF"/>
          <w:sz w:val="24"/>
          <w:szCs w:val="24"/>
        </w:rPr>
        <w:t>Демографски</w:t>
      </w:r>
      <w:proofErr w:type="spellEnd"/>
      <w:r w:rsidR="002A7B4F" w:rsidRPr="002A7B4F">
        <w:rPr>
          <w:rFonts w:ascii="Cambria" w:hAnsi="Cambria"/>
          <w:b/>
          <w:color w:val="17365D" w:themeColor="text2" w:themeShade="BF"/>
          <w:sz w:val="24"/>
          <w:szCs w:val="24"/>
        </w:rPr>
        <w:t xml:space="preserve"> </w:t>
      </w:r>
      <w:proofErr w:type="spellStart"/>
      <w:r w:rsidR="002A7B4F" w:rsidRPr="002A7B4F">
        <w:rPr>
          <w:rFonts w:ascii="Cambria" w:hAnsi="Cambria"/>
          <w:b/>
          <w:color w:val="17365D" w:themeColor="text2" w:themeShade="BF"/>
          <w:sz w:val="24"/>
          <w:szCs w:val="24"/>
        </w:rPr>
        <w:t>подаци</w:t>
      </w:r>
      <w:proofErr w:type="spellEnd"/>
    </w:p>
    <w:p w14:paraId="0F04E3CC" w14:textId="77777777" w:rsidR="002A7B4F" w:rsidRPr="00162BD8" w:rsidRDefault="002A7B4F" w:rsidP="002A7B4F">
      <w:pPr>
        <w:spacing w:after="0"/>
        <w:jc w:val="both"/>
        <w:rPr>
          <w:rFonts w:ascii="Cambria" w:hAnsi="Cambria"/>
          <w:b/>
          <w:color w:val="17365D" w:themeColor="text2" w:themeShade="BF"/>
          <w:sz w:val="24"/>
          <w:szCs w:val="24"/>
        </w:rPr>
      </w:pPr>
    </w:p>
    <w:p w14:paraId="49A3BF82" w14:textId="77777777" w:rsidR="00061BC0" w:rsidRDefault="00061BC0" w:rsidP="00061BC0">
      <w:pPr>
        <w:autoSpaceDE w:val="0"/>
        <w:autoSpaceDN w:val="0"/>
        <w:adjustRightInd w:val="0"/>
        <w:spacing w:after="0"/>
        <w:jc w:val="both"/>
        <w:rPr>
          <w:rFonts w:ascii="Cambria" w:hAnsi="Cambria" w:cs="Calibri"/>
          <w:sz w:val="24"/>
          <w:szCs w:val="24"/>
        </w:rPr>
      </w:pPr>
      <w:proofErr w:type="spellStart"/>
      <w:r w:rsidRPr="0091226A">
        <w:rPr>
          <w:rFonts w:ascii="Cambria" w:hAnsi="Cambria" w:cs="Calibri"/>
          <w:sz w:val="24"/>
          <w:szCs w:val="24"/>
        </w:rPr>
        <w:t>Град</w:t>
      </w:r>
      <w:proofErr w:type="spellEnd"/>
      <w:r w:rsidRPr="0091226A">
        <w:rPr>
          <w:rFonts w:ascii="Cambria" w:hAnsi="Cambria" w:cs="Calibri"/>
          <w:sz w:val="24"/>
          <w:szCs w:val="24"/>
        </w:rPr>
        <w:t xml:space="preserve"> Врање, </w:t>
      </w:r>
      <w:proofErr w:type="spellStart"/>
      <w:r w:rsidRPr="0091226A">
        <w:rPr>
          <w:rFonts w:ascii="Cambria" w:hAnsi="Cambria" w:cs="Calibri"/>
          <w:sz w:val="24"/>
          <w:szCs w:val="24"/>
        </w:rPr>
        <w:t>слично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као</w:t>
      </w:r>
      <w:proofErr w:type="spellEnd"/>
      <w:r w:rsidRPr="0091226A">
        <w:rPr>
          <w:rFonts w:ascii="Cambria" w:hAnsi="Cambria" w:cs="Calibri"/>
          <w:sz w:val="24"/>
          <w:szCs w:val="24"/>
        </w:rPr>
        <w:t xml:space="preserve"> и </w:t>
      </w:r>
      <w:proofErr w:type="spellStart"/>
      <w:r w:rsidRPr="0091226A">
        <w:rPr>
          <w:rFonts w:ascii="Cambria" w:hAnsi="Cambria" w:cs="Calibri"/>
          <w:sz w:val="24"/>
          <w:szCs w:val="24"/>
        </w:rPr>
        <w:t>многи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други</w:t>
      </w:r>
      <w:proofErr w:type="spellEnd"/>
      <w:r w:rsidR="00162BD8">
        <w:rPr>
          <w:rFonts w:ascii="Cambria" w:hAnsi="Cambria" w:cs="Calibri"/>
          <w:sz w:val="24"/>
          <w:szCs w:val="24"/>
        </w:rPr>
        <w:t xml:space="preserve"> </w:t>
      </w:r>
      <w:proofErr w:type="spellStart"/>
      <w:r w:rsidRPr="0091226A">
        <w:rPr>
          <w:rFonts w:ascii="Cambria" w:hAnsi="Cambria" w:cs="Calibri"/>
          <w:sz w:val="24"/>
          <w:szCs w:val="24"/>
        </w:rPr>
        <w:t>градови</w:t>
      </w:r>
      <w:proofErr w:type="spellEnd"/>
      <w:r w:rsidRPr="0091226A">
        <w:rPr>
          <w:rFonts w:ascii="Cambria" w:hAnsi="Cambria" w:cs="Calibri"/>
          <w:sz w:val="24"/>
          <w:szCs w:val="24"/>
        </w:rPr>
        <w:t xml:space="preserve"> у </w:t>
      </w:r>
      <w:proofErr w:type="spellStart"/>
      <w:r w:rsidRPr="0091226A">
        <w:rPr>
          <w:rFonts w:ascii="Cambria" w:hAnsi="Cambria" w:cs="Calibri"/>
          <w:sz w:val="24"/>
          <w:szCs w:val="24"/>
        </w:rPr>
        <w:t>Републици</w:t>
      </w:r>
      <w:proofErr w:type="spellEnd"/>
      <w:r w:rsidRPr="0091226A">
        <w:rPr>
          <w:rFonts w:ascii="Cambria" w:hAnsi="Cambria" w:cs="Calibri"/>
          <w:sz w:val="24"/>
          <w:szCs w:val="24"/>
        </w:rPr>
        <w:t xml:space="preserve"> Србији, </w:t>
      </w:r>
      <w:proofErr w:type="spellStart"/>
      <w:r w:rsidRPr="0091226A">
        <w:rPr>
          <w:rFonts w:ascii="Cambria" w:hAnsi="Cambria" w:cs="Calibri"/>
          <w:sz w:val="24"/>
          <w:szCs w:val="24"/>
        </w:rPr>
        <w:t>суочава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смањењем</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броја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становништва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Низак</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наталитет</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депопулација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миграције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из</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руралних</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делова</w:t>
      </w:r>
      <w:proofErr w:type="spellEnd"/>
      <w:r w:rsidRPr="0091226A">
        <w:rPr>
          <w:rFonts w:ascii="Cambria" w:hAnsi="Cambria" w:cs="Calibri"/>
          <w:sz w:val="24"/>
          <w:szCs w:val="24"/>
        </w:rPr>
        <w:t xml:space="preserve"> у </w:t>
      </w:r>
      <w:proofErr w:type="spellStart"/>
      <w:r w:rsidRPr="0091226A">
        <w:rPr>
          <w:rFonts w:ascii="Cambria" w:hAnsi="Cambria" w:cs="Calibri"/>
          <w:sz w:val="24"/>
          <w:szCs w:val="24"/>
        </w:rPr>
        <w:t>градове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довели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тога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је</w:t>
      </w:r>
      <w:proofErr w:type="spellEnd"/>
      <w:r w:rsidRPr="0091226A">
        <w:rPr>
          <w:rFonts w:ascii="Cambria" w:hAnsi="Cambria" w:cs="Calibri"/>
          <w:sz w:val="24"/>
          <w:szCs w:val="24"/>
        </w:rPr>
        <w:t xml:space="preserve"> у </w:t>
      </w:r>
      <w:proofErr w:type="spellStart"/>
      <w:r w:rsidRPr="0091226A">
        <w:rPr>
          <w:rFonts w:ascii="Cambria" w:hAnsi="Cambria" w:cs="Calibri"/>
          <w:sz w:val="24"/>
          <w:szCs w:val="24"/>
        </w:rPr>
        <w:t>последњих</w:t>
      </w:r>
      <w:proofErr w:type="spellEnd"/>
      <w:r w:rsidRPr="0091226A">
        <w:rPr>
          <w:rFonts w:ascii="Cambria" w:hAnsi="Cambria" w:cs="Calibri"/>
          <w:sz w:val="24"/>
          <w:szCs w:val="24"/>
        </w:rPr>
        <w:t xml:space="preserve"> 20 </w:t>
      </w:r>
      <w:proofErr w:type="spellStart"/>
      <w:r w:rsidRPr="0091226A">
        <w:rPr>
          <w:rFonts w:ascii="Cambria" w:hAnsi="Cambria" w:cs="Calibri"/>
          <w:sz w:val="24"/>
          <w:szCs w:val="24"/>
        </w:rPr>
        <w:t>година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број</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становника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знатно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смањен</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иако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је</w:t>
      </w:r>
      <w:proofErr w:type="spellEnd"/>
      <w:r w:rsidRPr="0091226A">
        <w:rPr>
          <w:rFonts w:ascii="Cambria" w:hAnsi="Cambria" w:cs="Calibri"/>
          <w:sz w:val="24"/>
          <w:szCs w:val="24"/>
        </w:rPr>
        <w:t xml:space="preserve"> у </w:t>
      </w:r>
      <w:proofErr w:type="spellStart"/>
      <w:r w:rsidRPr="0091226A">
        <w:rPr>
          <w:rFonts w:ascii="Cambria" w:hAnsi="Cambria" w:cs="Calibri"/>
          <w:sz w:val="24"/>
          <w:szCs w:val="24"/>
        </w:rPr>
        <w:t>периоду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пре</w:t>
      </w:r>
      <w:proofErr w:type="spellEnd"/>
      <w:r w:rsidRPr="0091226A">
        <w:rPr>
          <w:rFonts w:ascii="Cambria" w:hAnsi="Cambria" w:cs="Calibri"/>
          <w:sz w:val="24"/>
          <w:szCs w:val="24"/>
        </w:rPr>
        <w:t xml:space="preserve"> 2002. </w:t>
      </w:r>
      <w:proofErr w:type="spellStart"/>
      <w:r w:rsidRPr="0091226A">
        <w:rPr>
          <w:rFonts w:ascii="Cambria" w:hAnsi="Cambria" w:cs="Calibri"/>
          <w:sz w:val="24"/>
          <w:szCs w:val="24"/>
        </w:rPr>
        <w:t>године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становништво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бележило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пораст</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Према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попису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из</w:t>
      </w:r>
      <w:proofErr w:type="spellEnd"/>
      <w:r w:rsidRPr="0091226A">
        <w:rPr>
          <w:rFonts w:ascii="Cambria" w:hAnsi="Cambria" w:cs="Calibri"/>
          <w:sz w:val="24"/>
          <w:szCs w:val="24"/>
        </w:rPr>
        <w:t xml:space="preserve"> 2022. </w:t>
      </w:r>
      <w:proofErr w:type="spellStart"/>
      <w:r w:rsidRPr="0091226A">
        <w:rPr>
          <w:rFonts w:ascii="Cambria" w:hAnsi="Cambria" w:cs="Calibri"/>
          <w:sz w:val="24"/>
          <w:szCs w:val="24"/>
        </w:rPr>
        <w:t>године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Врање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има</w:t>
      </w:r>
      <w:proofErr w:type="spellEnd"/>
      <w:r w:rsidRPr="0091226A">
        <w:rPr>
          <w:rFonts w:ascii="Cambria" w:hAnsi="Cambria" w:cs="Calibri"/>
          <w:sz w:val="24"/>
          <w:szCs w:val="24"/>
        </w:rPr>
        <w:t xml:space="preserve"> 74.381 </w:t>
      </w:r>
      <w:proofErr w:type="spellStart"/>
      <w:r w:rsidRPr="0091226A">
        <w:rPr>
          <w:rFonts w:ascii="Cambria" w:hAnsi="Cambria" w:cs="Calibri"/>
          <w:sz w:val="24"/>
          <w:szCs w:val="24"/>
        </w:rPr>
        <w:t>становника</w:t>
      </w:r>
      <w:proofErr w:type="spellEnd"/>
      <w:r w:rsidRPr="0091226A">
        <w:rPr>
          <w:rFonts w:ascii="Cambria" w:hAnsi="Cambria" w:cs="Calibri"/>
          <w:sz w:val="24"/>
          <w:szCs w:val="24"/>
        </w:rPr>
        <w:t>/</w:t>
      </w:r>
      <w:proofErr w:type="spellStart"/>
      <w:r w:rsidRPr="0091226A">
        <w:rPr>
          <w:rFonts w:ascii="Cambria" w:hAnsi="Cambria" w:cs="Calibri"/>
          <w:sz w:val="24"/>
          <w:szCs w:val="24"/>
        </w:rPr>
        <w:t>ца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што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је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знатно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мање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него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претходних</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година</w:t>
      </w:r>
      <w:proofErr w:type="spellEnd"/>
      <w:r w:rsidRPr="0091226A">
        <w:rPr>
          <w:rFonts w:ascii="Cambria" w:hAnsi="Cambria" w:cs="Calibri"/>
          <w:sz w:val="24"/>
          <w:szCs w:val="24"/>
        </w:rPr>
        <w:t>.</w:t>
      </w:r>
    </w:p>
    <w:p w14:paraId="29F6B31F" w14:textId="77777777" w:rsidR="00061BC0" w:rsidRPr="005F0349" w:rsidRDefault="00061BC0" w:rsidP="00061BC0">
      <w:pPr>
        <w:autoSpaceDE w:val="0"/>
        <w:autoSpaceDN w:val="0"/>
        <w:adjustRightInd w:val="0"/>
        <w:spacing w:after="0"/>
        <w:jc w:val="both"/>
        <w:rPr>
          <w:rFonts w:ascii="Cambria" w:hAnsi="Cambria" w:cs="Calibri"/>
          <w:sz w:val="24"/>
          <w:szCs w:val="24"/>
        </w:rPr>
      </w:pPr>
    </w:p>
    <w:tbl>
      <w:tblPr>
        <w:tblStyle w:val="TableGrid"/>
        <w:tblW w:w="9346" w:type="dxa"/>
        <w:tblLook w:val="04A0" w:firstRow="1" w:lastRow="0" w:firstColumn="1" w:lastColumn="0" w:noHBand="0" w:noVBand="1"/>
      </w:tblPr>
      <w:tblGrid>
        <w:gridCol w:w="2239"/>
        <w:gridCol w:w="1591"/>
        <w:gridCol w:w="1467"/>
        <w:gridCol w:w="1342"/>
        <w:gridCol w:w="1325"/>
        <w:gridCol w:w="1382"/>
      </w:tblGrid>
      <w:tr w:rsidR="00061BC0" w:rsidRPr="0091226A" w14:paraId="5C10C83E" w14:textId="77777777" w:rsidTr="00E64B69">
        <w:trPr>
          <w:trHeight w:val="310"/>
        </w:trPr>
        <w:tc>
          <w:tcPr>
            <w:tcW w:w="2239" w:type="dxa"/>
            <w:shd w:val="clear" w:color="auto" w:fill="D9D9D9" w:themeFill="background1" w:themeFillShade="D9"/>
          </w:tcPr>
          <w:p w14:paraId="78427E61" w14:textId="77777777" w:rsidR="00061BC0" w:rsidRPr="0091226A" w:rsidRDefault="00061BC0" w:rsidP="00A36E83">
            <w:pPr>
              <w:spacing w:line="276" w:lineRule="auto"/>
              <w:rPr>
                <w:rFonts w:ascii="Cambria" w:hAnsi="Cambria"/>
                <w:b/>
                <w:sz w:val="24"/>
                <w:szCs w:val="24"/>
              </w:rPr>
            </w:pPr>
          </w:p>
        </w:tc>
        <w:tc>
          <w:tcPr>
            <w:tcW w:w="1591" w:type="dxa"/>
            <w:shd w:val="clear" w:color="auto" w:fill="D9D9D9" w:themeFill="background1" w:themeFillShade="D9"/>
          </w:tcPr>
          <w:p w14:paraId="29F75270" w14:textId="77777777" w:rsidR="00061BC0" w:rsidRPr="0091226A" w:rsidRDefault="00061BC0" w:rsidP="00A36E83">
            <w:pPr>
              <w:spacing w:line="276" w:lineRule="auto"/>
              <w:rPr>
                <w:rFonts w:ascii="Cambria" w:hAnsi="Cambria"/>
                <w:b/>
                <w:sz w:val="24"/>
                <w:szCs w:val="24"/>
              </w:rPr>
            </w:pPr>
            <w:r w:rsidRPr="0091226A">
              <w:rPr>
                <w:rFonts w:ascii="Cambria" w:hAnsi="Cambria"/>
                <w:b/>
                <w:sz w:val="24"/>
                <w:szCs w:val="24"/>
              </w:rPr>
              <w:t>1981.</w:t>
            </w:r>
          </w:p>
        </w:tc>
        <w:tc>
          <w:tcPr>
            <w:tcW w:w="1467" w:type="dxa"/>
            <w:shd w:val="clear" w:color="auto" w:fill="D9D9D9" w:themeFill="background1" w:themeFillShade="D9"/>
          </w:tcPr>
          <w:p w14:paraId="10226EA1" w14:textId="77777777" w:rsidR="00061BC0" w:rsidRPr="0091226A" w:rsidRDefault="00061BC0" w:rsidP="00A36E83">
            <w:pPr>
              <w:spacing w:line="276" w:lineRule="auto"/>
              <w:rPr>
                <w:rFonts w:ascii="Cambria" w:hAnsi="Cambria"/>
                <w:b/>
                <w:sz w:val="24"/>
                <w:szCs w:val="24"/>
              </w:rPr>
            </w:pPr>
            <w:r w:rsidRPr="0091226A">
              <w:rPr>
                <w:rFonts w:ascii="Cambria" w:hAnsi="Cambria"/>
                <w:b/>
                <w:sz w:val="24"/>
                <w:szCs w:val="24"/>
              </w:rPr>
              <w:t>1991.</w:t>
            </w:r>
          </w:p>
        </w:tc>
        <w:tc>
          <w:tcPr>
            <w:tcW w:w="1342" w:type="dxa"/>
            <w:shd w:val="clear" w:color="auto" w:fill="D9D9D9" w:themeFill="background1" w:themeFillShade="D9"/>
          </w:tcPr>
          <w:p w14:paraId="13FAC519" w14:textId="77777777" w:rsidR="00061BC0" w:rsidRPr="0091226A" w:rsidRDefault="00061BC0" w:rsidP="00A36E83">
            <w:pPr>
              <w:spacing w:line="276" w:lineRule="auto"/>
              <w:rPr>
                <w:rFonts w:ascii="Cambria" w:hAnsi="Cambria"/>
                <w:b/>
                <w:sz w:val="24"/>
                <w:szCs w:val="24"/>
              </w:rPr>
            </w:pPr>
            <w:r w:rsidRPr="0091226A">
              <w:rPr>
                <w:rFonts w:ascii="Cambria" w:hAnsi="Cambria"/>
                <w:b/>
                <w:sz w:val="24"/>
                <w:szCs w:val="24"/>
              </w:rPr>
              <w:t>2002.</w:t>
            </w:r>
          </w:p>
        </w:tc>
        <w:tc>
          <w:tcPr>
            <w:tcW w:w="1325" w:type="dxa"/>
            <w:shd w:val="clear" w:color="auto" w:fill="D9D9D9" w:themeFill="background1" w:themeFillShade="D9"/>
          </w:tcPr>
          <w:p w14:paraId="166802D0" w14:textId="77777777" w:rsidR="00061BC0" w:rsidRPr="0091226A" w:rsidRDefault="00061BC0" w:rsidP="00A36E83">
            <w:pPr>
              <w:spacing w:line="276" w:lineRule="auto"/>
              <w:rPr>
                <w:rFonts w:ascii="Cambria" w:hAnsi="Cambria"/>
                <w:b/>
                <w:sz w:val="24"/>
                <w:szCs w:val="24"/>
              </w:rPr>
            </w:pPr>
            <w:r w:rsidRPr="0091226A">
              <w:rPr>
                <w:rFonts w:ascii="Cambria" w:hAnsi="Cambria"/>
                <w:b/>
                <w:sz w:val="24"/>
                <w:szCs w:val="24"/>
              </w:rPr>
              <w:t>2011.</w:t>
            </w:r>
          </w:p>
        </w:tc>
        <w:tc>
          <w:tcPr>
            <w:tcW w:w="1382" w:type="dxa"/>
            <w:shd w:val="clear" w:color="auto" w:fill="D9D9D9" w:themeFill="background1" w:themeFillShade="D9"/>
          </w:tcPr>
          <w:p w14:paraId="2F4097EA" w14:textId="77777777" w:rsidR="00061BC0" w:rsidRPr="0091226A" w:rsidRDefault="00061BC0" w:rsidP="00A36E83">
            <w:pPr>
              <w:spacing w:line="276" w:lineRule="auto"/>
              <w:rPr>
                <w:rFonts w:ascii="Cambria" w:hAnsi="Cambria"/>
                <w:b/>
                <w:sz w:val="24"/>
                <w:szCs w:val="24"/>
              </w:rPr>
            </w:pPr>
            <w:r w:rsidRPr="0091226A">
              <w:rPr>
                <w:rFonts w:ascii="Cambria" w:hAnsi="Cambria"/>
                <w:b/>
                <w:sz w:val="24"/>
                <w:szCs w:val="24"/>
              </w:rPr>
              <w:t>2022.</w:t>
            </w:r>
          </w:p>
        </w:tc>
      </w:tr>
      <w:tr w:rsidR="00061BC0" w:rsidRPr="0091226A" w14:paraId="76111DF1" w14:textId="77777777" w:rsidTr="00E64B69">
        <w:trPr>
          <w:trHeight w:val="618"/>
        </w:trPr>
        <w:tc>
          <w:tcPr>
            <w:tcW w:w="2239" w:type="dxa"/>
            <w:shd w:val="clear" w:color="auto" w:fill="D9D9D9" w:themeFill="background1" w:themeFillShade="D9"/>
          </w:tcPr>
          <w:p w14:paraId="0ADEE35E" w14:textId="77777777" w:rsidR="00061BC0" w:rsidRPr="0091226A" w:rsidRDefault="00061BC0" w:rsidP="00A36E83">
            <w:pPr>
              <w:spacing w:line="276" w:lineRule="auto"/>
              <w:rPr>
                <w:rFonts w:ascii="Cambria" w:hAnsi="Cambria"/>
                <w:b/>
                <w:sz w:val="24"/>
                <w:szCs w:val="24"/>
              </w:rPr>
            </w:pPr>
          </w:p>
          <w:p w14:paraId="23C555C2" w14:textId="77777777" w:rsidR="00061BC0" w:rsidRPr="0091226A" w:rsidRDefault="00061BC0" w:rsidP="00A36E83">
            <w:pPr>
              <w:spacing w:line="276" w:lineRule="auto"/>
              <w:rPr>
                <w:rFonts w:ascii="Cambria" w:hAnsi="Cambria"/>
                <w:b/>
                <w:sz w:val="24"/>
                <w:szCs w:val="24"/>
              </w:rPr>
            </w:pPr>
            <w:proofErr w:type="spellStart"/>
            <w:r w:rsidRPr="0091226A">
              <w:rPr>
                <w:rFonts w:ascii="Cambria" w:hAnsi="Cambria"/>
                <w:b/>
                <w:sz w:val="24"/>
                <w:szCs w:val="24"/>
              </w:rPr>
              <w:t>Број</w:t>
            </w:r>
            <w:proofErr w:type="spellEnd"/>
            <w:r w:rsidRPr="0091226A">
              <w:rPr>
                <w:rFonts w:ascii="Cambria" w:hAnsi="Cambria"/>
                <w:b/>
                <w:sz w:val="24"/>
                <w:szCs w:val="24"/>
              </w:rPr>
              <w:t xml:space="preserve"> </w:t>
            </w:r>
            <w:proofErr w:type="spellStart"/>
            <w:r w:rsidRPr="0091226A">
              <w:rPr>
                <w:rFonts w:ascii="Cambria" w:hAnsi="Cambria"/>
                <w:b/>
                <w:sz w:val="24"/>
                <w:szCs w:val="24"/>
              </w:rPr>
              <w:t>становника</w:t>
            </w:r>
            <w:proofErr w:type="spellEnd"/>
          </w:p>
        </w:tc>
        <w:tc>
          <w:tcPr>
            <w:tcW w:w="1591" w:type="dxa"/>
          </w:tcPr>
          <w:p w14:paraId="6477A753" w14:textId="77777777" w:rsidR="00061BC0" w:rsidRPr="0091226A" w:rsidRDefault="00061BC0" w:rsidP="00A36E83">
            <w:pPr>
              <w:spacing w:line="276" w:lineRule="auto"/>
              <w:rPr>
                <w:rFonts w:ascii="Cambria" w:hAnsi="Cambria"/>
                <w:sz w:val="24"/>
                <w:szCs w:val="24"/>
              </w:rPr>
            </w:pPr>
          </w:p>
          <w:p w14:paraId="5D5B0FAA" w14:textId="77777777" w:rsidR="00061BC0" w:rsidRPr="0091226A" w:rsidRDefault="00061BC0" w:rsidP="00A36E83">
            <w:pPr>
              <w:spacing w:line="276" w:lineRule="auto"/>
              <w:rPr>
                <w:rFonts w:ascii="Cambria" w:hAnsi="Cambria"/>
                <w:sz w:val="24"/>
                <w:szCs w:val="24"/>
              </w:rPr>
            </w:pPr>
            <w:r w:rsidRPr="0091226A">
              <w:rPr>
                <w:rFonts w:ascii="Cambria" w:hAnsi="Cambria"/>
                <w:sz w:val="24"/>
                <w:szCs w:val="24"/>
              </w:rPr>
              <w:t>82.527</w:t>
            </w:r>
          </w:p>
        </w:tc>
        <w:tc>
          <w:tcPr>
            <w:tcW w:w="1467" w:type="dxa"/>
          </w:tcPr>
          <w:p w14:paraId="0974D7E9" w14:textId="77777777" w:rsidR="00061BC0" w:rsidRPr="0091226A" w:rsidRDefault="00061BC0" w:rsidP="00A36E83">
            <w:pPr>
              <w:spacing w:line="276" w:lineRule="auto"/>
              <w:rPr>
                <w:rFonts w:ascii="Cambria" w:hAnsi="Cambria"/>
                <w:sz w:val="24"/>
                <w:szCs w:val="24"/>
              </w:rPr>
            </w:pPr>
          </w:p>
          <w:p w14:paraId="628BAF61" w14:textId="77777777" w:rsidR="00061BC0" w:rsidRPr="0091226A" w:rsidRDefault="00061BC0" w:rsidP="00A36E83">
            <w:pPr>
              <w:spacing w:line="276" w:lineRule="auto"/>
              <w:rPr>
                <w:rFonts w:ascii="Cambria" w:hAnsi="Cambria"/>
                <w:sz w:val="24"/>
                <w:szCs w:val="24"/>
              </w:rPr>
            </w:pPr>
            <w:r w:rsidRPr="0091226A">
              <w:rPr>
                <w:rFonts w:ascii="Cambria" w:hAnsi="Cambria"/>
                <w:sz w:val="24"/>
                <w:szCs w:val="24"/>
              </w:rPr>
              <w:t>86.518</w:t>
            </w:r>
          </w:p>
        </w:tc>
        <w:tc>
          <w:tcPr>
            <w:tcW w:w="1342" w:type="dxa"/>
          </w:tcPr>
          <w:p w14:paraId="23D3FCBF" w14:textId="77777777" w:rsidR="00061BC0" w:rsidRPr="0091226A" w:rsidRDefault="00061BC0" w:rsidP="00A36E83">
            <w:pPr>
              <w:spacing w:line="276" w:lineRule="auto"/>
              <w:rPr>
                <w:rFonts w:ascii="Cambria" w:hAnsi="Cambria"/>
                <w:sz w:val="24"/>
                <w:szCs w:val="24"/>
              </w:rPr>
            </w:pPr>
          </w:p>
          <w:p w14:paraId="1694036E" w14:textId="77777777" w:rsidR="00061BC0" w:rsidRPr="0091226A" w:rsidRDefault="00061BC0" w:rsidP="00A36E83">
            <w:pPr>
              <w:spacing w:line="276" w:lineRule="auto"/>
              <w:rPr>
                <w:rFonts w:ascii="Cambria" w:hAnsi="Cambria"/>
                <w:sz w:val="24"/>
                <w:szCs w:val="24"/>
              </w:rPr>
            </w:pPr>
            <w:r w:rsidRPr="0091226A">
              <w:rPr>
                <w:rFonts w:ascii="Cambria" w:hAnsi="Cambria"/>
                <w:sz w:val="24"/>
                <w:szCs w:val="24"/>
              </w:rPr>
              <w:t>87.288</w:t>
            </w:r>
          </w:p>
        </w:tc>
        <w:tc>
          <w:tcPr>
            <w:tcW w:w="1325" w:type="dxa"/>
          </w:tcPr>
          <w:p w14:paraId="475456D9" w14:textId="77777777" w:rsidR="00061BC0" w:rsidRPr="0091226A" w:rsidRDefault="00061BC0" w:rsidP="00A36E83">
            <w:pPr>
              <w:spacing w:line="276" w:lineRule="auto"/>
              <w:rPr>
                <w:rFonts w:ascii="Cambria" w:hAnsi="Cambria"/>
                <w:sz w:val="24"/>
                <w:szCs w:val="24"/>
              </w:rPr>
            </w:pPr>
          </w:p>
          <w:p w14:paraId="09948C0A" w14:textId="77777777" w:rsidR="00061BC0" w:rsidRPr="0091226A" w:rsidRDefault="00061BC0" w:rsidP="00A36E83">
            <w:pPr>
              <w:spacing w:line="276" w:lineRule="auto"/>
              <w:rPr>
                <w:rFonts w:ascii="Cambria" w:hAnsi="Cambria"/>
                <w:sz w:val="24"/>
                <w:szCs w:val="24"/>
              </w:rPr>
            </w:pPr>
            <w:r w:rsidRPr="0091226A">
              <w:rPr>
                <w:rFonts w:ascii="Cambria" w:hAnsi="Cambria"/>
                <w:sz w:val="24"/>
                <w:szCs w:val="24"/>
              </w:rPr>
              <w:t>83.524</w:t>
            </w:r>
          </w:p>
        </w:tc>
        <w:tc>
          <w:tcPr>
            <w:tcW w:w="1382" w:type="dxa"/>
          </w:tcPr>
          <w:p w14:paraId="22CD20DE" w14:textId="77777777" w:rsidR="00061BC0" w:rsidRPr="0091226A" w:rsidRDefault="00061BC0" w:rsidP="00A36E83">
            <w:pPr>
              <w:spacing w:line="276" w:lineRule="auto"/>
              <w:rPr>
                <w:rFonts w:ascii="Cambria" w:hAnsi="Cambria"/>
                <w:sz w:val="24"/>
                <w:szCs w:val="24"/>
              </w:rPr>
            </w:pPr>
          </w:p>
          <w:p w14:paraId="3272B832" w14:textId="77777777" w:rsidR="00061BC0" w:rsidRPr="0091226A" w:rsidRDefault="00061BC0" w:rsidP="00A36E83">
            <w:pPr>
              <w:spacing w:line="276" w:lineRule="auto"/>
              <w:rPr>
                <w:rFonts w:ascii="Cambria" w:hAnsi="Cambria"/>
                <w:sz w:val="24"/>
                <w:szCs w:val="24"/>
              </w:rPr>
            </w:pPr>
            <w:r w:rsidRPr="0091226A">
              <w:rPr>
                <w:rFonts w:ascii="Cambria" w:hAnsi="Cambria"/>
                <w:sz w:val="24"/>
                <w:szCs w:val="24"/>
              </w:rPr>
              <w:t>74.381</w:t>
            </w:r>
          </w:p>
        </w:tc>
      </w:tr>
    </w:tbl>
    <w:p w14:paraId="09B6A735" w14:textId="77777777" w:rsidR="00061BC0" w:rsidRPr="0091226A" w:rsidRDefault="00061BC0" w:rsidP="00061BC0">
      <w:pPr>
        <w:autoSpaceDE w:val="0"/>
        <w:autoSpaceDN w:val="0"/>
        <w:adjustRightInd w:val="0"/>
        <w:spacing w:after="0"/>
        <w:jc w:val="both"/>
        <w:rPr>
          <w:rFonts w:ascii="Cambria" w:hAnsi="Cambria" w:cs="Calibri"/>
          <w:sz w:val="24"/>
          <w:szCs w:val="24"/>
        </w:rPr>
      </w:pPr>
      <w:proofErr w:type="spellStart"/>
      <w:r w:rsidRPr="0091226A">
        <w:rPr>
          <w:rFonts w:ascii="Cambria" w:hAnsi="Cambria" w:cs="Calibri"/>
          <w:sz w:val="24"/>
          <w:szCs w:val="24"/>
        </w:rPr>
        <w:t>Табела</w:t>
      </w:r>
      <w:proofErr w:type="spellEnd"/>
      <w:r w:rsidRPr="0091226A">
        <w:rPr>
          <w:rFonts w:ascii="Cambria" w:hAnsi="Cambria" w:cs="Calibri"/>
          <w:sz w:val="24"/>
          <w:szCs w:val="24"/>
        </w:rPr>
        <w:t xml:space="preserve"> 1: </w:t>
      </w:r>
      <w:proofErr w:type="spellStart"/>
      <w:r w:rsidRPr="0091226A">
        <w:rPr>
          <w:rFonts w:ascii="Cambria" w:hAnsi="Cambria"/>
          <w:sz w:val="24"/>
          <w:szCs w:val="24"/>
        </w:rPr>
        <w:t>Упоредни</w:t>
      </w:r>
      <w:proofErr w:type="spellEnd"/>
      <w:r w:rsidRPr="0091226A">
        <w:rPr>
          <w:rFonts w:ascii="Cambria" w:hAnsi="Cambria"/>
          <w:sz w:val="24"/>
          <w:szCs w:val="24"/>
        </w:rPr>
        <w:t xml:space="preserve"> </w:t>
      </w:r>
      <w:proofErr w:type="spellStart"/>
      <w:r w:rsidRPr="0091226A">
        <w:rPr>
          <w:rFonts w:ascii="Cambria" w:hAnsi="Cambria"/>
          <w:sz w:val="24"/>
          <w:szCs w:val="24"/>
        </w:rPr>
        <w:t>преглед</w:t>
      </w:r>
      <w:proofErr w:type="spellEnd"/>
      <w:r w:rsidRPr="0091226A">
        <w:rPr>
          <w:rFonts w:ascii="Cambria" w:hAnsi="Cambria"/>
          <w:sz w:val="24"/>
          <w:szCs w:val="24"/>
        </w:rPr>
        <w:t xml:space="preserve"> </w:t>
      </w:r>
      <w:proofErr w:type="spellStart"/>
      <w:r w:rsidRPr="0091226A">
        <w:rPr>
          <w:rFonts w:ascii="Cambria" w:hAnsi="Cambria"/>
          <w:sz w:val="24"/>
          <w:szCs w:val="24"/>
        </w:rPr>
        <w:t>броја</w:t>
      </w:r>
      <w:proofErr w:type="spellEnd"/>
      <w:r w:rsidRPr="0091226A">
        <w:rPr>
          <w:rFonts w:ascii="Cambria" w:hAnsi="Cambria"/>
          <w:sz w:val="24"/>
          <w:szCs w:val="24"/>
        </w:rPr>
        <w:t xml:space="preserve"> </w:t>
      </w:r>
      <w:proofErr w:type="spellStart"/>
      <w:r w:rsidRPr="0091226A">
        <w:rPr>
          <w:rFonts w:ascii="Cambria" w:hAnsi="Cambria"/>
          <w:sz w:val="24"/>
          <w:szCs w:val="24"/>
        </w:rPr>
        <w:t>становника</w:t>
      </w:r>
      <w:proofErr w:type="spellEnd"/>
      <w:r w:rsidRPr="0091226A">
        <w:rPr>
          <w:rFonts w:ascii="Cambria" w:hAnsi="Cambria"/>
          <w:sz w:val="24"/>
          <w:szCs w:val="24"/>
        </w:rPr>
        <w:t xml:space="preserve"> </w:t>
      </w:r>
      <w:proofErr w:type="spellStart"/>
      <w:r w:rsidRPr="0091226A">
        <w:rPr>
          <w:rFonts w:ascii="Cambria" w:hAnsi="Cambria"/>
          <w:sz w:val="24"/>
          <w:szCs w:val="24"/>
        </w:rPr>
        <w:t>Врања</w:t>
      </w:r>
      <w:proofErr w:type="spellEnd"/>
      <w:r w:rsidRPr="0091226A">
        <w:rPr>
          <w:rStyle w:val="FootnoteReference"/>
          <w:rFonts w:ascii="Cambria" w:hAnsi="Cambria" w:cs="Calibri"/>
          <w:sz w:val="24"/>
          <w:szCs w:val="24"/>
        </w:rPr>
        <w:footnoteReference w:id="2"/>
      </w:r>
    </w:p>
    <w:p w14:paraId="3F394B16" w14:textId="77777777" w:rsidR="002A7B4F" w:rsidRDefault="002A7B4F" w:rsidP="00162BD8">
      <w:pPr>
        <w:spacing w:after="0"/>
        <w:jc w:val="both"/>
        <w:rPr>
          <w:rFonts w:asciiTheme="majorHAnsi" w:hAnsiTheme="majorHAnsi"/>
          <w:sz w:val="24"/>
          <w:szCs w:val="24"/>
        </w:rPr>
      </w:pPr>
    </w:p>
    <w:p w14:paraId="140252A0" w14:textId="77777777" w:rsidR="005C0B16" w:rsidRDefault="005C0B16" w:rsidP="00162BD8">
      <w:pPr>
        <w:spacing w:after="0"/>
        <w:jc w:val="both"/>
        <w:rPr>
          <w:rFonts w:asciiTheme="majorHAnsi" w:hAnsiTheme="majorHAnsi"/>
          <w:sz w:val="24"/>
          <w:szCs w:val="24"/>
        </w:rPr>
      </w:pPr>
    </w:p>
    <w:p w14:paraId="3828907A" w14:textId="77777777" w:rsidR="005C0B16" w:rsidRPr="005C0B16" w:rsidRDefault="005C0B16" w:rsidP="005C0B16">
      <w:pPr>
        <w:autoSpaceDE w:val="0"/>
        <w:autoSpaceDN w:val="0"/>
        <w:adjustRightInd w:val="0"/>
        <w:spacing w:after="0"/>
        <w:ind w:firstLine="360"/>
        <w:jc w:val="both"/>
        <w:rPr>
          <w:rFonts w:ascii="Cambria" w:hAnsi="Cambria" w:cs="Calibri"/>
          <w:b/>
          <w:color w:val="17365D" w:themeColor="text2" w:themeShade="BF"/>
          <w:sz w:val="24"/>
          <w:szCs w:val="24"/>
        </w:rPr>
      </w:pPr>
      <w:r>
        <w:rPr>
          <w:rFonts w:ascii="Cambria" w:hAnsi="Cambria" w:cs="Calibri"/>
          <w:b/>
          <w:color w:val="17365D" w:themeColor="text2" w:themeShade="BF"/>
          <w:sz w:val="24"/>
          <w:szCs w:val="24"/>
        </w:rPr>
        <w:t xml:space="preserve">2.3. </w:t>
      </w:r>
      <w:proofErr w:type="spellStart"/>
      <w:r>
        <w:rPr>
          <w:rFonts w:ascii="Cambria" w:hAnsi="Cambria" w:cs="Calibri"/>
          <w:b/>
          <w:color w:val="17365D" w:themeColor="text2" w:themeShade="BF"/>
          <w:sz w:val="24"/>
          <w:szCs w:val="24"/>
        </w:rPr>
        <w:t>Подаци</w:t>
      </w:r>
      <w:proofErr w:type="spellEnd"/>
      <w:r>
        <w:rPr>
          <w:rFonts w:ascii="Cambria" w:hAnsi="Cambria" w:cs="Calibri"/>
          <w:b/>
          <w:color w:val="17365D" w:themeColor="text2" w:themeShade="BF"/>
          <w:sz w:val="24"/>
          <w:szCs w:val="24"/>
        </w:rPr>
        <w:t xml:space="preserve"> о </w:t>
      </w:r>
      <w:proofErr w:type="spellStart"/>
      <w:r>
        <w:rPr>
          <w:rFonts w:ascii="Cambria" w:hAnsi="Cambria" w:cs="Calibri"/>
          <w:b/>
          <w:color w:val="17365D" w:themeColor="text2" w:themeShade="BF"/>
          <w:sz w:val="24"/>
          <w:szCs w:val="24"/>
        </w:rPr>
        <w:t>особама</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са</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инвалидитетом</w:t>
      </w:r>
      <w:proofErr w:type="spellEnd"/>
    </w:p>
    <w:p w14:paraId="073B75AF" w14:textId="77777777" w:rsidR="005C0B16" w:rsidRPr="005C0B16" w:rsidRDefault="005C0B16" w:rsidP="00162BD8">
      <w:pPr>
        <w:spacing w:after="0"/>
        <w:jc w:val="both"/>
        <w:rPr>
          <w:rFonts w:asciiTheme="majorHAnsi" w:hAnsiTheme="majorHAnsi"/>
          <w:sz w:val="24"/>
          <w:szCs w:val="24"/>
        </w:rPr>
      </w:pPr>
    </w:p>
    <w:p w14:paraId="0F1E7A7E" w14:textId="77777777" w:rsidR="0091226A" w:rsidRPr="00162BD8" w:rsidRDefault="005C0B16" w:rsidP="00162BD8">
      <w:pPr>
        <w:autoSpaceDE w:val="0"/>
        <w:autoSpaceDN w:val="0"/>
        <w:adjustRightInd w:val="0"/>
        <w:spacing w:after="0"/>
        <w:jc w:val="both"/>
        <w:rPr>
          <w:rFonts w:ascii="Cambria" w:hAnsi="Cambria" w:cs="Calibri"/>
          <w:sz w:val="24"/>
          <w:szCs w:val="24"/>
        </w:rPr>
      </w:pPr>
      <w:proofErr w:type="spellStart"/>
      <w:r>
        <w:rPr>
          <w:rFonts w:ascii="Cambria" w:hAnsi="Cambria" w:cs="Tahoma"/>
          <w:bCs/>
          <w:sz w:val="24"/>
          <w:szCs w:val="24"/>
        </w:rPr>
        <w:t>П</w:t>
      </w:r>
      <w:r w:rsidR="00162BD8" w:rsidRPr="00162BD8">
        <w:rPr>
          <w:rFonts w:ascii="Cambria" w:hAnsi="Cambria" w:cs="Tahoma"/>
          <w:bCs/>
          <w:sz w:val="24"/>
          <w:szCs w:val="24"/>
        </w:rPr>
        <w:t>рема</w:t>
      </w:r>
      <w:proofErr w:type="spellEnd"/>
      <w:r w:rsidR="00162BD8" w:rsidRPr="00162BD8">
        <w:rPr>
          <w:rFonts w:ascii="Cambria" w:hAnsi="Cambria" w:cs="Tahoma"/>
          <w:bCs/>
          <w:sz w:val="24"/>
          <w:szCs w:val="24"/>
        </w:rPr>
        <w:t xml:space="preserve"> </w:t>
      </w:r>
      <w:proofErr w:type="spellStart"/>
      <w:r w:rsidR="00162BD8" w:rsidRPr="00162BD8">
        <w:rPr>
          <w:rFonts w:ascii="Cambria" w:hAnsi="Cambria" w:cs="Tahoma"/>
          <w:bCs/>
          <w:sz w:val="24"/>
          <w:szCs w:val="24"/>
        </w:rPr>
        <w:t>подацима</w:t>
      </w:r>
      <w:proofErr w:type="spellEnd"/>
      <w:r w:rsidR="00162BD8" w:rsidRPr="00162BD8">
        <w:rPr>
          <w:rFonts w:ascii="Cambria" w:hAnsi="Cambria" w:cs="Tahoma"/>
          <w:bCs/>
          <w:sz w:val="24"/>
          <w:szCs w:val="24"/>
        </w:rPr>
        <w:t xml:space="preserve"> РЗС-а </w:t>
      </w:r>
      <w:hyperlink r:id="rId9" w:history="1">
        <w:r w:rsidR="00162BD8" w:rsidRPr="00162BD8">
          <w:rPr>
            <w:rStyle w:val="Hyperlink"/>
            <w:rFonts w:ascii="Cambria" w:hAnsi="Cambria" w:cs="Tahoma"/>
            <w:sz w:val="24"/>
            <w:szCs w:val="24"/>
            <w:lang w:val="sr-Cyrl-CS"/>
          </w:rPr>
          <w:t>https://data.stat.gov.rs/?caller=SDDB&amp;languageCode=sr-Latn</w:t>
        </w:r>
      </w:hyperlink>
      <w:r w:rsidR="00162BD8" w:rsidRPr="00162BD8">
        <w:rPr>
          <w:rFonts w:ascii="Cambria" w:hAnsi="Cambria" w:cs="Tahoma"/>
          <w:sz w:val="24"/>
          <w:szCs w:val="24"/>
        </w:rPr>
        <w:t>, у 2022.</w:t>
      </w:r>
      <w:r w:rsidR="00E977AF">
        <w:rPr>
          <w:rFonts w:ascii="Cambria" w:hAnsi="Cambria" w:cs="Tahoma"/>
          <w:sz w:val="24"/>
          <w:szCs w:val="24"/>
        </w:rPr>
        <w:t xml:space="preserve"> </w:t>
      </w:r>
      <w:proofErr w:type="spellStart"/>
      <w:r w:rsidR="00162BD8" w:rsidRPr="00162BD8">
        <w:rPr>
          <w:rFonts w:ascii="Cambria" w:hAnsi="Cambria" w:cs="Tahoma"/>
          <w:sz w:val="24"/>
          <w:szCs w:val="24"/>
        </w:rPr>
        <w:t>години</w:t>
      </w:r>
      <w:proofErr w:type="spellEnd"/>
      <w:r w:rsidR="00162BD8" w:rsidRPr="00162BD8">
        <w:rPr>
          <w:rFonts w:ascii="Cambria" w:hAnsi="Cambria" w:cs="Tahoma"/>
          <w:sz w:val="24"/>
          <w:szCs w:val="24"/>
        </w:rPr>
        <w:t xml:space="preserve"> </w:t>
      </w:r>
      <w:proofErr w:type="spellStart"/>
      <w:r w:rsidR="00162BD8" w:rsidRPr="00162BD8">
        <w:rPr>
          <w:rFonts w:ascii="Cambria" w:hAnsi="Cambria" w:cs="Tahoma"/>
          <w:sz w:val="24"/>
          <w:szCs w:val="24"/>
        </w:rPr>
        <w:t>на</w:t>
      </w:r>
      <w:proofErr w:type="spellEnd"/>
      <w:r w:rsidR="00162BD8" w:rsidRPr="00162BD8">
        <w:rPr>
          <w:rFonts w:ascii="Cambria" w:hAnsi="Cambria" w:cs="Tahoma"/>
          <w:sz w:val="24"/>
          <w:szCs w:val="24"/>
        </w:rPr>
        <w:t xml:space="preserve"> </w:t>
      </w:r>
      <w:proofErr w:type="spellStart"/>
      <w:r w:rsidR="00162BD8" w:rsidRPr="00162BD8">
        <w:rPr>
          <w:rFonts w:ascii="Cambria" w:hAnsi="Cambria" w:cs="Tahoma"/>
          <w:sz w:val="24"/>
          <w:szCs w:val="24"/>
        </w:rPr>
        <w:t>територији</w:t>
      </w:r>
      <w:proofErr w:type="spellEnd"/>
      <w:r w:rsidR="00162BD8" w:rsidRPr="00162BD8">
        <w:rPr>
          <w:rFonts w:ascii="Cambria" w:hAnsi="Cambria" w:cs="Tahoma"/>
          <w:sz w:val="24"/>
          <w:szCs w:val="24"/>
        </w:rPr>
        <w:t xml:space="preserve"> </w:t>
      </w:r>
      <w:proofErr w:type="spellStart"/>
      <w:r w:rsidR="00162BD8" w:rsidRPr="00162BD8">
        <w:rPr>
          <w:rFonts w:ascii="Cambria" w:hAnsi="Cambria" w:cs="Tahoma"/>
          <w:sz w:val="24"/>
          <w:szCs w:val="24"/>
        </w:rPr>
        <w:t>града</w:t>
      </w:r>
      <w:proofErr w:type="spellEnd"/>
      <w:r w:rsidR="00162BD8" w:rsidRPr="00162BD8">
        <w:rPr>
          <w:rFonts w:ascii="Cambria" w:hAnsi="Cambria" w:cs="Tahoma"/>
          <w:sz w:val="24"/>
          <w:szCs w:val="24"/>
        </w:rPr>
        <w:t xml:space="preserve"> </w:t>
      </w:r>
      <w:proofErr w:type="spellStart"/>
      <w:r w:rsidR="00162BD8" w:rsidRPr="00162BD8">
        <w:rPr>
          <w:rFonts w:ascii="Cambria" w:hAnsi="Cambria" w:cs="Tahoma"/>
          <w:sz w:val="24"/>
          <w:szCs w:val="24"/>
        </w:rPr>
        <w:t>Врања</w:t>
      </w:r>
      <w:proofErr w:type="spellEnd"/>
      <w:r w:rsidR="00162BD8" w:rsidRPr="00162BD8">
        <w:rPr>
          <w:rFonts w:ascii="Cambria" w:hAnsi="Cambria" w:cs="Tahoma"/>
          <w:sz w:val="24"/>
          <w:szCs w:val="24"/>
        </w:rPr>
        <w:t xml:space="preserve"> </w:t>
      </w:r>
      <w:proofErr w:type="spellStart"/>
      <w:r w:rsidR="00162BD8" w:rsidRPr="00162BD8">
        <w:rPr>
          <w:rFonts w:ascii="Cambria" w:hAnsi="Cambria" w:cs="Tahoma"/>
          <w:sz w:val="24"/>
          <w:szCs w:val="24"/>
        </w:rPr>
        <w:t>је</w:t>
      </w:r>
      <w:proofErr w:type="spellEnd"/>
      <w:r w:rsidR="00162BD8" w:rsidRPr="00162BD8">
        <w:rPr>
          <w:rFonts w:ascii="Cambria" w:hAnsi="Cambria" w:cs="Tahoma"/>
          <w:sz w:val="24"/>
          <w:szCs w:val="24"/>
        </w:rPr>
        <w:t xml:space="preserve"> </w:t>
      </w:r>
      <w:proofErr w:type="spellStart"/>
      <w:r w:rsidR="00E977AF">
        <w:rPr>
          <w:rFonts w:ascii="Cambria" w:hAnsi="Cambria" w:cs="Tahoma"/>
          <w:sz w:val="24"/>
          <w:szCs w:val="24"/>
        </w:rPr>
        <w:t>укупно</w:t>
      </w:r>
      <w:proofErr w:type="spellEnd"/>
      <w:r w:rsidR="00E977AF">
        <w:rPr>
          <w:rFonts w:ascii="Cambria" w:hAnsi="Cambria" w:cs="Tahoma"/>
          <w:sz w:val="24"/>
          <w:szCs w:val="24"/>
        </w:rPr>
        <w:t xml:space="preserve"> </w:t>
      </w:r>
      <w:r w:rsidR="00162BD8" w:rsidRPr="00162BD8">
        <w:rPr>
          <w:rFonts w:ascii="Cambria" w:hAnsi="Cambria" w:cs="Tahoma"/>
          <w:sz w:val="24"/>
          <w:szCs w:val="24"/>
        </w:rPr>
        <w:t xml:space="preserve">7.389 </w:t>
      </w:r>
      <w:proofErr w:type="spellStart"/>
      <w:r w:rsidR="00162BD8" w:rsidRPr="00162BD8">
        <w:rPr>
          <w:rFonts w:ascii="Cambria" w:hAnsi="Cambria" w:cs="Tahoma"/>
          <w:sz w:val="24"/>
          <w:szCs w:val="24"/>
        </w:rPr>
        <w:t>особа</w:t>
      </w:r>
      <w:proofErr w:type="spellEnd"/>
      <w:r w:rsidR="00162BD8" w:rsidRPr="00162BD8">
        <w:rPr>
          <w:rFonts w:ascii="Cambria" w:hAnsi="Cambria" w:cs="Tahoma"/>
          <w:sz w:val="24"/>
          <w:szCs w:val="24"/>
        </w:rPr>
        <w:t xml:space="preserve"> (</w:t>
      </w:r>
      <w:proofErr w:type="spellStart"/>
      <w:r w:rsidR="00162BD8" w:rsidRPr="00162BD8">
        <w:rPr>
          <w:rFonts w:ascii="Cambria" w:hAnsi="Cambria" w:cs="Tahoma"/>
          <w:sz w:val="24"/>
          <w:szCs w:val="24"/>
        </w:rPr>
        <w:t>старе</w:t>
      </w:r>
      <w:proofErr w:type="spellEnd"/>
      <w:r w:rsidR="00162BD8" w:rsidRPr="00162BD8">
        <w:rPr>
          <w:rFonts w:ascii="Cambria" w:hAnsi="Cambria" w:cs="Tahoma"/>
          <w:sz w:val="24"/>
          <w:szCs w:val="24"/>
        </w:rPr>
        <w:t xml:space="preserve"> 2 и </w:t>
      </w:r>
      <w:proofErr w:type="spellStart"/>
      <w:r w:rsidR="00162BD8" w:rsidRPr="00162BD8">
        <w:rPr>
          <w:rFonts w:ascii="Cambria" w:hAnsi="Cambria" w:cs="Tahoma"/>
          <w:sz w:val="24"/>
          <w:szCs w:val="24"/>
        </w:rPr>
        <w:t>више</w:t>
      </w:r>
      <w:proofErr w:type="spellEnd"/>
      <w:r w:rsidR="00162BD8" w:rsidRPr="00162BD8">
        <w:rPr>
          <w:rFonts w:ascii="Cambria" w:hAnsi="Cambria" w:cs="Tahoma"/>
          <w:sz w:val="24"/>
          <w:szCs w:val="24"/>
        </w:rPr>
        <w:t xml:space="preserve"> </w:t>
      </w:r>
      <w:proofErr w:type="spellStart"/>
      <w:r w:rsidR="00162BD8" w:rsidRPr="00162BD8">
        <w:rPr>
          <w:rFonts w:ascii="Cambria" w:hAnsi="Cambria" w:cs="Tahoma"/>
          <w:sz w:val="24"/>
          <w:szCs w:val="24"/>
        </w:rPr>
        <w:t>година</w:t>
      </w:r>
      <w:proofErr w:type="spellEnd"/>
      <w:r w:rsidR="00162BD8" w:rsidRPr="00162BD8">
        <w:rPr>
          <w:rFonts w:ascii="Cambria" w:hAnsi="Cambria" w:cs="Tahoma"/>
          <w:sz w:val="24"/>
          <w:szCs w:val="24"/>
        </w:rPr>
        <w:t>)</w:t>
      </w:r>
      <w:r w:rsidR="00E977AF">
        <w:rPr>
          <w:rFonts w:ascii="Cambria" w:hAnsi="Cambria" w:cs="Tahoma"/>
          <w:sz w:val="24"/>
          <w:szCs w:val="24"/>
        </w:rPr>
        <w:t xml:space="preserve"> </w:t>
      </w:r>
      <w:proofErr w:type="spellStart"/>
      <w:r w:rsidR="00E977AF">
        <w:rPr>
          <w:rFonts w:ascii="Cambria" w:hAnsi="Cambria" w:cs="Tahoma"/>
          <w:sz w:val="24"/>
          <w:szCs w:val="24"/>
        </w:rPr>
        <w:t>са</w:t>
      </w:r>
      <w:proofErr w:type="spellEnd"/>
      <w:r w:rsidR="00E977AF">
        <w:rPr>
          <w:rFonts w:ascii="Cambria" w:hAnsi="Cambria" w:cs="Tahoma"/>
          <w:sz w:val="24"/>
          <w:szCs w:val="24"/>
        </w:rPr>
        <w:t xml:space="preserve"> </w:t>
      </w:r>
      <w:proofErr w:type="spellStart"/>
      <w:r w:rsidR="00E977AF">
        <w:rPr>
          <w:rFonts w:ascii="Cambria" w:hAnsi="Cambria" w:cs="Tahoma"/>
          <w:sz w:val="24"/>
          <w:szCs w:val="24"/>
        </w:rPr>
        <w:t>инвалидитетом</w:t>
      </w:r>
      <w:proofErr w:type="spellEnd"/>
      <w:r w:rsidR="00E977AF">
        <w:rPr>
          <w:rFonts w:ascii="Cambria" w:hAnsi="Cambria" w:cs="Tahoma"/>
          <w:sz w:val="24"/>
          <w:szCs w:val="24"/>
        </w:rPr>
        <w:t xml:space="preserve"> </w:t>
      </w:r>
      <w:r w:rsidR="00162BD8" w:rsidRPr="00162BD8">
        <w:rPr>
          <w:rFonts w:ascii="Cambria" w:hAnsi="Cambria" w:cs="Tahoma"/>
          <w:sz w:val="24"/>
          <w:szCs w:val="24"/>
        </w:rPr>
        <w:t>(</w:t>
      </w:r>
      <w:proofErr w:type="spellStart"/>
      <w:r w:rsidR="00162BD8" w:rsidRPr="00162BD8">
        <w:rPr>
          <w:rFonts w:ascii="Cambria" w:hAnsi="Cambria" w:cs="Tahoma"/>
          <w:sz w:val="24"/>
          <w:szCs w:val="24"/>
        </w:rPr>
        <w:t>односно</w:t>
      </w:r>
      <w:proofErr w:type="spellEnd"/>
      <w:r w:rsidR="00162BD8" w:rsidRPr="00162BD8">
        <w:rPr>
          <w:rFonts w:ascii="Cambria" w:hAnsi="Cambria" w:cs="Tahoma"/>
          <w:sz w:val="24"/>
          <w:szCs w:val="24"/>
        </w:rPr>
        <w:t xml:space="preserve"> </w:t>
      </w:r>
      <w:proofErr w:type="spellStart"/>
      <w:r w:rsidR="00162BD8" w:rsidRPr="00162BD8">
        <w:rPr>
          <w:rFonts w:ascii="Cambria" w:hAnsi="Cambria" w:cs="Tahoma"/>
          <w:sz w:val="24"/>
          <w:szCs w:val="24"/>
        </w:rPr>
        <w:t>са</w:t>
      </w:r>
      <w:proofErr w:type="spellEnd"/>
      <w:r w:rsidR="00162BD8" w:rsidRPr="00162BD8">
        <w:rPr>
          <w:rFonts w:ascii="Cambria" w:hAnsi="Cambria" w:cs="Tahoma"/>
          <w:sz w:val="24"/>
          <w:szCs w:val="24"/>
        </w:rPr>
        <w:t xml:space="preserve">:  </w:t>
      </w:r>
      <w:proofErr w:type="spellStart"/>
      <w:r w:rsidR="00162BD8" w:rsidRPr="00162BD8">
        <w:rPr>
          <w:rFonts w:ascii="Cambria" w:eastAsia="Times New Roman" w:hAnsi="Cambria" w:cs="Tahoma"/>
          <w:bCs/>
          <w:sz w:val="24"/>
          <w:szCs w:val="24"/>
        </w:rPr>
        <w:t>проблеми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са</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видом</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проблеми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са</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слухом</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проблеми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са</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ходом</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или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пењањем</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степеницама</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проблеми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са</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памћењем</w:t>
      </w:r>
      <w:proofErr w:type="spellEnd"/>
      <w:r w:rsidR="00162BD8" w:rsidRPr="00162BD8">
        <w:rPr>
          <w:rFonts w:ascii="Cambria" w:eastAsia="Times New Roman" w:hAnsi="Cambria" w:cs="Tahoma"/>
          <w:bCs/>
          <w:sz w:val="24"/>
          <w:szCs w:val="24"/>
        </w:rPr>
        <w:t>/</w:t>
      </w:r>
      <w:proofErr w:type="spellStart"/>
      <w:r w:rsidR="00162BD8" w:rsidRPr="00162BD8">
        <w:rPr>
          <w:rFonts w:ascii="Cambria" w:eastAsia="Times New Roman" w:hAnsi="Cambria" w:cs="Tahoma"/>
          <w:bCs/>
          <w:sz w:val="24"/>
          <w:szCs w:val="24"/>
        </w:rPr>
        <w:t>концентрацијом</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проблеми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са</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самосталношћу</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при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одевању</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исхрани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одржавању</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личне</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хигијене</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проблеми</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са</w:t>
      </w:r>
      <w:proofErr w:type="spellEnd"/>
      <w:r w:rsidR="00162BD8" w:rsidRPr="00162BD8">
        <w:rPr>
          <w:rFonts w:ascii="Cambria" w:eastAsia="Times New Roman" w:hAnsi="Cambria" w:cs="Tahoma"/>
          <w:bCs/>
          <w:sz w:val="24"/>
          <w:szCs w:val="24"/>
        </w:rPr>
        <w:t xml:space="preserve"> </w:t>
      </w:r>
      <w:proofErr w:type="spellStart"/>
      <w:r w:rsidR="00162BD8" w:rsidRPr="00162BD8">
        <w:rPr>
          <w:rFonts w:ascii="Cambria" w:eastAsia="Times New Roman" w:hAnsi="Cambria" w:cs="Tahoma"/>
          <w:bCs/>
          <w:sz w:val="24"/>
          <w:szCs w:val="24"/>
        </w:rPr>
        <w:t>комуникацијом</w:t>
      </w:r>
      <w:proofErr w:type="spellEnd"/>
      <w:r w:rsidR="00162BD8" w:rsidRPr="00162BD8">
        <w:rPr>
          <w:rFonts w:ascii="Cambria" w:eastAsia="Times New Roman" w:hAnsi="Cambria" w:cs="Tahoma"/>
          <w:bCs/>
          <w:sz w:val="24"/>
          <w:szCs w:val="24"/>
        </w:rPr>
        <w:t>).</w:t>
      </w:r>
    </w:p>
    <w:p w14:paraId="1F4DE4EE" w14:textId="77777777" w:rsidR="00837E98" w:rsidRDefault="00837E98" w:rsidP="00837E98">
      <w:pPr>
        <w:spacing w:after="0"/>
        <w:jc w:val="both"/>
        <w:rPr>
          <w:rFonts w:asciiTheme="majorHAnsi" w:hAnsiTheme="majorHAnsi" w:cs="Calibri"/>
          <w:sz w:val="24"/>
          <w:szCs w:val="24"/>
        </w:rPr>
      </w:pPr>
    </w:p>
    <w:p w14:paraId="0A5437EF" w14:textId="77777777" w:rsidR="008C3E55" w:rsidRPr="00B54F83" w:rsidRDefault="008965FF" w:rsidP="00837E98">
      <w:pPr>
        <w:spacing w:after="0"/>
        <w:jc w:val="both"/>
        <w:rPr>
          <w:rFonts w:ascii="Cambria" w:hAnsi="Cambria" w:cs="Calibri"/>
          <w:sz w:val="24"/>
          <w:szCs w:val="24"/>
        </w:rPr>
      </w:pPr>
      <w:proofErr w:type="spellStart"/>
      <w:r>
        <w:rPr>
          <w:rFonts w:ascii="Cambria" w:hAnsi="Cambria" w:cs="Calibri"/>
          <w:sz w:val="24"/>
          <w:szCs w:val="24"/>
        </w:rPr>
        <w:t>Према</w:t>
      </w:r>
      <w:proofErr w:type="spellEnd"/>
      <w:r w:rsidR="00384E16" w:rsidRPr="007A6BAD">
        <w:rPr>
          <w:rFonts w:ascii="Cambria" w:hAnsi="Cambria" w:cs="Calibri"/>
          <w:sz w:val="24"/>
          <w:szCs w:val="24"/>
        </w:rPr>
        <w:t xml:space="preserve"> </w:t>
      </w:r>
      <w:proofErr w:type="spellStart"/>
      <w:r w:rsidR="00384E16" w:rsidRPr="007A6BAD">
        <w:rPr>
          <w:rFonts w:ascii="Cambria" w:hAnsi="Cambria" w:cs="Calibri"/>
          <w:sz w:val="24"/>
          <w:szCs w:val="24"/>
        </w:rPr>
        <w:t>евиденцији</w:t>
      </w:r>
      <w:proofErr w:type="spellEnd"/>
      <w:r w:rsidR="00384E16" w:rsidRPr="007A6BAD">
        <w:rPr>
          <w:rFonts w:ascii="Cambria" w:hAnsi="Cambria" w:cs="Calibri"/>
          <w:sz w:val="24"/>
          <w:szCs w:val="24"/>
        </w:rPr>
        <w:t xml:space="preserve"> </w:t>
      </w:r>
      <w:proofErr w:type="spellStart"/>
      <w:r w:rsidR="00384E16" w:rsidRPr="007A6BAD">
        <w:rPr>
          <w:rFonts w:ascii="Cambria" w:hAnsi="Cambria" w:cs="Calibri"/>
          <w:sz w:val="24"/>
          <w:szCs w:val="24"/>
        </w:rPr>
        <w:t>Националне</w:t>
      </w:r>
      <w:proofErr w:type="spellEnd"/>
      <w:r w:rsidR="00384E16" w:rsidRPr="007A6BAD">
        <w:rPr>
          <w:rFonts w:ascii="Cambria" w:hAnsi="Cambria" w:cs="Calibri"/>
          <w:sz w:val="24"/>
          <w:szCs w:val="24"/>
        </w:rPr>
        <w:t xml:space="preserve"> </w:t>
      </w:r>
      <w:proofErr w:type="spellStart"/>
      <w:r w:rsidR="00384E16" w:rsidRPr="007A6BAD">
        <w:rPr>
          <w:rFonts w:ascii="Cambria" w:hAnsi="Cambria" w:cs="Calibri"/>
          <w:sz w:val="24"/>
          <w:szCs w:val="24"/>
        </w:rPr>
        <w:t>службе</w:t>
      </w:r>
      <w:proofErr w:type="spellEnd"/>
      <w:r w:rsidR="00384E16" w:rsidRPr="007A6BAD">
        <w:rPr>
          <w:rFonts w:ascii="Cambria" w:hAnsi="Cambria" w:cs="Calibri"/>
          <w:sz w:val="24"/>
          <w:szCs w:val="24"/>
        </w:rPr>
        <w:t xml:space="preserve"> </w:t>
      </w:r>
      <w:proofErr w:type="spellStart"/>
      <w:r w:rsidR="00384E16" w:rsidRPr="007A6BAD">
        <w:rPr>
          <w:rFonts w:ascii="Cambria" w:hAnsi="Cambria" w:cs="Calibri"/>
          <w:sz w:val="24"/>
          <w:szCs w:val="24"/>
        </w:rPr>
        <w:t>за</w:t>
      </w:r>
      <w:proofErr w:type="spellEnd"/>
      <w:r w:rsidR="00384E16" w:rsidRPr="007A6BAD">
        <w:rPr>
          <w:rFonts w:ascii="Cambria" w:hAnsi="Cambria" w:cs="Calibri"/>
          <w:sz w:val="24"/>
          <w:szCs w:val="24"/>
        </w:rPr>
        <w:t xml:space="preserve"> </w:t>
      </w:r>
      <w:proofErr w:type="spellStart"/>
      <w:r w:rsidR="00384E16" w:rsidRPr="007A6BAD">
        <w:rPr>
          <w:rFonts w:ascii="Cambria" w:hAnsi="Cambria" w:cs="Calibri"/>
          <w:sz w:val="24"/>
          <w:szCs w:val="24"/>
        </w:rPr>
        <w:t>запошљавање</w:t>
      </w:r>
      <w:proofErr w:type="spellEnd"/>
      <w:r w:rsidR="00384E16" w:rsidRPr="007A6BAD">
        <w:rPr>
          <w:rFonts w:ascii="Cambria" w:hAnsi="Cambria" w:cs="Calibri"/>
          <w:sz w:val="24"/>
          <w:szCs w:val="24"/>
        </w:rPr>
        <w:t xml:space="preserve"> – </w:t>
      </w:r>
      <w:proofErr w:type="spellStart"/>
      <w:r w:rsidR="00384E16" w:rsidRPr="007A6BAD">
        <w:rPr>
          <w:rFonts w:ascii="Cambria" w:hAnsi="Cambria" w:cs="Calibri"/>
          <w:sz w:val="24"/>
          <w:szCs w:val="24"/>
        </w:rPr>
        <w:t>филијала</w:t>
      </w:r>
      <w:proofErr w:type="spellEnd"/>
      <w:r w:rsidR="00384E16" w:rsidRPr="007A6BAD">
        <w:rPr>
          <w:rFonts w:ascii="Cambria" w:hAnsi="Cambria" w:cs="Calibri"/>
          <w:sz w:val="24"/>
          <w:szCs w:val="24"/>
        </w:rPr>
        <w:t xml:space="preserve"> </w:t>
      </w:r>
      <w:proofErr w:type="spellStart"/>
      <w:r w:rsidR="00384E16" w:rsidRPr="007A6BAD">
        <w:rPr>
          <w:rFonts w:ascii="Cambria" w:hAnsi="Cambria" w:cs="Calibri"/>
          <w:sz w:val="24"/>
          <w:szCs w:val="24"/>
        </w:rPr>
        <w:t>Врање</w:t>
      </w:r>
      <w:proofErr w:type="spellEnd"/>
      <w:r w:rsidR="00384E16" w:rsidRPr="007A6BAD">
        <w:rPr>
          <w:rFonts w:ascii="Cambria" w:hAnsi="Cambria" w:cs="Calibri"/>
          <w:sz w:val="24"/>
          <w:szCs w:val="24"/>
        </w:rPr>
        <w:t xml:space="preserve">, </w:t>
      </w:r>
      <w:proofErr w:type="spellStart"/>
      <w:r w:rsidR="00B54F83" w:rsidRPr="007A6BAD">
        <w:rPr>
          <w:rFonts w:ascii="Cambria" w:hAnsi="Cambria" w:cs="Calibri"/>
          <w:sz w:val="24"/>
          <w:szCs w:val="24"/>
        </w:rPr>
        <w:t>на</w:t>
      </w:r>
      <w:proofErr w:type="spellEnd"/>
      <w:r w:rsidR="00B54F83" w:rsidRPr="007A6BAD">
        <w:rPr>
          <w:rFonts w:ascii="Cambria" w:hAnsi="Cambria" w:cs="Calibri"/>
          <w:sz w:val="24"/>
          <w:szCs w:val="24"/>
        </w:rPr>
        <w:t xml:space="preserve"> </w:t>
      </w:r>
      <w:proofErr w:type="spellStart"/>
      <w:r w:rsidR="00B54F83" w:rsidRPr="007A6BAD">
        <w:rPr>
          <w:rFonts w:ascii="Cambria" w:hAnsi="Cambria" w:cs="Calibri"/>
          <w:sz w:val="24"/>
          <w:szCs w:val="24"/>
        </w:rPr>
        <w:t>дан</w:t>
      </w:r>
      <w:proofErr w:type="spellEnd"/>
      <w:r w:rsidR="00B54F83" w:rsidRPr="007A6BAD">
        <w:rPr>
          <w:rFonts w:ascii="Cambria" w:hAnsi="Cambria" w:cs="Calibri"/>
          <w:sz w:val="24"/>
          <w:szCs w:val="24"/>
        </w:rPr>
        <w:t xml:space="preserve"> 31.05.</w:t>
      </w:r>
      <w:r w:rsidR="00B06608" w:rsidRPr="007A6BAD">
        <w:rPr>
          <w:rFonts w:ascii="Cambria" w:hAnsi="Cambria" w:cs="Calibri"/>
          <w:sz w:val="24"/>
          <w:szCs w:val="24"/>
        </w:rPr>
        <w:t xml:space="preserve">2025. </w:t>
      </w:r>
      <w:proofErr w:type="spellStart"/>
      <w:r w:rsidR="00B06608" w:rsidRPr="007A6BAD">
        <w:rPr>
          <w:rFonts w:ascii="Cambria" w:hAnsi="Cambria" w:cs="Calibri"/>
          <w:sz w:val="24"/>
          <w:szCs w:val="24"/>
        </w:rPr>
        <w:t>године</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образовна</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структура</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радно</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способних</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незапослених</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особа</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са</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инвалидитетом</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на</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територији</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града</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Врања</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је</w:t>
      </w:r>
      <w:proofErr w:type="spellEnd"/>
      <w:r w:rsidR="00B06608" w:rsidRPr="007A6BAD">
        <w:rPr>
          <w:rFonts w:ascii="Cambria" w:hAnsi="Cambria" w:cs="Calibri"/>
          <w:sz w:val="24"/>
          <w:szCs w:val="24"/>
        </w:rPr>
        <w:t xml:space="preserve"> </w:t>
      </w:r>
      <w:proofErr w:type="spellStart"/>
      <w:r w:rsidR="00B06608" w:rsidRPr="007A6BAD">
        <w:rPr>
          <w:rFonts w:ascii="Cambria" w:hAnsi="Cambria" w:cs="Calibri"/>
          <w:sz w:val="24"/>
          <w:szCs w:val="24"/>
        </w:rPr>
        <w:t>следећа</w:t>
      </w:r>
      <w:proofErr w:type="spellEnd"/>
      <w:r w:rsidR="00B06608" w:rsidRPr="007A6BAD">
        <w:rPr>
          <w:rFonts w:ascii="Cambria" w:hAnsi="Cambria" w:cs="Calibri"/>
          <w:sz w:val="24"/>
          <w:szCs w:val="24"/>
        </w:rPr>
        <w:t>:</w:t>
      </w:r>
      <w:r w:rsidR="00B06608" w:rsidRPr="00B54F83">
        <w:rPr>
          <w:rFonts w:ascii="Cambria" w:hAnsi="Cambria" w:cs="Calibri"/>
          <w:sz w:val="24"/>
          <w:szCs w:val="24"/>
        </w:rPr>
        <w:t xml:space="preserve"> </w:t>
      </w:r>
    </w:p>
    <w:p w14:paraId="5BF28B83" w14:textId="77777777" w:rsidR="00B54F83" w:rsidRPr="00B54F83" w:rsidRDefault="00B54F83" w:rsidP="00837E98">
      <w:pPr>
        <w:spacing w:after="0"/>
        <w:jc w:val="both"/>
        <w:rPr>
          <w:rFonts w:ascii="Cambria" w:hAnsi="Cambria" w:cs="Calibri"/>
          <w:sz w:val="24"/>
          <w:szCs w:val="24"/>
        </w:rPr>
      </w:pPr>
    </w:p>
    <w:p w14:paraId="02DF0992" w14:textId="77777777" w:rsidR="00B54F83" w:rsidRPr="00EC784F" w:rsidRDefault="00B54F83" w:rsidP="00B54F83">
      <w:pPr>
        <w:pStyle w:val="ListParagraph"/>
        <w:numPr>
          <w:ilvl w:val="0"/>
          <w:numId w:val="18"/>
        </w:numPr>
        <w:spacing w:after="0"/>
        <w:jc w:val="both"/>
        <w:rPr>
          <w:rFonts w:ascii="Cambria" w:hAnsi="Cambria" w:cs="Calibri"/>
          <w:b/>
          <w:sz w:val="24"/>
          <w:szCs w:val="24"/>
        </w:rPr>
      </w:pPr>
      <w:proofErr w:type="spellStart"/>
      <w:r w:rsidRPr="00EC784F">
        <w:rPr>
          <w:rFonts w:ascii="Cambria" w:hAnsi="Cambria" w:cs="Calibri"/>
          <w:b/>
          <w:sz w:val="24"/>
          <w:szCs w:val="24"/>
        </w:rPr>
        <w:t>Укупно</w:t>
      </w:r>
      <w:proofErr w:type="spellEnd"/>
      <w:r w:rsidRPr="00EC784F">
        <w:rPr>
          <w:rFonts w:ascii="Cambria" w:hAnsi="Cambria" w:cs="Calibri"/>
          <w:b/>
          <w:sz w:val="24"/>
          <w:szCs w:val="24"/>
        </w:rPr>
        <w:t>: 187 (72 ж/115м)</w:t>
      </w:r>
    </w:p>
    <w:p w14:paraId="417EC582" w14:textId="77777777" w:rsidR="00B54F83" w:rsidRDefault="00B54F83" w:rsidP="00B54F83">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Без</w:t>
      </w:r>
      <w:proofErr w:type="spellEnd"/>
      <w:r w:rsidRPr="00EC784F">
        <w:rPr>
          <w:rFonts w:ascii="Cambria" w:hAnsi="Cambria" w:cs="Calibri"/>
          <w:b/>
          <w:sz w:val="24"/>
          <w:szCs w:val="24"/>
        </w:rPr>
        <w:t xml:space="preserve"> </w:t>
      </w:r>
      <w:proofErr w:type="spellStart"/>
      <w:r w:rsidRPr="00EC784F">
        <w:rPr>
          <w:rFonts w:ascii="Cambria" w:hAnsi="Cambria" w:cs="Calibri"/>
          <w:b/>
          <w:sz w:val="24"/>
          <w:szCs w:val="24"/>
        </w:rPr>
        <w:t>квалификације</w:t>
      </w:r>
      <w:proofErr w:type="spellEnd"/>
      <w:r w:rsidRPr="00EC784F">
        <w:rPr>
          <w:rFonts w:ascii="Cambria" w:hAnsi="Cambria" w:cs="Calibri"/>
          <w:b/>
          <w:sz w:val="24"/>
          <w:szCs w:val="24"/>
        </w:rPr>
        <w:t xml:space="preserve">: </w:t>
      </w:r>
      <w:r w:rsidR="00EA623D" w:rsidRPr="00EC784F">
        <w:rPr>
          <w:rFonts w:ascii="Cambria" w:hAnsi="Cambria" w:cs="Calibri"/>
          <w:b/>
          <w:sz w:val="24"/>
          <w:szCs w:val="24"/>
        </w:rPr>
        <w:t>12</w:t>
      </w:r>
      <w:r w:rsidR="00EA623D">
        <w:rPr>
          <w:rFonts w:ascii="Cambria" w:hAnsi="Cambria" w:cs="Calibri"/>
          <w:sz w:val="24"/>
          <w:szCs w:val="24"/>
        </w:rPr>
        <w:t xml:space="preserve"> (5ж/7м)</w:t>
      </w:r>
    </w:p>
    <w:p w14:paraId="376BF128" w14:textId="77777777" w:rsidR="00EA623D" w:rsidRDefault="00EA623D" w:rsidP="00B54F83">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1 – </w:t>
      </w:r>
      <w:proofErr w:type="spellStart"/>
      <w:r w:rsidRPr="00EC784F">
        <w:rPr>
          <w:rFonts w:ascii="Cambria" w:hAnsi="Cambria" w:cs="Calibri"/>
          <w:b/>
          <w:sz w:val="24"/>
          <w:szCs w:val="24"/>
        </w:rPr>
        <w:t>општа</w:t>
      </w:r>
      <w:proofErr w:type="spellEnd"/>
      <w:r w:rsidRPr="00EC784F">
        <w:rPr>
          <w:rFonts w:ascii="Cambria" w:hAnsi="Cambria" w:cs="Calibri"/>
          <w:b/>
          <w:sz w:val="24"/>
          <w:szCs w:val="24"/>
        </w:rPr>
        <w:t>: 58</w:t>
      </w:r>
      <w:r>
        <w:rPr>
          <w:rFonts w:ascii="Cambria" w:hAnsi="Cambria" w:cs="Calibri"/>
          <w:sz w:val="24"/>
          <w:szCs w:val="24"/>
        </w:rPr>
        <w:t xml:space="preserve"> (22ж/36м)</w:t>
      </w:r>
    </w:p>
    <w:p w14:paraId="430F6FB6" w14:textId="77777777" w:rsidR="00EA623D" w:rsidRDefault="00EA623D" w:rsidP="00B54F83">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2 – </w:t>
      </w:r>
      <w:proofErr w:type="spellStart"/>
      <w:r w:rsidRPr="00EC784F">
        <w:rPr>
          <w:rFonts w:ascii="Cambria" w:hAnsi="Cambria" w:cs="Calibri"/>
          <w:b/>
          <w:sz w:val="24"/>
          <w:szCs w:val="24"/>
        </w:rPr>
        <w:t>стручна</w:t>
      </w:r>
      <w:proofErr w:type="spellEnd"/>
      <w:r w:rsidRPr="00EC784F">
        <w:rPr>
          <w:rFonts w:ascii="Cambria" w:hAnsi="Cambria" w:cs="Calibri"/>
          <w:b/>
          <w:sz w:val="24"/>
          <w:szCs w:val="24"/>
        </w:rPr>
        <w:t>: 16</w:t>
      </w:r>
      <w:r>
        <w:rPr>
          <w:rFonts w:ascii="Cambria" w:hAnsi="Cambria" w:cs="Calibri"/>
          <w:sz w:val="24"/>
          <w:szCs w:val="24"/>
        </w:rPr>
        <w:t xml:space="preserve"> (7ж/9м)</w:t>
      </w:r>
    </w:p>
    <w:p w14:paraId="423D6D56" w14:textId="77777777" w:rsidR="00EA623D" w:rsidRDefault="00EA623D" w:rsidP="00B54F83">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3 – </w:t>
      </w:r>
      <w:proofErr w:type="spellStart"/>
      <w:r w:rsidRPr="00EC784F">
        <w:rPr>
          <w:rFonts w:ascii="Cambria" w:hAnsi="Cambria" w:cs="Calibri"/>
          <w:b/>
          <w:sz w:val="24"/>
          <w:szCs w:val="24"/>
        </w:rPr>
        <w:t>стручна</w:t>
      </w:r>
      <w:proofErr w:type="spellEnd"/>
      <w:r w:rsidRPr="00EC784F">
        <w:rPr>
          <w:rFonts w:ascii="Cambria" w:hAnsi="Cambria" w:cs="Calibri"/>
          <w:b/>
          <w:sz w:val="24"/>
          <w:szCs w:val="24"/>
        </w:rPr>
        <w:t>:  57</w:t>
      </w:r>
      <w:r>
        <w:rPr>
          <w:rFonts w:ascii="Cambria" w:hAnsi="Cambria" w:cs="Calibri"/>
          <w:sz w:val="24"/>
          <w:szCs w:val="24"/>
        </w:rPr>
        <w:t xml:space="preserve"> (12ж/45м)</w:t>
      </w:r>
    </w:p>
    <w:p w14:paraId="49985C60" w14:textId="77777777" w:rsidR="00EA623D" w:rsidRDefault="00EA623D" w:rsidP="00B54F83">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4 – </w:t>
      </w:r>
      <w:proofErr w:type="spellStart"/>
      <w:r w:rsidRPr="00EC784F">
        <w:rPr>
          <w:rFonts w:ascii="Cambria" w:hAnsi="Cambria" w:cs="Calibri"/>
          <w:b/>
          <w:sz w:val="24"/>
          <w:szCs w:val="24"/>
        </w:rPr>
        <w:t>општа</w:t>
      </w:r>
      <w:proofErr w:type="spellEnd"/>
      <w:r w:rsidRPr="00EC784F">
        <w:rPr>
          <w:rFonts w:ascii="Cambria" w:hAnsi="Cambria" w:cs="Calibri"/>
          <w:b/>
          <w:sz w:val="24"/>
          <w:szCs w:val="24"/>
        </w:rPr>
        <w:t xml:space="preserve">: 4 </w:t>
      </w:r>
      <w:r>
        <w:rPr>
          <w:rFonts w:ascii="Cambria" w:hAnsi="Cambria" w:cs="Calibri"/>
          <w:sz w:val="24"/>
          <w:szCs w:val="24"/>
        </w:rPr>
        <w:t>(3ж/1м)</w:t>
      </w:r>
    </w:p>
    <w:p w14:paraId="751CAA6F" w14:textId="77777777" w:rsidR="00EA623D" w:rsidRDefault="00EA623D" w:rsidP="00EA623D">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4 – </w:t>
      </w:r>
      <w:proofErr w:type="spellStart"/>
      <w:r w:rsidRPr="00EC784F">
        <w:rPr>
          <w:rFonts w:ascii="Cambria" w:hAnsi="Cambria" w:cs="Calibri"/>
          <w:b/>
          <w:sz w:val="24"/>
          <w:szCs w:val="24"/>
        </w:rPr>
        <w:t>стручна</w:t>
      </w:r>
      <w:proofErr w:type="spellEnd"/>
      <w:r w:rsidRPr="00EC784F">
        <w:rPr>
          <w:rFonts w:ascii="Cambria" w:hAnsi="Cambria" w:cs="Calibri"/>
          <w:b/>
          <w:sz w:val="24"/>
          <w:szCs w:val="24"/>
        </w:rPr>
        <w:t>: 27</w:t>
      </w:r>
      <w:r>
        <w:rPr>
          <w:rFonts w:ascii="Cambria" w:hAnsi="Cambria" w:cs="Calibri"/>
          <w:sz w:val="24"/>
          <w:szCs w:val="24"/>
        </w:rPr>
        <w:t xml:space="preserve"> (15ж/12</w:t>
      </w:r>
      <w:r w:rsidRPr="00EA623D">
        <w:rPr>
          <w:rFonts w:ascii="Cambria" w:hAnsi="Cambria" w:cs="Calibri"/>
          <w:sz w:val="24"/>
          <w:szCs w:val="24"/>
        </w:rPr>
        <w:t>м)</w:t>
      </w:r>
    </w:p>
    <w:p w14:paraId="67C3632D" w14:textId="77777777" w:rsidR="00EA623D" w:rsidRDefault="00EA623D" w:rsidP="00EA623D">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6.1 ОАС: 4</w:t>
      </w:r>
      <w:r>
        <w:rPr>
          <w:rFonts w:ascii="Cambria" w:hAnsi="Cambria" w:cs="Calibri"/>
          <w:sz w:val="24"/>
          <w:szCs w:val="24"/>
        </w:rPr>
        <w:t xml:space="preserve"> (3ж/1м)</w:t>
      </w:r>
    </w:p>
    <w:p w14:paraId="4DC0A31E" w14:textId="77777777" w:rsidR="00B54F83" w:rsidRDefault="00EA623D" w:rsidP="00837E98">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6.1 ОСС: 3</w:t>
      </w:r>
      <w:r>
        <w:rPr>
          <w:rFonts w:ascii="Cambria" w:hAnsi="Cambria" w:cs="Calibri"/>
          <w:sz w:val="24"/>
          <w:szCs w:val="24"/>
        </w:rPr>
        <w:t xml:space="preserve"> (3ж/0м)</w:t>
      </w:r>
    </w:p>
    <w:p w14:paraId="723E93B5" w14:textId="77777777" w:rsidR="00EA623D" w:rsidRDefault="00EA623D" w:rsidP="00837E98">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6.2 ОАС: 1</w:t>
      </w:r>
      <w:r>
        <w:rPr>
          <w:rFonts w:ascii="Cambria" w:hAnsi="Cambria" w:cs="Calibri"/>
          <w:sz w:val="24"/>
          <w:szCs w:val="24"/>
        </w:rPr>
        <w:t xml:space="preserve"> (0ж/1м)</w:t>
      </w:r>
    </w:p>
    <w:p w14:paraId="65B5707A" w14:textId="77777777" w:rsidR="00720A7D" w:rsidRPr="007A6BAD" w:rsidRDefault="00EA623D" w:rsidP="00837E98">
      <w:pPr>
        <w:pStyle w:val="ListParagraph"/>
        <w:numPr>
          <w:ilvl w:val="0"/>
          <w:numId w:val="18"/>
        </w:numPr>
        <w:spacing w:after="0"/>
        <w:jc w:val="both"/>
        <w:rPr>
          <w:rFonts w:ascii="Cambria" w:hAnsi="Cambria" w:cs="Calibri"/>
          <w:sz w:val="24"/>
          <w:szCs w:val="24"/>
        </w:rPr>
      </w:pPr>
      <w:proofErr w:type="spellStart"/>
      <w:r w:rsidRPr="00EC784F">
        <w:rPr>
          <w:rFonts w:ascii="Cambria" w:hAnsi="Cambria" w:cs="Calibri"/>
          <w:b/>
          <w:sz w:val="24"/>
          <w:szCs w:val="24"/>
        </w:rPr>
        <w:t>Ниво</w:t>
      </w:r>
      <w:proofErr w:type="spellEnd"/>
      <w:r w:rsidRPr="00EC784F">
        <w:rPr>
          <w:rFonts w:ascii="Cambria" w:hAnsi="Cambria" w:cs="Calibri"/>
          <w:b/>
          <w:sz w:val="24"/>
          <w:szCs w:val="24"/>
        </w:rPr>
        <w:t xml:space="preserve"> 7.1 МАС/ИАС: </w:t>
      </w:r>
      <w:r w:rsidR="007A6BAD" w:rsidRPr="00EC784F">
        <w:rPr>
          <w:rFonts w:ascii="Cambria" w:hAnsi="Cambria" w:cs="Calibri"/>
          <w:b/>
          <w:sz w:val="24"/>
          <w:szCs w:val="24"/>
        </w:rPr>
        <w:t>5</w:t>
      </w:r>
      <w:r w:rsidR="007A6BAD">
        <w:rPr>
          <w:rFonts w:ascii="Cambria" w:hAnsi="Cambria" w:cs="Calibri"/>
          <w:sz w:val="24"/>
          <w:szCs w:val="24"/>
        </w:rPr>
        <w:t xml:space="preserve"> (2ж/3м)</w:t>
      </w:r>
    </w:p>
    <w:p w14:paraId="7CA8DD8C" w14:textId="77777777" w:rsidR="007A6BAD" w:rsidRPr="007A6BAD" w:rsidRDefault="007A6BAD" w:rsidP="00837E98">
      <w:pPr>
        <w:spacing w:after="0"/>
        <w:jc w:val="both"/>
        <w:rPr>
          <w:rFonts w:asciiTheme="majorHAnsi" w:hAnsiTheme="majorHAnsi" w:cs="Calibri"/>
          <w:sz w:val="24"/>
          <w:szCs w:val="24"/>
        </w:rPr>
      </w:pPr>
    </w:p>
    <w:p w14:paraId="75482CE8" w14:textId="77777777" w:rsidR="00AB2F1A" w:rsidRPr="008B7352" w:rsidRDefault="00AB2F1A" w:rsidP="00AB2F1A">
      <w:pPr>
        <w:autoSpaceDE w:val="0"/>
        <w:autoSpaceDN w:val="0"/>
        <w:adjustRightInd w:val="0"/>
        <w:spacing w:after="0"/>
        <w:ind w:firstLine="360"/>
        <w:jc w:val="both"/>
        <w:rPr>
          <w:rFonts w:ascii="Cambria" w:hAnsi="Cambria" w:cs="Calibri"/>
          <w:b/>
          <w:color w:val="17365D" w:themeColor="text2" w:themeShade="BF"/>
          <w:sz w:val="24"/>
          <w:szCs w:val="24"/>
        </w:rPr>
      </w:pPr>
      <w:r>
        <w:rPr>
          <w:rFonts w:ascii="Cambria" w:hAnsi="Cambria" w:cs="Calibri"/>
          <w:b/>
          <w:color w:val="17365D" w:themeColor="text2" w:themeShade="BF"/>
          <w:sz w:val="24"/>
          <w:szCs w:val="24"/>
        </w:rPr>
        <w:t xml:space="preserve">2.3.1. </w:t>
      </w:r>
      <w:proofErr w:type="spellStart"/>
      <w:r>
        <w:rPr>
          <w:rFonts w:ascii="Cambria" w:hAnsi="Cambria" w:cs="Calibri"/>
          <w:b/>
          <w:color w:val="17365D" w:themeColor="text2" w:themeShade="BF"/>
          <w:sz w:val="24"/>
          <w:szCs w:val="24"/>
        </w:rPr>
        <w:t>Удружења</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особа</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са</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инвалидитетом</w:t>
      </w:r>
      <w:proofErr w:type="spellEnd"/>
    </w:p>
    <w:p w14:paraId="6CEFB398" w14:textId="77777777" w:rsidR="00AB2F1A" w:rsidRDefault="00AB2F1A" w:rsidP="00837E98">
      <w:pPr>
        <w:spacing w:after="0"/>
        <w:jc w:val="both"/>
        <w:rPr>
          <w:rFonts w:asciiTheme="majorHAnsi" w:hAnsiTheme="majorHAnsi" w:cs="Calibri"/>
          <w:sz w:val="24"/>
          <w:szCs w:val="24"/>
        </w:rPr>
      </w:pPr>
    </w:p>
    <w:p w14:paraId="42C9BD0A" w14:textId="77777777" w:rsidR="00073DE2" w:rsidRDefault="00073DE2" w:rsidP="00B54F83">
      <w:pPr>
        <w:autoSpaceDE w:val="0"/>
        <w:autoSpaceDN w:val="0"/>
        <w:adjustRightInd w:val="0"/>
        <w:spacing w:after="0"/>
        <w:jc w:val="both"/>
        <w:rPr>
          <w:rFonts w:ascii="Cambria" w:hAnsi="Cambria" w:cs="Calibri"/>
          <w:sz w:val="24"/>
          <w:szCs w:val="24"/>
        </w:rPr>
      </w:pPr>
      <w:proofErr w:type="spellStart"/>
      <w:r w:rsidRPr="00B54F83">
        <w:rPr>
          <w:rFonts w:ascii="Cambria" w:hAnsi="Cambria" w:cs="Calibri"/>
          <w:sz w:val="24"/>
          <w:szCs w:val="24"/>
        </w:rPr>
        <w:t>На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територији</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града</w:t>
      </w:r>
      <w:proofErr w:type="spellEnd"/>
      <w:r w:rsidR="000A0F83" w:rsidRPr="00B54F83">
        <w:rPr>
          <w:rFonts w:ascii="Cambria" w:hAnsi="Cambria" w:cs="Calibri"/>
          <w:sz w:val="24"/>
          <w:szCs w:val="24"/>
        </w:rPr>
        <w:t xml:space="preserve"> </w:t>
      </w:r>
      <w:proofErr w:type="spellStart"/>
      <w:r w:rsidR="000A0F83" w:rsidRPr="00B54F83">
        <w:rPr>
          <w:rFonts w:ascii="Cambria" w:hAnsi="Cambria" w:cs="Calibri"/>
          <w:sz w:val="24"/>
          <w:szCs w:val="24"/>
        </w:rPr>
        <w:t>постоји</w:t>
      </w:r>
      <w:proofErr w:type="spellEnd"/>
      <w:r w:rsidR="000A0F83" w:rsidRPr="00B54F83">
        <w:rPr>
          <w:rFonts w:ascii="Cambria" w:hAnsi="Cambria" w:cs="Calibri"/>
          <w:sz w:val="24"/>
          <w:szCs w:val="24"/>
        </w:rPr>
        <w:t xml:space="preserve"> </w:t>
      </w:r>
      <w:proofErr w:type="spellStart"/>
      <w:r w:rsidR="000A0F83" w:rsidRPr="00B54F83">
        <w:rPr>
          <w:rFonts w:ascii="Cambria" w:hAnsi="Cambria" w:cs="Calibri"/>
          <w:sz w:val="24"/>
          <w:szCs w:val="24"/>
        </w:rPr>
        <w:t>осам</w:t>
      </w:r>
      <w:proofErr w:type="spellEnd"/>
      <w:r w:rsidR="000A0F83" w:rsidRPr="00B54F83">
        <w:rPr>
          <w:rFonts w:ascii="Cambria" w:hAnsi="Cambria" w:cs="Calibri"/>
          <w:sz w:val="24"/>
          <w:szCs w:val="24"/>
        </w:rPr>
        <w:t xml:space="preserve"> </w:t>
      </w:r>
      <w:proofErr w:type="spellStart"/>
      <w:r w:rsidR="000A0F83" w:rsidRPr="00B54F83">
        <w:rPr>
          <w:rFonts w:ascii="Cambria" w:hAnsi="Cambria" w:cs="Calibri"/>
          <w:sz w:val="24"/>
          <w:szCs w:val="24"/>
        </w:rPr>
        <w:t>релевантних</w:t>
      </w:r>
      <w:proofErr w:type="spellEnd"/>
      <w:r w:rsidR="007007FA" w:rsidRPr="00B54F83">
        <w:rPr>
          <w:rFonts w:ascii="Cambria" w:hAnsi="Cambria" w:cs="Calibri"/>
          <w:sz w:val="24"/>
          <w:szCs w:val="24"/>
        </w:rPr>
        <w:t xml:space="preserve"> </w:t>
      </w:r>
      <w:proofErr w:type="spellStart"/>
      <w:r w:rsidR="007007FA" w:rsidRPr="00B54F83">
        <w:rPr>
          <w:rFonts w:ascii="Cambria" w:hAnsi="Cambria" w:cs="Calibri"/>
          <w:sz w:val="24"/>
          <w:szCs w:val="24"/>
        </w:rPr>
        <w:t>удружења</w:t>
      </w:r>
      <w:proofErr w:type="spellEnd"/>
      <w:r w:rsidR="007007FA" w:rsidRPr="00B54F83">
        <w:rPr>
          <w:rFonts w:ascii="Cambria" w:hAnsi="Cambria" w:cs="Calibri"/>
          <w:sz w:val="24"/>
          <w:szCs w:val="24"/>
        </w:rPr>
        <w:t xml:space="preserve"> </w:t>
      </w:r>
      <w:proofErr w:type="spellStart"/>
      <w:r w:rsidR="007007FA" w:rsidRPr="00B54F83">
        <w:rPr>
          <w:rFonts w:ascii="Cambria" w:hAnsi="Cambria" w:cs="Calibri"/>
          <w:sz w:val="24"/>
          <w:szCs w:val="24"/>
        </w:rPr>
        <w:t>особа</w:t>
      </w:r>
      <w:proofErr w:type="spellEnd"/>
      <w:r w:rsidR="007007FA" w:rsidRPr="00B54F83">
        <w:rPr>
          <w:rFonts w:ascii="Cambria" w:hAnsi="Cambria" w:cs="Calibri"/>
          <w:sz w:val="24"/>
          <w:szCs w:val="24"/>
        </w:rPr>
        <w:t xml:space="preserve"> </w:t>
      </w:r>
      <w:proofErr w:type="spellStart"/>
      <w:r w:rsidR="007007FA" w:rsidRPr="00B54F83">
        <w:rPr>
          <w:rFonts w:ascii="Cambria" w:hAnsi="Cambria" w:cs="Calibri"/>
          <w:sz w:val="24"/>
          <w:szCs w:val="24"/>
        </w:rPr>
        <w:t>са</w:t>
      </w:r>
      <w:proofErr w:type="spellEnd"/>
      <w:r w:rsidR="007007FA" w:rsidRPr="00B54F83">
        <w:rPr>
          <w:rFonts w:ascii="Cambria" w:hAnsi="Cambria" w:cs="Calibri"/>
          <w:sz w:val="24"/>
          <w:szCs w:val="24"/>
        </w:rPr>
        <w:t xml:space="preserve"> </w:t>
      </w:r>
      <w:proofErr w:type="spellStart"/>
      <w:r w:rsidR="007007FA" w:rsidRPr="00B54F83">
        <w:rPr>
          <w:rFonts w:ascii="Cambria" w:hAnsi="Cambria" w:cs="Calibri"/>
          <w:sz w:val="24"/>
          <w:szCs w:val="24"/>
        </w:rPr>
        <w:t>инвалидитетом</w:t>
      </w:r>
      <w:proofErr w:type="spellEnd"/>
      <w:r w:rsidR="007007FA" w:rsidRPr="00B54F83">
        <w:rPr>
          <w:rFonts w:ascii="Cambria" w:hAnsi="Cambria" w:cs="Calibri"/>
          <w:sz w:val="24"/>
          <w:szCs w:val="24"/>
        </w:rPr>
        <w:t xml:space="preserve"> </w:t>
      </w:r>
      <w:r w:rsidR="008C07F0" w:rsidRPr="00B54F83">
        <w:rPr>
          <w:rFonts w:ascii="Cambria" w:hAnsi="Cambria" w:cs="Calibri"/>
          <w:sz w:val="24"/>
          <w:szCs w:val="24"/>
        </w:rPr>
        <w:t xml:space="preserve">и </w:t>
      </w:r>
      <w:proofErr w:type="spellStart"/>
      <w:r w:rsidR="008C07F0" w:rsidRPr="00B54F83">
        <w:rPr>
          <w:rFonts w:ascii="Cambria" w:hAnsi="Cambria" w:cs="Calibri"/>
          <w:sz w:val="24"/>
          <w:szCs w:val="24"/>
        </w:rPr>
        <w:t>два</w:t>
      </w:r>
      <w:proofErr w:type="spellEnd"/>
      <w:r w:rsidR="007007FA" w:rsidRPr="00B54F83">
        <w:rPr>
          <w:rFonts w:ascii="Cambria" w:hAnsi="Cambria" w:cs="Calibri"/>
          <w:sz w:val="24"/>
          <w:szCs w:val="24"/>
        </w:rPr>
        <w:t xml:space="preserve"> </w:t>
      </w:r>
      <w:proofErr w:type="spellStart"/>
      <w:r w:rsidR="007007FA" w:rsidRPr="00B54F83">
        <w:rPr>
          <w:rFonts w:ascii="Cambria" w:hAnsi="Cambria" w:cs="Calibri"/>
          <w:sz w:val="24"/>
          <w:szCs w:val="24"/>
        </w:rPr>
        <w:t>релевантна</w:t>
      </w:r>
      <w:proofErr w:type="spellEnd"/>
      <w:r w:rsidR="007007FA" w:rsidRPr="00B54F83">
        <w:rPr>
          <w:rFonts w:ascii="Cambria" w:hAnsi="Cambria" w:cs="Calibri"/>
          <w:sz w:val="24"/>
          <w:szCs w:val="24"/>
        </w:rPr>
        <w:t xml:space="preserve"> </w:t>
      </w:r>
      <w:proofErr w:type="spellStart"/>
      <w:r w:rsidR="007007FA" w:rsidRPr="00B54F83">
        <w:rPr>
          <w:rFonts w:ascii="Cambria" w:hAnsi="Cambria" w:cs="Calibri"/>
          <w:sz w:val="24"/>
          <w:szCs w:val="24"/>
        </w:rPr>
        <w:t>удружења</w:t>
      </w:r>
      <w:proofErr w:type="spellEnd"/>
      <w:r w:rsidR="007007FA" w:rsidRPr="00B54F83">
        <w:rPr>
          <w:rFonts w:ascii="Cambria" w:hAnsi="Cambria" w:cs="Calibri"/>
          <w:sz w:val="24"/>
          <w:szCs w:val="24"/>
        </w:rPr>
        <w:t xml:space="preserve"> </w:t>
      </w:r>
      <w:proofErr w:type="spellStart"/>
      <w:r w:rsidR="007007FA" w:rsidRPr="00B54F83">
        <w:rPr>
          <w:rFonts w:ascii="Cambria" w:hAnsi="Cambria" w:cs="Calibri"/>
          <w:sz w:val="24"/>
          <w:szCs w:val="24"/>
        </w:rPr>
        <w:t>ратних</w:t>
      </w:r>
      <w:proofErr w:type="spellEnd"/>
      <w:r w:rsidR="007007FA" w:rsidRPr="00B54F83">
        <w:rPr>
          <w:rFonts w:ascii="Cambria" w:hAnsi="Cambria" w:cs="Calibri"/>
          <w:sz w:val="24"/>
          <w:szCs w:val="24"/>
        </w:rPr>
        <w:t xml:space="preserve"> </w:t>
      </w:r>
      <w:proofErr w:type="spellStart"/>
      <w:r w:rsidR="007007FA" w:rsidRPr="00B54F83">
        <w:rPr>
          <w:rFonts w:ascii="Cambria" w:hAnsi="Cambria" w:cs="Calibri"/>
          <w:sz w:val="24"/>
          <w:szCs w:val="24"/>
        </w:rPr>
        <w:t>ветерана</w:t>
      </w:r>
      <w:proofErr w:type="spellEnd"/>
      <w:r w:rsidR="007007FA" w:rsidRPr="00B54F83">
        <w:rPr>
          <w:rFonts w:ascii="Cambria" w:hAnsi="Cambria" w:cs="Calibri"/>
          <w:sz w:val="24"/>
          <w:szCs w:val="24"/>
        </w:rPr>
        <w:t>:</w:t>
      </w:r>
    </w:p>
    <w:p w14:paraId="5065F4FC" w14:textId="77777777" w:rsidR="007A6BAD" w:rsidRPr="007A6BAD" w:rsidRDefault="007A6BAD" w:rsidP="00B54F83">
      <w:pPr>
        <w:autoSpaceDE w:val="0"/>
        <w:autoSpaceDN w:val="0"/>
        <w:adjustRightInd w:val="0"/>
        <w:spacing w:after="0"/>
        <w:jc w:val="both"/>
        <w:rPr>
          <w:rFonts w:ascii="Cambria" w:hAnsi="Cambria" w:cs="Calibri"/>
          <w:sz w:val="24"/>
          <w:szCs w:val="24"/>
        </w:rPr>
      </w:pPr>
    </w:p>
    <w:p w14:paraId="727444E8" w14:textId="77777777" w:rsidR="007007FA" w:rsidRPr="00B54F83" w:rsidRDefault="007007FA"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Удружење</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за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помоћ</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ментално</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недовољно</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развијеним</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особама</w:t>
      </w:r>
      <w:proofErr w:type="spellEnd"/>
      <w:r w:rsidRPr="00B54F83">
        <w:rPr>
          <w:rFonts w:ascii="Cambria" w:hAnsi="Cambria" w:cs="Calibri"/>
          <w:sz w:val="24"/>
          <w:szCs w:val="24"/>
        </w:rPr>
        <w:t xml:space="preserve"> – МНРО</w:t>
      </w:r>
    </w:p>
    <w:p w14:paraId="71845E8E" w14:textId="77777777" w:rsidR="007007FA" w:rsidRPr="00B54F83" w:rsidRDefault="007007FA"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lastRenderedPageBreak/>
        <w:t>Међуопштинска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организација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савеза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слепих</w:t>
      </w:r>
      <w:proofErr w:type="spellEnd"/>
      <w:r w:rsidR="000A0F83" w:rsidRPr="00B54F83">
        <w:rPr>
          <w:rFonts w:ascii="Cambria" w:hAnsi="Cambria" w:cs="Calibri"/>
          <w:sz w:val="24"/>
          <w:szCs w:val="24"/>
        </w:rPr>
        <w:t xml:space="preserve"> и </w:t>
      </w:r>
      <w:proofErr w:type="spellStart"/>
      <w:r w:rsidR="000A0F83" w:rsidRPr="00B54F83">
        <w:rPr>
          <w:rFonts w:ascii="Cambria" w:hAnsi="Cambria" w:cs="Calibri"/>
          <w:sz w:val="24"/>
          <w:szCs w:val="24"/>
        </w:rPr>
        <w:t>слабовидих</w:t>
      </w:r>
      <w:proofErr w:type="spellEnd"/>
      <w:r w:rsidR="000A0F83" w:rsidRPr="00B54F83">
        <w:rPr>
          <w:rFonts w:ascii="Cambria" w:hAnsi="Cambria" w:cs="Calibri"/>
          <w:sz w:val="24"/>
          <w:szCs w:val="24"/>
        </w:rPr>
        <w:t xml:space="preserve"> </w:t>
      </w:r>
      <w:proofErr w:type="spellStart"/>
      <w:r w:rsidR="000A0F83" w:rsidRPr="00B54F83">
        <w:rPr>
          <w:rFonts w:ascii="Cambria" w:hAnsi="Cambria" w:cs="Calibri"/>
          <w:sz w:val="24"/>
          <w:szCs w:val="24"/>
        </w:rPr>
        <w:t>Србије</w:t>
      </w:r>
      <w:proofErr w:type="spellEnd"/>
      <w:r w:rsidR="000A0F83" w:rsidRPr="00B54F83">
        <w:rPr>
          <w:rFonts w:ascii="Cambria" w:hAnsi="Cambria" w:cs="Calibri"/>
          <w:sz w:val="24"/>
          <w:szCs w:val="24"/>
        </w:rPr>
        <w:t xml:space="preserve">, </w:t>
      </w:r>
      <w:proofErr w:type="spellStart"/>
      <w:r w:rsidR="000A0F83" w:rsidRPr="00B54F83">
        <w:rPr>
          <w:rFonts w:ascii="Cambria" w:hAnsi="Cambria" w:cs="Calibri"/>
          <w:sz w:val="24"/>
          <w:szCs w:val="24"/>
        </w:rPr>
        <w:t>Врање</w:t>
      </w:r>
      <w:proofErr w:type="spellEnd"/>
    </w:p>
    <w:p w14:paraId="7E2C6B89" w14:textId="77777777" w:rsidR="000A0F83" w:rsidRPr="00B54F83" w:rsidRDefault="000A0F83"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Међуопштинска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организација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глувих</w:t>
      </w:r>
      <w:proofErr w:type="spellEnd"/>
      <w:r w:rsidRPr="00B54F83">
        <w:rPr>
          <w:rFonts w:ascii="Cambria" w:hAnsi="Cambria" w:cs="Calibri"/>
          <w:sz w:val="24"/>
          <w:szCs w:val="24"/>
        </w:rPr>
        <w:t xml:space="preserve"> и </w:t>
      </w:r>
      <w:proofErr w:type="spellStart"/>
      <w:r w:rsidRPr="00B54F83">
        <w:rPr>
          <w:rFonts w:ascii="Cambria" w:hAnsi="Cambria" w:cs="Calibri"/>
          <w:sz w:val="24"/>
          <w:szCs w:val="24"/>
        </w:rPr>
        <w:t>наглувих</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Врање</w:t>
      </w:r>
      <w:proofErr w:type="spellEnd"/>
      <w:r w:rsidRPr="00B54F83">
        <w:rPr>
          <w:rFonts w:ascii="Cambria" w:hAnsi="Cambria" w:cs="Calibri"/>
          <w:sz w:val="24"/>
          <w:szCs w:val="24"/>
        </w:rPr>
        <w:t xml:space="preserve"> – МОГИН</w:t>
      </w:r>
    </w:p>
    <w:p w14:paraId="09267403" w14:textId="77777777" w:rsidR="000A0F83" w:rsidRPr="00B54F83" w:rsidRDefault="000A0F83"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Удружење</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дијализираних</w:t>
      </w:r>
      <w:proofErr w:type="spellEnd"/>
      <w:r w:rsidRPr="00B54F83">
        <w:rPr>
          <w:rFonts w:ascii="Cambria" w:hAnsi="Cambria" w:cs="Calibri"/>
          <w:sz w:val="24"/>
          <w:szCs w:val="24"/>
        </w:rPr>
        <w:t xml:space="preserve"> и </w:t>
      </w:r>
      <w:proofErr w:type="spellStart"/>
      <w:r w:rsidRPr="00B54F83">
        <w:rPr>
          <w:rFonts w:ascii="Cambria" w:hAnsi="Cambria" w:cs="Calibri"/>
          <w:sz w:val="24"/>
          <w:szCs w:val="24"/>
        </w:rPr>
        <w:t>транспла</w:t>
      </w:r>
      <w:r w:rsidR="00297187">
        <w:rPr>
          <w:rFonts w:ascii="Cambria" w:hAnsi="Cambria" w:cs="Calibri"/>
          <w:sz w:val="24"/>
          <w:szCs w:val="24"/>
        </w:rPr>
        <w:t>н</w:t>
      </w:r>
      <w:r w:rsidRPr="00B54F83">
        <w:rPr>
          <w:rFonts w:ascii="Cambria" w:hAnsi="Cambria" w:cs="Calibri"/>
          <w:sz w:val="24"/>
          <w:szCs w:val="24"/>
        </w:rPr>
        <w:t>тисаних</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бубрежних</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инвалида</w:t>
      </w:r>
      <w:proofErr w:type="spellEnd"/>
    </w:p>
    <w:p w14:paraId="233D59B4" w14:textId="77777777" w:rsidR="000A0F83" w:rsidRPr="00B54F83" w:rsidRDefault="000A0F83"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Удружење</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особа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са</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параплегијом</w:t>
      </w:r>
      <w:proofErr w:type="spellEnd"/>
    </w:p>
    <w:p w14:paraId="03A7143A" w14:textId="77777777" w:rsidR="000A0F83" w:rsidRPr="00B54F83" w:rsidRDefault="000A0F83"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Друштво</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онколошких</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пацијената</w:t>
      </w:r>
      <w:proofErr w:type="spellEnd"/>
    </w:p>
    <w:p w14:paraId="3BBFB3A3" w14:textId="77777777" w:rsidR="000A0F83" w:rsidRPr="00B54F83" w:rsidRDefault="000A0F83"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Удружење</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мултипле</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склерозе</w:t>
      </w:r>
      <w:proofErr w:type="spellEnd"/>
    </w:p>
    <w:p w14:paraId="445B4164" w14:textId="77777777" w:rsidR="000A0F83" w:rsidRPr="00B54F83" w:rsidRDefault="000A0F83"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Удружење</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Говори</w:t>
      </w:r>
      <w:proofErr w:type="spellEnd"/>
      <w:r w:rsidRPr="00B54F83">
        <w:rPr>
          <w:rFonts w:ascii="Cambria" w:hAnsi="Cambria" w:cs="Calibri"/>
          <w:sz w:val="24"/>
          <w:szCs w:val="24"/>
        </w:rPr>
        <w:t xml:space="preserve"> </w:t>
      </w:r>
      <w:proofErr w:type="spellStart"/>
      <w:proofErr w:type="gramStart"/>
      <w:r w:rsidRPr="00B54F83">
        <w:rPr>
          <w:rFonts w:ascii="Cambria" w:hAnsi="Cambria" w:cs="Calibri"/>
          <w:sz w:val="24"/>
          <w:szCs w:val="24"/>
        </w:rPr>
        <w:t>гласно</w:t>
      </w:r>
      <w:proofErr w:type="spellEnd"/>
      <w:r w:rsidRPr="00B54F83">
        <w:rPr>
          <w:rFonts w:ascii="Cambria" w:hAnsi="Cambria" w:cs="Calibri"/>
          <w:sz w:val="24"/>
          <w:szCs w:val="24"/>
        </w:rPr>
        <w:t>“</w:t>
      </w:r>
      <w:proofErr w:type="gramEnd"/>
      <w:r w:rsidRPr="00B54F83">
        <w:rPr>
          <w:rFonts w:ascii="Cambria" w:hAnsi="Cambria" w:cs="Calibri"/>
          <w:sz w:val="24"/>
          <w:szCs w:val="24"/>
        </w:rPr>
        <w:t xml:space="preserve">, </w:t>
      </w:r>
      <w:proofErr w:type="spellStart"/>
      <w:r w:rsidRPr="00B54F83">
        <w:rPr>
          <w:rFonts w:ascii="Cambria" w:hAnsi="Cambria" w:cs="Calibri"/>
          <w:sz w:val="24"/>
          <w:szCs w:val="24"/>
        </w:rPr>
        <w:t>аутизам</w:t>
      </w:r>
      <w:proofErr w:type="spellEnd"/>
    </w:p>
    <w:p w14:paraId="7BE8769C" w14:textId="77777777" w:rsidR="000A0F83" w:rsidRPr="00B54F83" w:rsidRDefault="000A0F83"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Удружење</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Српски</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ратни</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ветерани</w:t>
      </w:r>
      <w:proofErr w:type="spellEnd"/>
    </w:p>
    <w:p w14:paraId="201B4459" w14:textId="77777777" w:rsidR="000A0F83" w:rsidRPr="00B54F83" w:rsidRDefault="000A0F83" w:rsidP="007007FA">
      <w:pPr>
        <w:pStyle w:val="ListParagraph"/>
        <w:numPr>
          <w:ilvl w:val="0"/>
          <w:numId w:val="10"/>
        </w:numPr>
        <w:spacing w:after="0"/>
        <w:jc w:val="both"/>
        <w:rPr>
          <w:rFonts w:ascii="Cambria" w:hAnsi="Cambria" w:cs="Calibri"/>
          <w:sz w:val="24"/>
          <w:szCs w:val="24"/>
        </w:rPr>
      </w:pPr>
      <w:proofErr w:type="spellStart"/>
      <w:r w:rsidRPr="00B54F83">
        <w:rPr>
          <w:rFonts w:ascii="Cambria" w:hAnsi="Cambria" w:cs="Calibri"/>
          <w:sz w:val="24"/>
          <w:szCs w:val="24"/>
        </w:rPr>
        <w:t>Покрет</w:t>
      </w:r>
      <w:proofErr w:type="spellEnd"/>
      <w:r w:rsidRPr="00B54F83">
        <w:rPr>
          <w:rFonts w:ascii="Cambria" w:hAnsi="Cambria" w:cs="Calibri"/>
          <w:sz w:val="24"/>
          <w:szCs w:val="24"/>
        </w:rPr>
        <w:t xml:space="preserve"> </w:t>
      </w:r>
      <w:proofErr w:type="spellStart"/>
      <w:r w:rsidRPr="00B54F83">
        <w:rPr>
          <w:rFonts w:ascii="Cambria" w:hAnsi="Cambria" w:cs="Calibri"/>
          <w:sz w:val="24"/>
          <w:szCs w:val="24"/>
        </w:rPr>
        <w:t>ветерана</w:t>
      </w:r>
      <w:proofErr w:type="spellEnd"/>
    </w:p>
    <w:p w14:paraId="5119BF9B" w14:textId="77777777" w:rsidR="00795545" w:rsidRPr="00B54F83" w:rsidRDefault="00795545" w:rsidP="00837E98">
      <w:pPr>
        <w:spacing w:after="0"/>
        <w:jc w:val="both"/>
        <w:rPr>
          <w:rFonts w:ascii="Cambria" w:hAnsi="Cambria" w:cs="Calibri"/>
          <w:sz w:val="24"/>
          <w:szCs w:val="24"/>
        </w:rPr>
      </w:pPr>
    </w:p>
    <w:p w14:paraId="63D87CC4" w14:textId="77777777" w:rsidR="004F31EF" w:rsidRPr="00DA535B" w:rsidRDefault="004F31EF" w:rsidP="00837E98">
      <w:pPr>
        <w:spacing w:after="0"/>
        <w:jc w:val="both"/>
        <w:rPr>
          <w:rFonts w:ascii="Cambria" w:hAnsi="Cambria" w:cs="Calibri"/>
          <w:sz w:val="24"/>
          <w:szCs w:val="24"/>
        </w:rPr>
      </w:pPr>
    </w:p>
    <w:p w14:paraId="033754C8" w14:textId="77777777" w:rsidR="004F31EF" w:rsidRDefault="004F31EF" w:rsidP="004F31EF">
      <w:pPr>
        <w:autoSpaceDE w:val="0"/>
        <w:autoSpaceDN w:val="0"/>
        <w:adjustRightInd w:val="0"/>
        <w:spacing w:after="0"/>
        <w:ind w:firstLine="360"/>
        <w:jc w:val="both"/>
        <w:rPr>
          <w:rFonts w:ascii="Cambria" w:hAnsi="Cambria" w:cs="Calibri"/>
          <w:b/>
          <w:color w:val="17365D" w:themeColor="text2" w:themeShade="BF"/>
          <w:sz w:val="24"/>
          <w:szCs w:val="24"/>
        </w:rPr>
      </w:pPr>
      <w:r w:rsidRPr="00E64B69">
        <w:rPr>
          <w:rFonts w:ascii="Cambria" w:hAnsi="Cambria" w:cs="Calibri"/>
          <w:b/>
          <w:color w:val="17365D" w:themeColor="text2" w:themeShade="BF"/>
          <w:sz w:val="24"/>
          <w:szCs w:val="24"/>
        </w:rPr>
        <w:t xml:space="preserve">2.4. </w:t>
      </w:r>
      <w:proofErr w:type="spellStart"/>
      <w:r w:rsidRPr="00E64B69">
        <w:rPr>
          <w:rFonts w:ascii="Cambria" w:hAnsi="Cambria" w:cs="Calibri"/>
          <w:b/>
          <w:color w:val="17365D" w:themeColor="text2" w:themeShade="BF"/>
          <w:sz w:val="24"/>
          <w:szCs w:val="24"/>
        </w:rPr>
        <w:t>Подаци</w:t>
      </w:r>
      <w:proofErr w:type="spellEnd"/>
      <w:r w:rsidRPr="00E64B69">
        <w:rPr>
          <w:rFonts w:ascii="Cambria" w:hAnsi="Cambria" w:cs="Calibri"/>
          <w:b/>
          <w:color w:val="17365D" w:themeColor="text2" w:themeShade="BF"/>
          <w:sz w:val="24"/>
          <w:szCs w:val="24"/>
        </w:rPr>
        <w:t xml:space="preserve"> о </w:t>
      </w:r>
      <w:proofErr w:type="spellStart"/>
      <w:r w:rsidRPr="00E64B69">
        <w:rPr>
          <w:rFonts w:ascii="Cambria" w:hAnsi="Cambria" w:cs="Calibri"/>
          <w:b/>
          <w:color w:val="17365D" w:themeColor="text2" w:themeShade="BF"/>
          <w:sz w:val="24"/>
          <w:szCs w:val="24"/>
        </w:rPr>
        <w:t>женама</w:t>
      </w:r>
      <w:proofErr w:type="spellEnd"/>
      <w:r w:rsidRPr="00E64B69">
        <w:rPr>
          <w:rFonts w:ascii="Cambria" w:hAnsi="Cambria" w:cs="Calibri"/>
          <w:b/>
          <w:color w:val="17365D" w:themeColor="text2" w:themeShade="BF"/>
          <w:sz w:val="24"/>
          <w:szCs w:val="24"/>
        </w:rPr>
        <w:t xml:space="preserve"> </w:t>
      </w:r>
      <w:proofErr w:type="spellStart"/>
      <w:r w:rsidRPr="00E64B69">
        <w:rPr>
          <w:rFonts w:ascii="Cambria" w:hAnsi="Cambria" w:cs="Calibri"/>
          <w:b/>
          <w:color w:val="17365D" w:themeColor="text2" w:themeShade="BF"/>
          <w:sz w:val="24"/>
          <w:szCs w:val="24"/>
        </w:rPr>
        <w:t>жртвама</w:t>
      </w:r>
      <w:proofErr w:type="spellEnd"/>
      <w:r w:rsidRPr="00E64B69">
        <w:rPr>
          <w:rFonts w:ascii="Cambria" w:hAnsi="Cambria" w:cs="Calibri"/>
          <w:b/>
          <w:color w:val="17365D" w:themeColor="text2" w:themeShade="BF"/>
          <w:sz w:val="24"/>
          <w:szCs w:val="24"/>
        </w:rPr>
        <w:t xml:space="preserve"> </w:t>
      </w:r>
      <w:proofErr w:type="spellStart"/>
      <w:r w:rsidRPr="00E64B69">
        <w:rPr>
          <w:rFonts w:ascii="Cambria" w:hAnsi="Cambria" w:cs="Calibri"/>
          <w:b/>
          <w:color w:val="17365D" w:themeColor="text2" w:themeShade="BF"/>
          <w:sz w:val="24"/>
          <w:szCs w:val="24"/>
        </w:rPr>
        <w:t>породичног</w:t>
      </w:r>
      <w:proofErr w:type="spellEnd"/>
      <w:r w:rsidRPr="00E64B69">
        <w:rPr>
          <w:rFonts w:ascii="Cambria" w:hAnsi="Cambria" w:cs="Calibri"/>
          <w:b/>
          <w:color w:val="17365D" w:themeColor="text2" w:themeShade="BF"/>
          <w:sz w:val="24"/>
          <w:szCs w:val="24"/>
        </w:rPr>
        <w:t xml:space="preserve"> </w:t>
      </w:r>
      <w:proofErr w:type="spellStart"/>
      <w:r w:rsidRPr="00E64B69">
        <w:rPr>
          <w:rFonts w:ascii="Cambria" w:hAnsi="Cambria" w:cs="Calibri"/>
          <w:b/>
          <w:color w:val="17365D" w:themeColor="text2" w:themeShade="BF"/>
          <w:sz w:val="24"/>
          <w:szCs w:val="24"/>
        </w:rPr>
        <w:t>насиља</w:t>
      </w:r>
      <w:proofErr w:type="spellEnd"/>
    </w:p>
    <w:p w14:paraId="7CBC2D82" w14:textId="77777777" w:rsidR="009C3A6F" w:rsidRDefault="009C3A6F" w:rsidP="007405A3">
      <w:pPr>
        <w:spacing w:after="0"/>
        <w:jc w:val="both"/>
        <w:rPr>
          <w:rFonts w:ascii="Cambria" w:hAnsi="Cambria"/>
          <w:sz w:val="24"/>
          <w:szCs w:val="24"/>
        </w:rPr>
      </w:pPr>
    </w:p>
    <w:p w14:paraId="5A2ABE8D" w14:textId="77777777" w:rsidR="009C3A6F" w:rsidRDefault="00C462BA" w:rsidP="007405A3">
      <w:pPr>
        <w:spacing w:after="0"/>
        <w:jc w:val="both"/>
        <w:rPr>
          <w:rFonts w:ascii="Cambria" w:hAnsi="Cambria"/>
          <w:sz w:val="24"/>
          <w:szCs w:val="24"/>
        </w:rPr>
      </w:pPr>
      <w:proofErr w:type="spellStart"/>
      <w:r>
        <w:rPr>
          <w:rFonts w:ascii="Cambria" w:hAnsi="Cambria"/>
          <w:sz w:val="24"/>
          <w:szCs w:val="24"/>
        </w:rPr>
        <w:t>Према</w:t>
      </w:r>
      <w:proofErr w:type="spellEnd"/>
      <w:r>
        <w:rPr>
          <w:rFonts w:ascii="Cambria" w:hAnsi="Cambria"/>
          <w:sz w:val="24"/>
          <w:szCs w:val="24"/>
        </w:rPr>
        <w:t xml:space="preserve"> </w:t>
      </w:r>
      <w:proofErr w:type="spellStart"/>
      <w:r w:rsidR="009C3A6F">
        <w:rPr>
          <w:rFonts w:ascii="Cambria" w:hAnsi="Cambria"/>
          <w:sz w:val="24"/>
          <w:szCs w:val="24"/>
        </w:rPr>
        <w:t>Извештај</w:t>
      </w:r>
      <w:r>
        <w:rPr>
          <w:rFonts w:ascii="Cambria" w:hAnsi="Cambria"/>
          <w:sz w:val="24"/>
          <w:szCs w:val="24"/>
        </w:rPr>
        <w:t>у</w:t>
      </w:r>
      <w:proofErr w:type="spellEnd"/>
      <w:r w:rsidR="009C3A6F">
        <w:rPr>
          <w:rFonts w:ascii="Cambria" w:hAnsi="Cambria"/>
          <w:sz w:val="24"/>
          <w:szCs w:val="24"/>
        </w:rPr>
        <w:t xml:space="preserve"> о </w:t>
      </w:r>
      <w:proofErr w:type="spellStart"/>
      <w:r w:rsidR="009C3A6F">
        <w:rPr>
          <w:rFonts w:ascii="Cambria" w:hAnsi="Cambria"/>
          <w:sz w:val="24"/>
          <w:szCs w:val="24"/>
        </w:rPr>
        <w:t>раду</w:t>
      </w:r>
      <w:proofErr w:type="spellEnd"/>
      <w:r w:rsidR="009C3A6F">
        <w:rPr>
          <w:rFonts w:ascii="Cambria" w:hAnsi="Cambria"/>
          <w:sz w:val="24"/>
          <w:szCs w:val="24"/>
        </w:rPr>
        <w:t xml:space="preserve"> </w:t>
      </w:r>
      <w:proofErr w:type="spellStart"/>
      <w:r w:rsidR="009C3A6F">
        <w:rPr>
          <w:rFonts w:ascii="Cambria" w:hAnsi="Cambria"/>
          <w:sz w:val="24"/>
          <w:szCs w:val="24"/>
        </w:rPr>
        <w:t>Центра</w:t>
      </w:r>
      <w:proofErr w:type="spellEnd"/>
      <w:r w:rsidR="009C3A6F">
        <w:rPr>
          <w:rFonts w:ascii="Cambria" w:hAnsi="Cambria"/>
          <w:sz w:val="24"/>
          <w:szCs w:val="24"/>
        </w:rPr>
        <w:t xml:space="preserve"> </w:t>
      </w:r>
      <w:proofErr w:type="spellStart"/>
      <w:r w:rsidR="009C3A6F">
        <w:rPr>
          <w:rFonts w:ascii="Cambria" w:hAnsi="Cambria"/>
          <w:sz w:val="24"/>
          <w:szCs w:val="24"/>
        </w:rPr>
        <w:t>за</w:t>
      </w:r>
      <w:proofErr w:type="spellEnd"/>
      <w:r w:rsidR="009C3A6F">
        <w:rPr>
          <w:rFonts w:ascii="Cambria" w:hAnsi="Cambria"/>
          <w:sz w:val="24"/>
          <w:szCs w:val="24"/>
        </w:rPr>
        <w:t xml:space="preserve"> </w:t>
      </w:r>
      <w:proofErr w:type="spellStart"/>
      <w:r w:rsidR="009C3A6F">
        <w:rPr>
          <w:rFonts w:ascii="Cambria" w:hAnsi="Cambria"/>
          <w:sz w:val="24"/>
          <w:szCs w:val="24"/>
        </w:rPr>
        <w:t>социјални</w:t>
      </w:r>
      <w:proofErr w:type="spellEnd"/>
      <w:r w:rsidR="009C3A6F">
        <w:rPr>
          <w:rFonts w:ascii="Cambria" w:hAnsi="Cambria"/>
          <w:sz w:val="24"/>
          <w:szCs w:val="24"/>
        </w:rPr>
        <w:t xml:space="preserve"> </w:t>
      </w:r>
      <w:proofErr w:type="spellStart"/>
      <w:r w:rsidR="009C3A6F">
        <w:rPr>
          <w:rFonts w:ascii="Cambria" w:hAnsi="Cambria"/>
          <w:sz w:val="24"/>
          <w:szCs w:val="24"/>
        </w:rPr>
        <w:t>рад</w:t>
      </w:r>
      <w:proofErr w:type="spellEnd"/>
      <w:r w:rsidR="009C3A6F">
        <w:rPr>
          <w:rFonts w:ascii="Cambria" w:hAnsi="Cambria"/>
          <w:sz w:val="24"/>
          <w:szCs w:val="24"/>
        </w:rPr>
        <w:t xml:space="preserve"> у </w:t>
      </w:r>
      <w:proofErr w:type="spellStart"/>
      <w:r w:rsidR="009C3A6F">
        <w:rPr>
          <w:rFonts w:ascii="Cambria" w:hAnsi="Cambria"/>
          <w:sz w:val="24"/>
          <w:szCs w:val="24"/>
        </w:rPr>
        <w:t>Врању</w:t>
      </w:r>
      <w:proofErr w:type="spellEnd"/>
      <w:r>
        <w:rPr>
          <w:rFonts w:ascii="Cambria" w:hAnsi="Cambria"/>
          <w:sz w:val="24"/>
          <w:szCs w:val="24"/>
        </w:rPr>
        <w:t xml:space="preserve"> </w:t>
      </w:r>
      <w:proofErr w:type="spellStart"/>
      <w:r>
        <w:rPr>
          <w:rFonts w:ascii="Cambria" w:hAnsi="Cambria"/>
          <w:sz w:val="24"/>
          <w:szCs w:val="24"/>
        </w:rPr>
        <w:t>за</w:t>
      </w:r>
      <w:proofErr w:type="spellEnd"/>
      <w:r>
        <w:rPr>
          <w:rFonts w:ascii="Cambria" w:hAnsi="Cambria"/>
          <w:sz w:val="24"/>
          <w:szCs w:val="24"/>
        </w:rPr>
        <w:t xml:space="preserve"> 2024. </w:t>
      </w:r>
      <w:proofErr w:type="spellStart"/>
      <w:r>
        <w:rPr>
          <w:rFonts w:ascii="Cambria" w:hAnsi="Cambria"/>
          <w:sz w:val="24"/>
          <w:szCs w:val="24"/>
        </w:rPr>
        <w:t>годину</w:t>
      </w:r>
      <w:proofErr w:type="spellEnd"/>
      <w:r w:rsidR="00445946">
        <w:rPr>
          <w:rFonts w:ascii="Cambria" w:hAnsi="Cambria"/>
          <w:sz w:val="24"/>
          <w:szCs w:val="24"/>
        </w:rPr>
        <w:t xml:space="preserve">, </w:t>
      </w:r>
      <w:proofErr w:type="spellStart"/>
      <w:r w:rsidR="00E05E2B">
        <w:rPr>
          <w:rFonts w:ascii="Cambria" w:hAnsi="Cambria"/>
          <w:sz w:val="24"/>
          <w:szCs w:val="24"/>
        </w:rPr>
        <w:t>евидентирано</w:t>
      </w:r>
      <w:proofErr w:type="spellEnd"/>
      <w:r w:rsidR="00E05E2B">
        <w:rPr>
          <w:rFonts w:ascii="Cambria" w:hAnsi="Cambria"/>
          <w:sz w:val="24"/>
          <w:szCs w:val="24"/>
        </w:rPr>
        <w:t xml:space="preserve"> </w:t>
      </w:r>
      <w:proofErr w:type="spellStart"/>
      <w:r w:rsidR="00E05E2B">
        <w:rPr>
          <w:rFonts w:ascii="Cambria" w:hAnsi="Cambria"/>
          <w:sz w:val="24"/>
          <w:szCs w:val="24"/>
        </w:rPr>
        <w:t>је</w:t>
      </w:r>
      <w:proofErr w:type="spellEnd"/>
      <w:r>
        <w:rPr>
          <w:rFonts w:ascii="Cambria" w:hAnsi="Cambria"/>
          <w:sz w:val="24"/>
          <w:szCs w:val="24"/>
        </w:rPr>
        <w:t xml:space="preserve"> </w:t>
      </w:r>
      <w:proofErr w:type="spellStart"/>
      <w:r>
        <w:rPr>
          <w:rFonts w:ascii="Cambria" w:hAnsi="Cambria"/>
          <w:sz w:val="24"/>
          <w:szCs w:val="24"/>
        </w:rPr>
        <w:t>укупно</w:t>
      </w:r>
      <w:proofErr w:type="spellEnd"/>
      <w:r>
        <w:rPr>
          <w:rFonts w:ascii="Cambria" w:hAnsi="Cambria"/>
          <w:sz w:val="24"/>
          <w:szCs w:val="24"/>
        </w:rPr>
        <w:t xml:space="preserve"> 1</w:t>
      </w:r>
      <w:r w:rsidR="00E05E2B">
        <w:rPr>
          <w:rFonts w:ascii="Cambria" w:hAnsi="Cambria"/>
          <w:sz w:val="24"/>
          <w:szCs w:val="24"/>
        </w:rPr>
        <w:t xml:space="preserve">83 </w:t>
      </w:r>
      <w:proofErr w:type="spellStart"/>
      <w:r w:rsidR="00E05E2B">
        <w:rPr>
          <w:rFonts w:ascii="Cambria" w:hAnsi="Cambria"/>
          <w:sz w:val="24"/>
          <w:szCs w:val="24"/>
        </w:rPr>
        <w:t>особа</w:t>
      </w:r>
      <w:proofErr w:type="spellEnd"/>
      <w:r>
        <w:rPr>
          <w:rFonts w:ascii="Cambria" w:hAnsi="Cambria"/>
          <w:sz w:val="24"/>
          <w:szCs w:val="24"/>
        </w:rPr>
        <w:t xml:space="preserve"> </w:t>
      </w:r>
      <w:proofErr w:type="spellStart"/>
      <w:r>
        <w:rPr>
          <w:rFonts w:ascii="Cambria" w:hAnsi="Cambria"/>
          <w:sz w:val="24"/>
          <w:szCs w:val="24"/>
        </w:rPr>
        <w:t>женског</w:t>
      </w:r>
      <w:proofErr w:type="spellEnd"/>
      <w:r>
        <w:rPr>
          <w:rFonts w:ascii="Cambria" w:hAnsi="Cambria"/>
          <w:sz w:val="24"/>
          <w:szCs w:val="24"/>
        </w:rPr>
        <w:t xml:space="preserve"> </w:t>
      </w:r>
      <w:proofErr w:type="spellStart"/>
      <w:r>
        <w:rPr>
          <w:rFonts w:ascii="Cambria" w:hAnsi="Cambria"/>
          <w:sz w:val="24"/>
          <w:szCs w:val="24"/>
        </w:rPr>
        <w:t>пола</w:t>
      </w:r>
      <w:proofErr w:type="spellEnd"/>
      <w:r w:rsidR="00445946">
        <w:rPr>
          <w:rFonts w:ascii="Cambria" w:hAnsi="Cambria"/>
          <w:sz w:val="24"/>
          <w:szCs w:val="24"/>
        </w:rPr>
        <w:t xml:space="preserve"> </w:t>
      </w:r>
      <w:proofErr w:type="spellStart"/>
      <w:r w:rsidR="00445946">
        <w:rPr>
          <w:rFonts w:ascii="Cambria" w:hAnsi="Cambria"/>
          <w:sz w:val="24"/>
          <w:szCs w:val="24"/>
        </w:rPr>
        <w:t>жртава</w:t>
      </w:r>
      <w:proofErr w:type="spellEnd"/>
      <w:r w:rsidR="00445946">
        <w:rPr>
          <w:rFonts w:ascii="Cambria" w:hAnsi="Cambria"/>
          <w:sz w:val="24"/>
          <w:szCs w:val="24"/>
        </w:rPr>
        <w:t xml:space="preserve"> </w:t>
      </w:r>
      <w:proofErr w:type="spellStart"/>
      <w:r w:rsidR="00445946">
        <w:rPr>
          <w:rFonts w:ascii="Cambria" w:hAnsi="Cambria"/>
          <w:sz w:val="24"/>
          <w:szCs w:val="24"/>
        </w:rPr>
        <w:t>породичног</w:t>
      </w:r>
      <w:proofErr w:type="spellEnd"/>
      <w:r w:rsidR="00445946">
        <w:rPr>
          <w:rFonts w:ascii="Cambria" w:hAnsi="Cambria"/>
          <w:sz w:val="24"/>
          <w:szCs w:val="24"/>
        </w:rPr>
        <w:t xml:space="preserve"> </w:t>
      </w:r>
      <w:proofErr w:type="spellStart"/>
      <w:r w:rsidR="00445946">
        <w:rPr>
          <w:rFonts w:ascii="Cambria" w:hAnsi="Cambria"/>
          <w:sz w:val="24"/>
          <w:szCs w:val="24"/>
        </w:rPr>
        <w:t>насиља</w:t>
      </w:r>
      <w:proofErr w:type="spellEnd"/>
      <w:r>
        <w:rPr>
          <w:rFonts w:ascii="Cambria" w:hAnsi="Cambria"/>
          <w:sz w:val="24"/>
          <w:szCs w:val="24"/>
        </w:rPr>
        <w:t xml:space="preserve">. </w:t>
      </w:r>
      <w:proofErr w:type="spellStart"/>
      <w:r>
        <w:rPr>
          <w:rFonts w:ascii="Cambria" w:hAnsi="Cambria"/>
          <w:sz w:val="24"/>
          <w:szCs w:val="24"/>
        </w:rPr>
        <w:t>Од</w:t>
      </w:r>
      <w:proofErr w:type="spellEnd"/>
      <w:r>
        <w:rPr>
          <w:rFonts w:ascii="Cambria" w:hAnsi="Cambria"/>
          <w:sz w:val="24"/>
          <w:szCs w:val="24"/>
        </w:rPr>
        <w:t xml:space="preserve"> </w:t>
      </w:r>
      <w:proofErr w:type="spellStart"/>
      <w:r>
        <w:rPr>
          <w:rFonts w:ascii="Cambria" w:hAnsi="Cambria"/>
          <w:sz w:val="24"/>
          <w:szCs w:val="24"/>
        </w:rPr>
        <w:t>тога</w:t>
      </w:r>
      <w:proofErr w:type="spellEnd"/>
      <w:r>
        <w:rPr>
          <w:rFonts w:ascii="Cambria" w:hAnsi="Cambria"/>
          <w:sz w:val="24"/>
          <w:szCs w:val="24"/>
        </w:rPr>
        <w:t xml:space="preserve"> 80 </w:t>
      </w:r>
      <w:proofErr w:type="spellStart"/>
      <w:r>
        <w:rPr>
          <w:rFonts w:ascii="Cambria" w:hAnsi="Cambria"/>
          <w:sz w:val="24"/>
          <w:szCs w:val="24"/>
        </w:rPr>
        <w:t>деце</w:t>
      </w:r>
      <w:proofErr w:type="spellEnd"/>
      <w:r>
        <w:rPr>
          <w:rFonts w:ascii="Cambria" w:hAnsi="Cambria"/>
          <w:sz w:val="24"/>
          <w:szCs w:val="24"/>
        </w:rPr>
        <w:t xml:space="preserve">, 28 </w:t>
      </w:r>
      <w:proofErr w:type="spellStart"/>
      <w:r>
        <w:rPr>
          <w:rFonts w:ascii="Cambria" w:hAnsi="Cambria"/>
          <w:sz w:val="24"/>
          <w:szCs w:val="24"/>
        </w:rPr>
        <w:t>младих</w:t>
      </w:r>
      <w:proofErr w:type="spellEnd"/>
      <w:r>
        <w:rPr>
          <w:rFonts w:ascii="Cambria" w:hAnsi="Cambria"/>
          <w:sz w:val="24"/>
          <w:szCs w:val="24"/>
        </w:rPr>
        <w:t xml:space="preserve"> и 75 </w:t>
      </w:r>
      <w:proofErr w:type="spellStart"/>
      <w:r>
        <w:rPr>
          <w:rFonts w:ascii="Cambria" w:hAnsi="Cambria"/>
          <w:sz w:val="24"/>
          <w:szCs w:val="24"/>
        </w:rPr>
        <w:t>одраслих</w:t>
      </w:r>
      <w:proofErr w:type="spellEnd"/>
      <w:r>
        <w:rPr>
          <w:rFonts w:ascii="Cambria" w:hAnsi="Cambria"/>
          <w:sz w:val="24"/>
          <w:szCs w:val="24"/>
        </w:rPr>
        <w:t xml:space="preserve"> и </w:t>
      </w:r>
      <w:proofErr w:type="spellStart"/>
      <w:r>
        <w:rPr>
          <w:rFonts w:ascii="Cambria" w:hAnsi="Cambria"/>
          <w:sz w:val="24"/>
          <w:szCs w:val="24"/>
        </w:rPr>
        <w:t>старих</w:t>
      </w:r>
      <w:proofErr w:type="spellEnd"/>
      <w:r w:rsidR="00E05E2B">
        <w:rPr>
          <w:rFonts w:ascii="Cambria" w:hAnsi="Cambria"/>
          <w:sz w:val="24"/>
          <w:szCs w:val="24"/>
        </w:rPr>
        <w:t xml:space="preserve"> </w:t>
      </w:r>
      <w:proofErr w:type="spellStart"/>
      <w:r w:rsidR="00E05E2B">
        <w:rPr>
          <w:rFonts w:ascii="Cambria" w:hAnsi="Cambria"/>
          <w:sz w:val="24"/>
          <w:szCs w:val="24"/>
        </w:rPr>
        <w:t>лица</w:t>
      </w:r>
      <w:proofErr w:type="spellEnd"/>
      <w:r w:rsidR="00E05E2B">
        <w:rPr>
          <w:rFonts w:ascii="Cambria" w:hAnsi="Cambria"/>
          <w:sz w:val="24"/>
          <w:szCs w:val="24"/>
        </w:rPr>
        <w:t>.</w:t>
      </w:r>
    </w:p>
    <w:p w14:paraId="34DD0E66" w14:textId="77777777" w:rsidR="007361D2" w:rsidRPr="00E05E2B" w:rsidRDefault="007361D2" w:rsidP="007361D2">
      <w:pPr>
        <w:spacing w:after="0"/>
        <w:jc w:val="both"/>
        <w:rPr>
          <w:rFonts w:ascii="Cambria" w:hAnsi="Cambria"/>
          <w:sz w:val="24"/>
          <w:szCs w:val="24"/>
        </w:rPr>
      </w:pPr>
    </w:p>
    <w:p w14:paraId="1F7E3D77" w14:textId="77777777" w:rsidR="00445946" w:rsidRDefault="007361D2" w:rsidP="007361D2">
      <w:pPr>
        <w:spacing w:after="0"/>
        <w:jc w:val="both"/>
        <w:rPr>
          <w:rFonts w:ascii="Cambria" w:hAnsi="Cambria"/>
          <w:sz w:val="24"/>
          <w:szCs w:val="24"/>
        </w:rPr>
      </w:pPr>
      <w:proofErr w:type="spellStart"/>
      <w:r w:rsidRPr="007361D2">
        <w:rPr>
          <w:rFonts w:ascii="Cambria" w:hAnsi="Cambria"/>
          <w:sz w:val="24"/>
          <w:szCs w:val="24"/>
        </w:rPr>
        <w:t>Стручни</w:t>
      </w:r>
      <w:proofErr w:type="spellEnd"/>
      <w:r w:rsidRPr="007361D2">
        <w:rPr>
          <w:rFonts w:ascii="Cambria" w:hAnsi="Cambria"/>
          <w:sz w:val="24"/>
          <w:szCs w:val="24"/>
        </w:rPr>
        <w:t xml:space="preserve"> </w:t>
      </w:r>
      <w:proofErr w:type="spellStart"/>
      <w:r w:rsidRPr="007361D2">
        <w:rPr>
          <w:rFonts w:ascii="Cambria" w:hAnsi="Cambria"/>
          <w:sz w:val="24"/>
          <w:szCs w:val="24"/>
        </w:rPr>
        <w:t>радници</w:t>
      </w:r>
      <w:proofErr w:type="spellEnd"/>
      <w:r w:rsidRPr="007361D2">
        <w:rPr>
          <w:rFonts w:ascii="Cambria" w:hAnsi="Cambria"/>
          <w:sz w:val="24"/>
          <w:szCs w:val="24"/>
        </w:rPr>
        <w:t xml:space="preserve"> </w:t>
      </w:r>
      <w:proofErr w:type="spellStart"/>
      <w:r w:rsidRPr="007361D2">
        <w:rPr>
          <w:rFonts w:ascii="Cambria" w:hAnsi="Cambria"/>
          <w:sz w:val="24"/>
          <w:szCs w:val="24"/>
        </w:rPr>
        <w:t>Центра</w:t>
      </w:r>
      <w:proofErr w:type="spellEnd"/>
      <w:r w:rsidRPr="007361D2">
        <w:rPr>
          <w:rFonts w:ascii="Cambria" w:hAnsi="Cambria"/>
          <w:sz w:val="24"/>
          <w:szCs w:val="24"/>
        </w:rPr>
        <w:t xml:space="preserve"> </w:t>
      </w:r>
      <w:proofErr w:type="spellStart"/>
      <w:r w:rsidRPr="007361D2">
        <w:rPr>
          <w:rFonts w:ascii="Cambria" w:hAnsi="Cambria"/>
          <w:sz w:val="24"/>
          <w:szCs w:val="24"/>
        </w:rPr>
        <w:t>за</w:t>
      </w:r>
      <w:proofErr w:type="spellEnd"/>
      <w:r w:rsidRPr="007361D2">
        <w:rPr>
          <w:rFonts w:ascii="Cambria" w:hAnsi="Cambria"/>
          <w:sz w:val="24"/>
          <w:szCs w:val="24"/>
        </w:rPr>
        <w:t xml:space="preserve"> </w:t>
      </w:r>
      <w:proofErr w:type="spellStart"/>
      <w:r w:rsidRPr="007361D2">
        <w:rPr>
          <w:rFonts w:ascii="Cambria" w:hAnsi="Cambria"/>
          <w:sz w:val="24"/>
          <w:szCs w:val="24"/>
        </w:rPr>
        <w:t>социјални</w:t>
      </w:r>
      <w:proofErr w:type="spellEnd"/>
      <w:r w:rsidRPr="007361D2">
        <w:rPr>
          <w:rFonts w:ascii="Cambria" w:hAnsi="Cambria"/>
          <w:sz w:val="24"/>
          <w:szCs w:val="24"/>
        </w:rPr>
        <w:t xml:space="preserve"> </w:t>
      </w:r>
      <w:proofErr w:type="spellStart"/>
      <w:r w:rsidRPr="007361D2">
        <w:rPr>
          <w:rFonts w:ascii="Cambria" w:hAnsi="Cambria"/>
          <w:sz w:val="24"/>
          <w:szCs w:val="24"/>
        </w:rPr>
        <w:t>рад</w:t>
      </w:r>
      <w:proofErr w:type="spellEnd"/>
      <w:r w:rsidRPr="007361D2">
        <w:rPr>
          <w:rFonts w:ascii="Cambria" w:hAnsi="Cambria"/>
          <w:sz w:val="24"/>
          <w:szCs w:val="24"/>
        </w:rPr>
        <w:t xml:space="preserve"> </w:t>
      </w:r>
      <w:proofErr w:type="spellStart"/>
      <w:r w:rsidRPr="007361D2">
        <w:rPr>
          <w:rFonts w:ascii="Cambria" w:hAnsi="Cambria"/>
          <w:sz w:val="24"/>
          <w:szCs w:val="24"/>
        </w:rPr>
        <w:t>су</w:t>
      </w:r>
      <w:proofErr w:type="spellEnd"/>
      <w:r w:rsidRPr="007361D2">
        <w:rPr>
          <w:rFonts w:ascii="Cambria" w:hAnsi="Cambria"/>
          <w:sz w:val="24"/>
          <w:szCs w:val="24"/>
        </w:rPr>
        <w:t xml:space="preserve"> </w:t>
      </w:r>
      <w:proofErr w:type="spellStart"/>
      <w:r w:rsidRPr="007361D2">
        <w:rPr>
          <w:rFonts w:ascii="Cambria" w:hAnsi="Cambria"/>
          <w:sz w:val="24"/>
          <w:szCs w:val="24"/>
        </w:rPr>
        <w:t>едуковани</w:t>
      </w:r>
      <w:proofErr w:type="spellEnd"/>
      <w:r w:rsidRPr="007361D2">
        <w:rPr>
          <w:rFonts w:ascii="Cambria" w:hAnsi="Cambria"/>
          <w:sz w:val="24"/>
          <w:szCs w:val="24"/>
        </w:rPr>
        <w:t xml:space="preserve"> </w:t>
      </w:r>
      <w:proofErr w:type="spellStart"/>
      <w:r w:rsidRPr="007361D2">
        <w:rPr>
          <w:rFonts w:ascii="Cambria" w:hAnsi="Cambria"/>
          <w:sz w:val="24"/>
          <w:szCs w:val="24"/>
        </w:rPr>
        <w:t>за</w:t>
      </w:r>
      <w:proofErr w:type="spellEnd"/>
      <w:r w:rsidRPr="007361D2">
        <w:rPr>
          <w:rFonts w:ascii="Cambria" w:hAnsi="Cambria"/>
          <w:sz w:val="24"/>
          <w:szCs w:val="24"/>
        </w:rPr>
        <w:t xml:space="preserve"> </w:t>
      </w:r>
      <w:proofErr w:type="spellStart"/>
      <w:r w:rsidRPr="007361D2">
        <w:rPr>
          <w:rFonts w:ascii="Cambria" w:hAnsi="Cambria"/>
          <w:sz w:val="24"/>
          <w:szCs w:val="24"/>
        </w:rPr>
        <w:t>рад</w:t>
      </w:r>
      <w:proofErr w:type="spellEnd"/>
      <w:r w:rsidRPr="007361D2">
        <w:rPr>
          <w:rFonts w:ascii="Cambria" w:hAnsi="Cambria"/>
          <w:sz w:val="24"/>
          <w:szCs w:val="24"/>
        </w:rPr>
        <w:t xml:space="preserve"> </w:t>
      </w:r>
      <w:proofErr w:type="spellStart"/>
      <w:r w:rsidRPr="007361D2">
        <w:rPr>
          <w:rFonts w:ascii="Cambria" w:hAnsi="Cambria"/>
          <w:sz w:val="24"/>
          <w:szCs w:val="24"/>
        </w:rPr>
        <w:t>са</w:t>
      </w:r>
      <w:proofErr w:type="spellEnd"/>
      <w:r w:rsidRPr="007361D2">
        <w:rPr>
          <w:rFonts w:ascii="Cambria" w:hAnsi="Cambria"/>
          <w:sz w:val="24"/>
          <w:szCs w:val="24"/>
        </w:rPr>
        <w:t xml:space="preserve"> </w:t>
      </w:r>
      <w:proofErr w:type="spellStart"/>
      <w:r w:rsidRPr="007361D2">
        <w:rPr>
          <w:rFonts w:ascii="Cambria" w:hAnsi="Cambria"/>
          <w:sz w:val="24"/>
          <w:szCs w:val="24"/>
        </w:rPr>
        <w:t>жртвама</w:t>
      </w:r>
      <w:proofErr w:type="spellEnd"/>
      <w:r w:rsidR="00E05E2B">
        <w:rPr>
          <w:rFonts w:ascii="Cambria" w:hAnsi="Cambria"/>
          <w:sz w:val="24"/>
          <w:szCs w:val="24"/>
        </w:rPr>
        <w:t xml:space="preserve"> </w:t>
      </w:r>
      <w:proofErr w:type="spellStart"/>
      <w:r w:rsidR="00E05E2B">
        <w:rPr>
          <w:rFonts w:ascii="Cambria" w:hAnsi="Cambria"/>
          <w:sz w:val="24"/>
          <w:szCs w:val="24"/>
        </w:rPr>
        <w:t>породичног</w:t>
      </w:r>
      <w:proofErr w:type="spellEnd"/>
      <w:r w:rsidRPr="007361D2">
        <w:rPr>
          <w:rFonts w:ascii="Cambria" w:hAnsi="Cambria"/>
          <w:sz w:val="24"/>
          <w:szCs w:val="24"/>
        </w:rPr>
        <w:t xml:space="preserve"> </w:t>
      </w:r>
      <w:proofErr w:type="spellStart"/>
      <w:r w:rsidRPr="007361D2">
        <w:rPr>
          <w:rFonts w:ascii="Cambria" w:hAnsi="Cambria"/>
          <w:sz w:val="24"/>
          <w:szCs w:val="24"/>
        </w:rPr>
        <w:t>насиља</w:t>
      </w:r>
      <w:proofErr w:type="spellEnd"/>
      <w:r w:rsidRPr="007361D2">
        <w:rPr>
          <w:rFonts w:ascii="Cambria" w:hAnsi="Cambria"/>
          <w:sz w:val="24"/>
          <w:szCs w:val="24"/>
        </w:rPr>
        <w:t xml:space="preserve">. </w:t>
      </w:r>
      <w:proofErr w:type="spellStart"/>
      <w:r w:rsidRPr="007361D2">
        <w:rPr>
          <w:rFonts w:ascii="Cambria" w:hAnsi="Cambria"/>
          <w:sz w:val="24"/>
          <w:szCs w:val="24"/>
        </w:rPr>
        <w:t>Међутим</w:t>
      </w:r>
      <w:proofErr w:type="spellEnd"/>
      <w:r w:rsidRPr="007361D2">
        <w:rPr>
          <w:rFonts w:ascii="Cambria" w:hAnsi="Cambria"/>
          <w:sz w:val="24"/>
          <w:szCs w:val="24"/>
        </w:rPr>
        <w:t xml:space="preserve">, и </w:t>
      </w:r>
      <w:proofErr w:type="spellStart"/>
      <w:r w:rsidRPr="007361D2">
        <w:rPr>
          <w:rFonts w:ascii="Cambria" w:hAnsi="Cambria"/>
          <w:sz w:val="24"/>
          <w:szCs w:val="24"/>
        </w:rPr>
        <w:t>поред</w:t>
      </w:r>
      <w:proofErr w:type="spellEnd"/>
      <w:r w:rsidRPr="007361D2">
        <w:rPr>
          <w:rFonts w:ascii="Cambria" w:hAnsi="Cambria"/>
          <w:sz w:val="24"/>
          <w:szCs w:val="24"/>
        </w:rPr>
        <w:t xml:space="preserve"> </w:t>
      </w:r>
      <w:proofErr w:type="spellStart"/>
      <w:r w:rsidRPr="007361D2">
        <w:rPr>
          <w:rFonts w:ascii="Cambria" w:hAnsi="Cambria"/>
          <w:sz w:val="24"/>
          <w:szCs w:val="24"/>
        </w:rPr>
        <w:t>рада</w:t>
      </w:r>
      <w:proofErr w:type="spellEnd"/>
      <w:r w:rsidRPr="007361D2">
        <w:rPr>
          <w:rFonts w:ascii="Cambria" w:hAnsi="Cambria"/>
          <w:sz w:val="24"/>
          <w:szCs w:val="24"/>
        </w:rPr>
        <w:t xml:space="preserve"> </w:t>
      </w:r>
      <w:proofErr w:type="spellStart"/>
      <w:r w:rsidRPr="007361D2">
        <w:rPr>
          <w:rFonts w:ascii="Cambria" w:hAnsi="Cambria"/>
          <w:sz w:val="24"/>
          <w:szCs w:val="24"/>
        </w:rPr>
        <w:t>са</w:t>
      </w:r>
      <w:proofErr w:type="spellEnd"/>
      <w:r w:rsidRPr="007361D2">
        <w:rPr>
          <w:rFonts w:ascii="Cambria" w:hAnsi="Cambria"/>
          <w:sz w:val="24"/>
          <w:szCs w:val="24"/>
        </w:rPr>
        <w:t xml:space="preserve"> </w:t>
      </w:r>
      <w:proofErr w:type="spellStart"/>
      <w:r w:rsidRPr="007361D2">
        <w:rPr>
          <w:rFonts w:ascii="Cambria" w:hAnsi="Cambria"/>
          <w:sz w:val="24"/>
          <w:szCs w:val="24"/>
        </w:rPr>
        <w:t>жртвама</w:t>
      </w:r>
      <w:proofErr w:type="spellEnd"/>
      <w:r w:rsidRPr="007361D2">
        <w:rPr>
          <w:rFonts w:ascii="Cambria" w:hAnsi="Cambria"/>
          <w:sz w:val="24"/>
          <w:szCs w:val="24"/>
        </w:rPr>
        <w:t xml:space="preserve"> </w:t>
      </w:r>
      <w:proofErr w:type="spellStart"/>
      <w:r w:rsidRPr="007361D2">
        <w:rPr>
          <w:rFonts w:ascii="Cambria" w:hAnsi="Cambria"/>
          <w:sz w:val="24"/>
          <w:szCs w:val="24"/>
        </w:rPr>
        <w:t>насиља</w:t>
      </w:r>
      <w:proofErr w:type="spellEnd"/>
      <w:r w:rsidRPr="007361D2">
        <w:rPr>
          <w:rFonts w:ascii="Cambria" w:hAnsi="Cambria"/>
          <w:sz w:val="24"/>
          <w:szCs w:val="24"/>
        </w:rPr>
        <w:t xml:space="preserve"> </w:t>
      </w:r>
      <w:proofErr w:type="spellStart"/>
      <w:r w:rsidRPr="007361D2">
        <w:rPr>
          <w:rFonts w:ascii="Cambria" w:hAnsi="Cambria"/>
          <w:sz w:val="24"/>
          <w:szCs w:val="24"/>
        </w:rPr>
        <w:t>често</w:t>
      </w:r>
      <w:proofErr w:type="spellEnd"/>
      <w:r w:rsidRPr="007361D2">
        <w:rPr>
          <w:rFonts w:ascii="Cambria" w:hAnsi="Cambria"/>
          <w:sz w:val="24"/>
          <w:szCs w:val="24"/>
        </w:rPr>
        <w:t xml:space="preserve"> </w:t>
      </w:r>
      <w:proofErr w:type="spellStart"/>
      <w:r w:rsidRPr="007361D2">
        <w:rPr>
          <w:rFonts w:ascii="Cambria" w:hAnsi="Cambria"/>
          <w:sz w:val="24"/>
          <w:szCs w:val="24"/>
        </w:rPr>
        <w:t>се</w:t>
      </w:r>
      <w:proofErr w:type="spellEnd"/>
      <w:r w:rsidRPr="007361D2">
        <w:rPr>
          <w:rFonts w:ascii="Cambria" w:hAnsi="Cambria"/>
          <w:sz w:val="24"/>
          <w:szCs w:val="24"/>
        </w:rPr>
        <w:t xml:space="preserve"> </w:t>
      </w:r>
      <w:proofErr w:type="spellStart"/>
      <w:r w:rsidRPr="007361D2">
        <w:rPr>
          <w:rFonts w:ascii="Cambria" w:hAnsi="Cambria"/>
          <w:sz w:val="24"/>
          <w:szCs w:val="24"/>
        </w:rPr>
        <w:t>дешава</w:t>
      </w:r>
      <w:proofErr w:type="spellEnd"/>
      <w:r w:rsidRPr="007361D2">
        <w:rPr>
          <w:rFonts w:ascii="Cambria" w:hAnsi="Cambria"/>
          <w:sz w:val="24"/>
          <w:szCs w:val="24"/>
        </w:rPr>
        <w:t xml:space="preserve"> </w:t>
      </w:r>
      <w:proofErr w:type="spellStart"/>
      <w:r w:rsidRPr="007361D2">
        <w:rPr>
          <w:rFonts w:ascii="Cambria" w:hAnsi="Cambria"/>
          <w:sz w:val="24"/>
          <w:szCs w:val="24"/>
        </w:rPr>
        <w:t>да</w:t>
      </w:r>
      <w:proofErr w:type="spellEnd"/>
      <w:r w:rsidRPr="007361D2">
        <w:rPr>
          <w:rFonts w:ascii="Cambria" w:hAnsi="Cambria"/>
          <w:sz w:val="24"/>
          <w:szCs w:val="24"/>
        </w:rPr>
        <w:t xml:space="preserve"> </w:t>
      </w:r>
      <w:proofErr w:type="spellStart"/>
      <w:r w:rsidRPr="007361D2">
        <w:rPr>
          <w:rFonts w:ascii="Cambria" w:hAnsi="Cambria"/>
          <w:sz w:val="24"/>
          <w:szCs w:val="24"/>
        </w:rPr>
        <w:t>након</w:t>
      </w:r>
      <w:proofErr w:type="spellEnd"/>
      <w:r w:rsidRPr="007361D2">
        <w:rPr>
          <w:rFonts w:ascii="Cambria" w:hAnsi="Cambria"/>
          <w:sz w:val="24"/>
          <w:szCs w:val="24"/>
        </w:rPr>
        <w:t xml:space="preserve"> </w:t>
      </w:r>
      <w:proofErr w:type="spellStart"/>
      <w:r w:rsidRPr="007361D2">
        <w:rPr>
          <w:rFonts w:ascii="Cambria" w:hAnsi="Cambria"/>
          <w:sz w:val="24"/>
          <w:szCs w:val="24"/>
        </w:rPr>
        <w:t>судских</w:t>
      </w:r>
      <w:proofErr w:type="spellEnd"/>
      <w:r w:rsidRPr="007361D2">
        <w:rPr>
          <w:rFonts w:ascii="Cambria" w:hAnsi="Cambria"/>
          <w:sz w:val="24"/>
          <w:szCs w:val="24"/>
        </w:rPr>
        <w:t xml:space="preserve"> </w:t>
      </w:r>
      <w:proofErr w:type="spellStart"/>
      <w:r w:rsidRPr="007361D2">
        <w:rPr>
          <w:rFonts w:ascii="Cambria" w:hAnsi="Cambria"/>
          <w:sz w:val="24"/>
          <w:szCs w:val="24"/>
        </w:rPr>
        <w:t>поступака</w:t>
      </w:r>
      <w:proofErr w:type="spellEnd"/>
      <w:r w:rsidRPr="007361D2">
        <w:rPr>
          <w:rFonts w:ascii="Cambria" w:hAnsi="Cambria"/>
          <w:sz w:val="24"/>
          <w:szCs w:val="24"/>
        </w:rPr>
        <w:t xml:space="preserve"> </w:t>
      </w:r>
      <w:proofErr w:type="spellStart"/>
      <w:r w:rsidRPr="007361D2">
        <w:rPr>
          <w:rFonts w:ascii="Cambria" w:hAnsi="Cambria"/>
          <w:sz w:val="24"/>
          <w:szCs w:val="24"/>
        </w:rPr>
        <w:t>жртва</w:t>
      </w:r>
      <w:proofErr w:type="spellEnd"/>
      <w:r w:rsidR="00E05E2B">
        <w:rPr>
          <w:rFonts w:ascii="Cambria" w:hAnsi="Cambria"/>
          <w:sz w:val="24"/>
          <w:szCs w:val="24"/>
        </w:rPr>
        <w:t xml:space="preserve"> (у </w:t>
      </w:r>
      <w:proofErr w:type="spellStart"/>
      <w:r w:rsidR="00E05E2B">
        <w:rPr>
          <w:rFonts w:ascii="Cambria" w:hAnsi="Cambria"/>
          <w:sz w:val="24"/>
          <w:szCs w:val="24"/>
        </w:rPr>
        <w:t>највећем</w:t>
      </w:r>
      <w:proofErr w:type="spellEnd"/>
      <w:r w:rsidR="00E05E2B">
        <w:rPr>
          <w:rFonts w:ascii="Cambria" w:hAnsi="Cambria"/>
          <w:sz w:val="24"/>
          <w:szCs w:val="24"/>
        </w:rPr>
        <w:t xml:space="preserve"> </w:t>
      </w:r>
      <w:proofErr w:type="spellStart"/>
      <w:r w:rsidR="00E05E2B">
        <w:rPr>
          <w:rFonts w:ascii="Cambria" w:hAnsi="Cambria"/>
          <w:sz w:val="24"/>
          <w:szCs w:val="24"/>
        </w:rPr>
        <w:t>броју</w:t>
      </w:r>
      <w:proofErr w:type="spellEnd"/>
      <w:r w:rsidR="00E05E2B">
        <w:rPr>
          <w:rFonts w:ascii="Cambria" w:hAnsi="Cambria"/>
          <w:sz w:val="24"/>
          <w:szCs w:val="24"/>
        </w:rPr>
        <w:t xml:space="preserve"> </w:t>
      </w:r>
      <w:proofErr w:type="spellStart"/>
      <w:r w:rsidR="00E05E2B">
        <w:rPr>
          <w:rFonts w:ascii="Cambria" w:hAnsi="Cambria"/>
          <w:sz w:val="24"/>
          <w:szCs w:val="24"/>
        </w:rPr>
        <w:t>случајева</w:t>
      </w:r>
      <w:proofErr w:type="spellEnd"/>
      <w:r w:rsidR="00E05E2B">
        <w:rPr>
          <w:rFonts w:ascii="Cambria" w:hAnsi="Cambria"/>
          <w:sz w:val="24"/>
          <w:szCs w:val="24"/>
        </w:rPr>
        <w:t xml:space="preserve"> </w:t>
      </w:r>
      <w:proofErr w:type="spellStart"/>
      <w:r w:rsidR="00E05E2B">
        <w:rPr>
          <w:rFonts w:ascii="Cambria" w:hAnsi="Cambria"/>
          <w:sz w:val="24"/>
          <w:szCs w:val="24"/>
        </w:rPr>
        <w:t>жена</w:t>
      </w:r>
      <w:proofErr w:type="spellEnd"/>
      <w:r w:rsidR="00E05E2B">
        <w:rPr>
          <w:rFonts w:ascii="Cambria" w:hAnsi="Cambria"/>
          <w:sz w:val="24"/>
          <w:szCs w:val="24"/>
        </w:rPr>
        <w:t>)</w:t>
      </w:r>
      <w:r w:rsidRPr="007361D2">
        <w:rPr>
          <w:rFonts w:ascii="Cambria" w:hAnsi="Cambria"/>
          <w:sz w:val="24"/>
          <w:szCs w:val="24"/>
        </w:rPr>
        <w:t xml:space="preserve"> </w:t>
      </w:r>
      <w:proofErr w:type="spellStart"/>
      <w:r w:rsidRPr="007361D2">
        <w:rPr>
          <w:rFonts w:ascii="Cambria" w:hAnsi="Cambria"/>
          <w:sz w:val="24"/>
          <w:szCs w:val="24"/>
        </w:rPr>
        <w:t>донесе</w:t>
      </w:r>
      <w:proofErr w:type="spellEnd"/>
      <w:r w:rsidRPr="007361D2">
        <w:rPr>
          <w:rFonts w:ascii="Cambria" w:hAnsi="Cambria"/>
          <w:sz w:val="24"/>
          <w:szCs w:val="24"/>
        </w:rPr>
        <w:t xml:space="preserve"> </w:t>
      </w:r>
      <w:proofErr w:type="spellStart"/>
      <w:r w:rsidRPr="007361D2">
        <w:rPr>
          <w:rFonts w:ascii="Cambria" w:hAnsi="Cambria"/>
          <w:sz w:val="24"/>
          <w:szCs w:val="24"/>
        </w:rPr>
        <w:t>одлуку</w:t>
      </w:r>
      <w:proofErr w:type="spellEnd"/>
      <w:r w:rsidRPr="007361D2">
        <w:rPr>
          <w:rFonts w:ascii="Cambria" w:hAnsi="Cambria"/>
          <w:sz w:val="24"/>
          <w:szCs w:val="24"/>
        </w:rPr>
        <w:t xml:space="preserve"> </w:t>
      </w:r>
      <w:proofErr w:type="spellStart"/>
      <w:r w:rsidRPr="007361D2">
        <w:rPr>
          <w:rFonts w:ascii="Cambria" w:hAnsi="Cambria"/>
          <w:sz w:val="24"/>
          <w:szCs w:val="24"/>
        </w:rPr>
        <w:t>да</w:t>
      </w:r>
      <w:proofErr w:type="spellEnd"/>
      <w:r w:rsidRPr="007361D2">
        <w:rPr>
          <w:rFonts w:ascii="Cambria" w:hAnsi="Cambria"/>
          <w:sz w:val="24"/>
          <w:szCs w:val="24"/>
        </w:rPr>
        <w:t xml:space="preserve"> </w:t>
      </w:r>
      <w:proofErr w:type="spellStart"/>
      <w:r w:rsidRPr="007361D2">
        <w:rPr>
          <w:rFonts w:ascii="Cambria" w:hAnsi="Cambria"/>
          <w:sz w:val="24"/>
          <w:szCs w:val="24"/>
        </w:rPr>
        <w:t>настави</w:t>
      </w:r>
      <w:proofErr w:type="spellEnd"/>
      <w:r w:rsidRPr="007361D2">
        <w:rPr>
          <w:rFonts w:ascii="Cambria" w:hAnsi="Cambria"/>
          <w:sz w:val="24"/>
          <w:szCs w:val="24"/>
        </w:rPr>
        <w:t xml:space="preserve"> </w:t>
      </w:r>
      <w:proofErr w:type="spellStart"/>
      <w:r w:rsidRPr="007361D2">
        <w:rPr>
          <w:rFonts w:ascii="Cambria" w:hAnsi="Cambria"/>
          <w:sz w:val="24"/>
          <w:szCs w:val="24"/>
        </w:rPr>
        <w:t>заједнички</w:t>
      </w:r>
      <w:proofErr w:type="spellEnd"/>
      <w:r w:rsidRPr="007361D2">
        <w:rPr>
          <w:rFonts w:ascii="Cambria" w:hAnsi="Cambria"/>
          <w:sz w:val="24"/>
          <w:szCs w:val="24"/>
        </w:rPr>
        <w:t xml:space="preserve"> </w:t>
      </w:r>
      <w:proofErr w:type="spellStart"/>
      <w:r w:rsidRPr="007361D2">
        <w:rPr>
          <w:rFonts w:ascii="Cambria" w:hAnsi="Cambria"/>
          <w:sz w:val="24"/>
          <w:szCs w:val="24"/>
        </w:rPr>
        <w:t>живот</w:t>
      </w:r>
      <w:proofErr w:type="spellEnd"/>
      <w:r w:rsidRPr="007361D2">
        <w:rPr>
          <w:rFonts w:ascii="Cambria" w:hAnsi="Cambria"/>
          <w:sz w:val="24"/>
          <w:szCs w:val="24"/>
        </w:rPr>
        <w:t xml:space="preserve"> </w:t>
      </w:r>
      <w:proofErr w:type="spellStart"/>
      <w:r w:rsidRPr="007361D2">
        <w:rPr>
          <w:rFonts w:ascii="Cambria" w:hAnsi="Cambria"/>
          <w:sz w:val="24"/>
          <w:szCs w:val="24"/>
        </w:rPr>
        <w:t>са</w:t>
      </w:r>
      <w:proofErr w:type="spellEnd"/>
      <w:r w:rsidRPr="007361D2">
        <w:rPr>
          <w:rFonts w:ascii="Cambria" w:hAnsi="Cambria"/>
          <w:sz w:val="24"/>
          <w:szCs w:val="24"/>
        </w:rPr>
        <w:t xml:space="preserve"> </w:t>
      </w:r>
      <w:proofErr w:type="spellStart"/>
      <w:r w:rsidRPr="007361D2">
        <w:rPr>
          <w:rFonts w:ascii="Cambria" w:hAnsi="Cambria"/>
          <w:sz w:val="24"/>
          <w:szCs w:val="24"/>
        </w:rPr>
        <w:t>насилним</w:t>
      </w:r>
      <w:proofErr w:type="spellEnd"/>
      <w:r w:rsidRPr="007361D2">
        <w:rPr>
          <w:rFonts w:ascii="Cambria" w:hAnsi="Cambria"/>
          <w:sz w:val="24"/>
          <w:szCs w:val="24"/>
        </w:rPr>
        <w:t xml:space="preserve"> </w:t>
      </w:r>
      <w:proofErr w:type="spellStart"/>
      <w:r w:rsidRPr="007361D2">
        <w:rPr>
          <w:rFonts w:ascii="Cambria" w:hAnsi="Cambria"/>
          <w:sz w:val="24"/>
          <w:szCs w:val="24"/>
        </w:rPr>
        <w:t>партнером</w:t>
      </w:r>
      <w:proofErr w:type="spellEnd"/>
      <w:r w:rsidRPr="007361D2">
        <w:rPr>
          <w:rFonts w:ascii="Cambria" w:hAnsi="Cambria"/>
          <w:sz w:val="24"/>
          <w:szCs w:val="24"/>
        </w:rPr>
        <w:t xml:space="preserve">. </w:t>
      </w:r>
      <w:proofErr w:type="spellStart"/>
      <w:r w:rsidRPr="007361D2">
        <w:rPr>
          <w:rFonts w:ascii="Cambria" w:hAnsi="Cambria"/>
          <w:sz w:val="24"/>
          <w:szCs w:val="24"/>
        </w:rPr>
        <w:t>Повратак</w:t>
      </w:r>
      <w:proofErr w:type="spellEnd"/>
      <w:r w:rsidRPr="007361D2">
        <w:rPr>
          <w:rFonts w:ascii="Cambria" w:hAnsi="Cambria"/>
          <w:sz w:val="24"/>
          <w:szCs w:val="24"/>
        </w:rPr>
        <w:t xml:space="preserve"> </w:t>
      </w:r>
      <w:proofErr w:type="spellStart"/>
      <w:r w:rsidRPr="007361D2">
        <w:rPr>
          <w:rFonts w:ascii="Cambria" w:hAnsi="Cambria"/>
          <w:sz w:val="24"/>
          <w:szCs w:val="24"/>
        </w:rPr>
        <w:t>жртве</w:t>
      </w:r>
      <w:proofErr w:type="spellEnd"/>
      <w:r w:rsidRPr="007361D2">
        <w:rPr>
          <w:rFonts w:ascii="Cambria" w:hAnsi="Cambria"/>
          <w:sz w:val="24"/>
          <w:szCs w:val="24"/>
        </w:rPr>
        <w:t xml:space="preserve"> у </w:t>
      </w:r>
      <w:proofErr w:type="spellStart"/>
      <w:r w:rsidRPr="007361D2">
        <w:rPr>
          <w:rFonts w:ascii="Cambria" w:hAnsi="Cambria"/>
          <w:sz w:val="24"/>
          <w:szCs w:val="24"/>
        </w:rPr>
        <w:t>насилно</w:t>
      </w:r>
      <w:proofErr w:type="spellEnd"/>
      <w:r w:rsidRPr="007361D2">
        <w:rPr>
          <w:rFonts w:ascii="Cambria" w:hAnsi="Cambria"/>
          <w:sz w:val="24"/>
          <w:szCs w:val="24"/>
        </w:rPr>
        <w:t xml:space="preserve"> </w:t>
      </w:r>
      <w:proofErr w:type="spellStart"/>
      <w:r w:rsidRPr="007361D2">
        <w:rPr>
          <w:rFonts w:ascii="Cambria" w:hAnsi="Cambria"/>
          <w:sz w:val="24"/>
          <w:szCs w:val="24"/>
        </w:rPr>
        <w:t>окружење</w:t>
      </w:r>
      <w:proofErr w:type="spellEnd"/>
      <w:r w:rsidRPr="007361D2">
        <w:rPr>
          <w:rFonts w:ascii="Cambria" w:hAnsi="Cambria"/>
          <w:sz w:val="24"/>
          <w:szCs w:val="24"/>
        </w:rPr>
        <w:t xml:space="preserve"> </w:t>
      </w:r>
      <w:proofErr w:type="spellStart"/>
      <w:r w:rsidRPr="007361D2">
        <w:rPr>
          <w:rFonts w:ascii="Cambria" w:hAnsi="Cambria"/>
          <w:sz w:val="24"/>
          <w:szCs w:val="24"/>
        </w:rPr>
        <w:t>је</w:t>
      </w:r>
      <w:proofErr w:type="spellEnd"/>
      <w:r w:rsidRPr="007361D2">
        <w:rPr>
          <w:rFonts w:ascii="Cambria" w:hAnsi="Cambria"/>
          <w:sz w:val="24"/>
          <w:szCs w:val="24"/>
        </w:rPr>
        <w:t xml:space="preserve"> </w:t>
      </w:r>
      <w:proofErr w:type="spellStart"/>
      <w:r w:rsidRPr="007361D2">
        <w:rPr>
          <w:rFonts w:ascii="Cambria" w:hAnsi="Cambria"/>
          <w:sz w:val="24"/>
          <w:szCs w:val="24"/>
        </w:rPr>
        <w:t>најчешће</w:t>
      </w:r>
      <w:proofErr w:type="spellEnd"/>
      <w:r w:rsidRPr="007361D2">
        <w:rPr>
          <w:rFonts w:ascii="Cambria" w:hAnsi="Cambria"/>
          <w:sz w:val="24"/>
          <w:szCs w:val="24"/>
        </w:rPr>
        <w:t xml:space="preserve"> </w:t>
      </w:r>
      <w:proofErr w:type="spellStart"/>
      <w:r w:rsidRPr="007361D2">
        <w:rPr>
          <w:rFonts w:ascii="Cambria" w:hAnsi="Cambria"/>
          <w:sz w:val="24"/>
          <w:szCs w:val="24"/>
        </w:rPr>
        <w:t>из</w:t>
      </w:r>
      <w:proofErr w:type="spellEnd"/>
      <w:r w:rsidRPr="007361D2">
        <w:rPr>
          <w:rFonts w:ascii="Cambria" w:hAnsi="Cambria"/>
          <w:sz w:val="24"/>
          <w:szCs w:val="24"/>
        </w:rPr>
        <w:t xml:space="preserve"> </w:t>
      </w:r>
      <w:proofErr w:type="spellStart"/>
      <w:r w:rsidRPr="007361D2">
        <w:rPr>
          <w:rFonts w:ascii="Cambria" w:hAnsi="Cambria"/>
          <w:sz w:val="24"/>
          <w:szCs w:val="24"/>
        </w:rPr>
        <w:t>разлога</w:t>
      </w:r>
      <w:proofErr w:type="spellEnd"/>
      <w:r w:rsidRPr="007361D2">
        <w:rPr>
          <w:rFonts w:ascii="Cambria" w:hAnsi="Cambria"/>
          <w:sz w:val="24"/>
          <w:szCs w:val="24"/>
        </w:rPr>
        <w:t xml:space="preserve"> </w:t>
      </w:r>
      <w:proofErr w:type="spellStart"/>
      <w:r w:rsidRPr="007361D2">
        <w:rPr>
          <w:rFonts w:ascii="Cambria" w:hAnsi="Cambria"/>
          <w:sz w:val="24"/>
          <w:szCs w:val="24"/>
        </w:rPr>
        <w:t>што</w:t>
      </w:r>
      <w:proofErr w:type="spellEnd"/>
      <w:r w:rsidRPr="007361D2">
        <w:rPr>
          <w:rFonts w:ascii="Cambria" w:hAnsi="Cambria"/>
          <w:sz w:val="24"/>
          <w:szCs w:val="24"/>
        </w:rPr>
        <w:t xml:space="preserve"> </w:t>
      </w:r>
      <w:proofErr w:type="spellStart"/>
      <w:r w:rsidRPr="007361D2">
        <w:rPr>
          <w:rFonts w:ascii="Cambria" w:hAnsi="Cambria"/>
          <w:sz w:val="24"/>
          <w:szCs w:val="24"/>
        </w:rPr>
        <w:t>је</w:t>
      </w:r>
      <w:proofErr w:type="spellEnd"/>
      <w:r w:rsidRPr="007361D2">
        <w:rPr>
          <w:rFonts w:ascii="Cambria" w:hAnsi="Cambria"/>
          <w:sz w:val="24"/>
          <w:szCs w:val="24"/>
        </w:rPr>
        <w:t xml:space="preserve"> </w:t>
      </w:r>
      <w:proofErr w:type="spellStart"/>
      <w:r w:rsidRPr="007361D2">
        <w:rPr>
          <w:rFonts w:ascii="Cambria" w:hAnsi="Cambria"/>
          <w:sz w:val="24"/>
          <w:szCs w:val="24"/>
        </w:rPr>
        <w:t>жртва</w:t>
      </w:r>
      <w:proofErr w:type="spellEnd"/>
      <w:r w:rsidRPr="007361D2">
        <w:rPr>
          <w:rFonts w:ascii="Cambria" w:hAnsi="Cambria"/>
          <w:sz w:val="24"/>
          <w:szCs w:val="24"/>
        </w:rPr>
        <w:t xml:space="preserve"> </w:t>
      </w:r>
      <w:proofErr w:type="spellStart"/>
      <w:r w:rsidRPr="007361D2">
        <w:rPr>
          <w:rFonts w:ascii="Cambria" w:hAnsi="Cambria"/>
          <w:sz w:val="24"/>
          <w:szCs w:val="24"/>
        </w:rPr>
        <w:t>економски</w:t>
      </w:r>
      <w:proofErr w:type="spellEnd"/>
      <w:r w:rsidRPr="007361D2">
        <w:rPr>
          <w:rFonts w:ascii="Cambria" w:hAnsi="Cambria"/>
          <w:sz w:val="24"/>
          <w:szCs w:val="24"/>
        </w:rPr>
        <w:t xml:space="preserve"> </w:t>
      </w:r>
      <w:proofErr w:type="spellStart"/>
      <w:r w:rsidRPr="007361D2">
        <w:rPr>
          <w:rFonts w:ascii="Cambria" w:hAnsi="Cambria"/>
          <w:sz w:val="24"/>
          <w:szCs w:val="24"/>
        </w:rPr>
        <w:t>зависна</w:t>
      </w:r>
      <w:proofErr w:type="spellEnd"/>
      <w:r w:rsidRPr="007361D2">
        <w:rPr>
          <w:rFonts w:ascii="Cambria" w:hAnsi="Cambria"/>
          <w:sz w:val="24"/>
          <w:szCs w:val="24"/>
        </w:rPr>
        <w:t xml:space="preserve">, </w:t>
      </w:r>
      <w:proofErr w:type="spellStart"/>
      <w:r w:rsidRPr="007361D2">
        <w:rPr>
          <w:rFonts w:ascii="Cambria" w:hAnsi="Cambria"/>
          <w:sz w:val="24"/>
          <w:szCs w:val="24"/>
        </w:rPr>
        <w:t>стамбено</w:t>
      </w:r>
      <w:proofErr w:type="spellEnd"/>
      <w:r w:rsidRPr="007361D2">
        <w:rPr>
          <w:rFonts w:ascii="Cambria" w:hAnsi="Cambria"/>
          <w:sz w:val="24"/>
          <w:szCs w:val="24"/>
        </w:rPr>
        <w:t xml:space="preserve"> </w:t>
      </w:r>
      <w:proofErr w:type="spellStart"/>
      <w:r w:rsidRPr="007361D2">
        <w:rPr>
          <w:rFonts w:ascii="Cambria" w:hAnsi="Cambria"/>
          <w:sz w:val="24"/>
          <w:szCs w:val="24"/>
        </w:rPr>
        <w:t>необезбеђена</w:t>
      </w:r>
      <w:proofErr w:type="spellEnd"/>
      <w:r w:rsidRPr="007361D2">
        <w:rPr>
          <w:rFonts w:ascii="Cambria" w:hAnsi="Cambria"/>
          <w:sz w:val="24"/>
          <w:szCs w:val="24"/>
        </w:rPr>
        <w:t xml:space="preserve"> и </w:t>
      </w:r>
      <w:proofErr w:type="spellStart"/>
      <w:r w:rsidRPr="007361D2">
        <w:rPr>
          <w:rFonts w:ascii="Cambria" w:hAnsi="Cambria"/>
          <w:sz w:val="24"/>
          <w:szCs w:val="24"/>
        </w:rPr>
        <w:t>под</w:t>
      </w:r>
      <w:proofErr w:type="spellEnd"/>
      <w:r w:rsidRPr="007361D2">
        <w:rPr>
          <w:rFonts w:ascii="Cambria" w:hAnsi="Cambria"/>
          <w:sz w:val="24"/>
          <w:szCs w:val="24"/>
        </w:rPr>
        <w:t xml:space="preserve"> </w:t>
      </w:r>
      <w:proofErr w:type="spellStart"/>
      <w:r w:rsidRPr="007361D2">
        <w:rPr>
          <w:rFonts w:ascii="Cambria" w:hAnsi="Cambria"/>
          <w:sz w:val="24"/>
          <w:szCs w:val="24"/>
        </w:rPr>
        <w:t>социјалним</w:t>
      </w:r>
      <w:proofErr w:type="spellEnd"/>
      <w:r w:rsidRPr="007361D2">
        <w:rPr>
          <w:rFonts w:ascii="Cambria" w:hAnsi="Cambria"/>
          <w:sz w:val="24"/>
          <w:szCs w:val="24"/>
        </w:rPr>
        <w:t xml:space="preserve"> </w:t>
      </w:r>
      <w:proofErr w:type="spellStart"/>
      <w:r w:rsidRPr="007361D2">
        <w:rPr>
          <w:rFonts w:ascii="Cambria" w:hAnsi="Cambria"/>
          <w:sz w:val="24"/>
          <w:szCs w:val="24"/>
        </w:rPr>
        <w:t>притиском</w:t>
      </w:r>
      <w:proofErr w:type="spellEnd"/>
      <w:r w:rsidRPr="007361D2">
        <w:rPr>
          <w:rFonts w:ascii="Cambria" w:hAnsi="Cambria"/>
          <w:sz w:val="24"/>
          <w:szCs w:val="24"/>
        </w:rPr>
        <w:t xml:space="preserve"> </w:t>
      </w:r>
      <w:proofErr w:type="spellStart"/>
      <w:r w:rsidRPr="007361D2">
        <w:rPr>
          <w:rFonts w:ascii="Cambria" w:hAnsi="Cambria"/>
          <w:sz w:val="24"/>
          <w:szCs w:val="24"/>
        </w:rPr>
        <w:t>околине</w:t>
      </w:r>
      <w:proofErr w:type="spellEnd"/>
      <w:r w:rsidRPr="007361D2">
        <w:rPr>
          <w:rFonts w:ascii="Cambria" w:hAnsi="Cambria"/>
          <w:sz w:val="24"/>
          <w:szCs w:val="24"/>
        </w:rPr>
        <w:t>.</w:t>
      </w:r>
      <w:r w:rsidR="00445946">
        <w:rPr>
          <w:rFonts w:ascii="Cambria" w:hAnsi="Cambria"/>
          <w:sz w:val="24"/>
          <w:szCs w:val="24"/>
        </w:rPr>
        <w:t xml:space="preserve"> </w:t>
      </w:r>
    </w:p>
    <w:p w14:paraId="4908D2F9" w14:textId="77777777" w:rsidR="00445946" w:rsidRDefault="00445946" w:rsidP="007361D2">
      <w:pPr>
        <w:spacing w:after="0"/>
        <w:jc w:val="both"/>
        <w:rPr>
          <w:rFonts w:ascii="Cambria" w:hAnsi="Cambria"/>
          <w:sz w:val="24"/>
          <w:szCs w:val="24"/>
        </w:rPr>
      </w:pPr>
    </w:p>
    <w:p w14:paraId="72928501" w14:textId="77777777" w:rsidR="007361D2" w:rsidRPr="00445946" w:rsidRDefault="00445946" w:rsidP="007361D2">
      <w:pPr>
        <w:spacing w:after="0"/>
        <w:jc w:val="both"/>
        <w:rPr>
          <w:rFonts w:ascii="Cambria" w:hAnsi="Cambria"/>
          <w:sz w:val="24"/>
          <w:szCs w:val="24"/>
        </w:rPr>
      </w:pPr>
      <w:proofErr w:type="spellStart"/>
      <w:r>
        <w:rPr>
          <w:rFonts w:ascii="Cambria" w:hAnsi="Cambria"/>
          <w:sz w:val="24"/>
          <w:szCs w:val="24"/>
        </w:rPr>
        <w:t>Запошљавањем</w:t>
      </w:r>
      <w:proofErr w:type="spellEnd"/>
      <w:r>
        <w:rPr>
          <w:rFonts w:ascii="Cambria" w:hAnsi="Cambria"/>
          <w:sz w:val="24"/>
          <w:szCs w:val="24"/>
        </w:rPr>
        <w:t xml:space="preserve"> </w:t>
      </w:r>
      <w:proofErr w:type="spellStart"/>
      <w:r>
        <w:rPr>
          <w:rFonts w:ascii="Cambria" w:hAnsi="Cambria"/>
          <w:sz w:val="24"/>
          <w:szCs w:val="24"/>
        </w:rPr>
        <w:t>радно</w:t>
      </w:r>
      <w:proofErr w:type="spellEnd"/>
      <w:r>
        <w:rPr>
          <w:rFonts w:ascii="Cambria" w:hAnsi="Cambria"/>
          <w:sz w:val="24"/>
          <w:szCs w:val="24"/>
        </w:rPr>
        <w:t xml:space="preserve"> </w:t>
      </w:r>
      <w:proofErr w:type="spellStart"/>
      <w:r>
        <w:rPr>
          <w:rFonts w:ascii="Cambria" w:hAnsi="Cambria"/>
          <w:sz w:val="24"/>
          <w:szCs w:val="24"/>
        </w:rPr>
        <w:t>способних</w:t>
      </w:r>
      <w:proofErr w:type="spellEnd"/>
      <w:r>
        <w:rPr>
          <w:rFonts w:ascii="Cambria" w:hAnsi="Cambria"/>
          <w:sz w:val="24"/>
          <w:szCs w:val="24"/>
        </w:rPr>
        <w:t xml:space="preserve"> </w:t>
      </w:r>
      <w:proofErr w:type="spellStart"/>
      <w:r>
        <w:rPr>
          <w:rFonts w:ascii="Cambria" w:hAnsi="Cambria"/>
          <w:sz w:val="24"/>
          <w:szCs w:val="24"/>
        </w:rPr>
        <w:t>жена</w:t>
      </w:r>
      <w:proofErr w:type="spellEnd"/>
      <w:r>
        <w:rPr>
          <w:rFonts w:ascii="Cambria" w:hAnsi="Cambria"/>
          <w:sz w:val="24"/>
          <w:szCs w:val="24"/>
        </w:rPr>
        <w:t xml:space="preserve"> </w:t>
      </w:r>
      <w:proofErr w:type="spellStart"/>
      <w:r>
        <w:rPr>
          <w:rFonts w:ascii="Cambria" w:hAnsi="Cambria"/>
          <w:sz w:val="24"/>
          <w:szCs w:val="24"/>
        </w:rPr>
        <w:t>жртава</w:t>
      </w:r>
      <w:proofErr w:type="spellEnd"/>
      <w:r>
        <w:rPr>
          <w:rFonts w:ascii="Cambria" w:hAnsi="Cambria"/>
          <w:sz w:val="24"/>
          <w:szCs w:val="24"/>
        </w:rPr>
        <w:t xml:space="preserve"> </w:t>
      </w:r>
      <w:proofErr w:type="spellStart"/>
      <w:r>
        <w:rPr>
          <w:rFonts w:ascii="Cambria" w:hAnsi="Cambria"/>
          <w:sz w:val="24"/>
          <w:szCs w:val="24"/>
        </w:rPr>
        <w:t>породичног</w:t>
      </w:r>
      <w:proofErr w:type="spellEnd"/>
      <w:r>
        <w:rPr>
          <w:rFonts w:ascii="Cambria" w:hAnsi="Cambria"/>
          <w:sz w:val="24"/>
          <w:szCs w:val="24"/>
        </w:rPr>
        <w:t xml:space="preserve"> </w:t>
      </w:r>
      <w:proofErr w:type="spellStart"/>
      <w:r>
        <w:rPr>
          <w:rFonts w:ascii="Cambria" w:hAnsi="Cambria"/>
          <w:sz w:val="24"/>
          <w:szCs w:val="24"/>
        </w:rPr>
        <w:t>насиља</w:t>
      </w:r>
      <w:proofErr w:type="spellEnd"/>
      <w:r>
        <w:rPr>
          <w:rFonts w:ascii="Cambria" w:hAnsi="Cambria"/>
          <w:sz w:val="24"/>
          <w:szCs w:val="24"/>
        </w:rPr>
        <w:t xml:space="preserve">, </w:t>
      </w:r>
      <w:proofErr w:type="spellStart"/>
      <w:r>
        <w:rPr>
          <w:rFonts w:ascii="Cambria" w:hAnsi="Cambria"/>
          <w:sz w:val="24"/>
          <w:szCs w:val="24"/>
        </w:rPr>
        <w:t>жене</w:t>
      </w:r>
      <w:proofErr w:type="spellEnd"/>
      <w:r>
        <w:rPr>
          <w:rFonts w:ascii="Cambria" w:hAnsi="Cambria"/>
          <w:sz w:val="24"/>
          <w:szCs w:val="24"/>
        </w:rPr>
        <w:t xml:space="preserve"> </w:t>
      </w:r>
      <w:proofErr w:type="spellStart"/>
      <w:r>
        <w:rPr>
          <w:rFonts w:ascii="Cambria" w:hAnsi="Cambria"/>
          <w:sz w:val="24"/>
          <w:szCs w:val="24"/>
        </w:rPr>
        <w:t>би</w:t>
      </w:r>
      <w:proofErr w:type="spellEnd"/>
      <w:r>
        <w:rPr>
          <w:rFonts w:ascii="Cambria" w:hAnsi="Cambria"/>
          <w:sz w:val="24"/>
          <w:szCs w:val="24"/>
        </w:rPr>
        <w:t xml:space="preserve"> </w:t>
      </w:r>
      <w:proofErr w:type="spellStart"/>
      <w:r w:rsidR="001B2C15">
        <w:rPr>
          <w:rFonts w:ascii="Cambria" w:hAnsi="Cambria"/>
          <w:sz w:val="24"/>
          <w:szCs w:val="24"/>
        </w:rPr>
        <w:t>се</w:t>
      </w:r>
      <w:proofErr w:type="spellEnd"/>
      <w:r w:rsidR="001B2C15">
        <w:rPr>
          <w:rFonts w:ascii="Cambria" w:hAnsi="Cambria"/>
          <w:sz w:val="24"/>
          <w:szCs w:val="24"/>
        </w:rPr>
        <w:t xml:space="preserve"> </w:t>
      </w:r>
      <w:proofErr w:type="spellStart"/>
      <w:r w:rsidR="001B2C15">
        <w:rPr>
          <w:rFonts w:ascii="Cambria" w:hAnsi="Cambria"/>
          <w:sz w:val="24"/>
          <w:szCs w:val="24"/>
        </w:rPr>
        <w:t>оснажиле</w:t>
      </w:r>
      <w:proofErr w:type="spellEnd"/>
      <w:r w:rsidR="001B2C15">
        <w:rPr>
          <w:rFonts w:ascii="Cambria" w:hAnsi="Cambria"/>
          <w:sz w:val="24"/>
          <w:szCs w:val="24"/>
        </w:rPr>
        <w:t xml:space="preserve"> и </w:t>
      </w:r>
      <w:proofErr w:type="spellStart"/>
      <w:r>
        <w:rPr>
          <w:rFonts w:ascii="Cambria" w:hAnsi="Cambria"/>
          <w:sz w:val="24"/>
          <w:szCs w:val="24"/>
        </w:rPr>
        <w:t>постале</w:t>
      </w:r>
      <w:proofErr w:type="spellEnd"/>
      <w:r>
        <w:rPr>
          <w:rFonts w:ascii="Cambria" w:hAnsi="Cambria"/>
          <w:sz w:val="24"/>
          <w:szCs w:val="24"/>
        </w:rPr>
        <w:t xml:space="preserve"> </w:t>
      </w:r>
      <w:proofErr w:type="spellStart"/>
      <w:r>
        <w:rPr>
          <w:rFonts w:ascii="Cambria" w:hAnsi="Cambria"/>
          <w:sz w:val="24"/>
          <w:szCs w:val="24"/>
        </w:rPr>
        <w:t>економски</w:t>
      </w:r>
      <w:proofErr w:type="spellEnd"/>
      <w:r>
        <w:rPr>
          <w:rFonts w:ascii="Cambria" w:hAnsi="Cambria"/>
          <w:sz w:val="24"/>
          <w:szCs w:val="24"/>
        </w:rPr>
        <w:t xml:space="preserve"> </w:t>
      </w:r>
      <w:proofErr w:type="spellStart"/>
      <w:r>
        <w:rPr>
          <w:rFonts w:ascii="Cambria" w:hAnsi="Cambria"/>
          <w:sz w:val="24"/>
          <w:szCs w:val="24"/>
        </w:rPr>
        <w:t>независне</w:t>
      </w:r>
      <w:proofErr w:type="spellEnd"/>
      <w:r w:rsidR="001B2C15">
        <w:rPr>
          <w:rFonts w:ascii="Cambria" w:hAnsi="Cambria"/>
          <w:sz w:val="24"/>
          <w:szCs w:val="24"/>
        </w:rPr>
        <w:t>.</w:t>
      </w:r>
    </w:p>
    <w:p w14:paraId="7A055C70" w14:textId="77777777" w:rsidR="007405A3" w:rsidRPr="007405A3" w:rsidRDefault="007405A3" w:rsidP="004F31EF">
      <w:pPr>
        <w:spacing w:after="0"/>
        <w:jc w:val="both"/>
        <w:rPr>
          <w:rFonts w:ascii="Cambria" w:hAnsi="Cambria" w:cs="Calibri"/>
          <w:sz w:val="24"/>
          <w:szCs w:val="24"/>
        </w:rPr>
      </w:pPr>
    </w:p>
    <w:p w14:paraId="3AB8363D" w14:textId="77777777" w:rsidR="004F31EF" w:rsidRPr="007361D2" w:rsidRDefault="004F31EF" w:rsidP="007361D2">
      <w:pPr>
        <w:autoSpaceDE w:val="0"/>
        <w:autoSpaceDN w:val="0"/>
        <w:adjustRightInd w:val="0"/>
        <w:spacing w:after="0"/>
        <w:jc w:val="both"/>
        <w:rPr>
          <w:rFonts w:ascii="Cambria" w:hAnsi="Cambria" w:cs="Calibri"/>
          <w:b/>
          <w:color w:val="17365D" w:themeColor="text2" w:themeShade="BF"/>
          <w:sz w:val="24"/>
          <w:szCs w:val="24"/>
        </w:rPr>
      </w:pPr>
    </w:p>
    <w:p w14:paraId="48059E3F" w14:textId="77777777" w:rsidR="004F31EF" w:rsidRPr="004F31EF" w:rsidRDefault="004F31EF" w:rsidP="004F31EF">
      <w:pPr>
        <w:autoSpaceDE w:val="0"/>
        <w:autoSpaceDN w:val="0"/>
        <w:adjustRightInd w:val="0"/>
        <w:spacing w:after="0"/>
        <w:ind w:firstLine="360"/>
        <w:jc w:val="both"/>
        <w:rPr>
          <w:rFonts w:ascii="Cambria" w:hAnsi="Cambria" w:cs="Calibri"/>
          <w:b/>
          <w:color w:val="17365D" w:themeColor="text2" w:themeShade="BF"/>
          <w:sz w:val="24"/>
          <w:szCs w:val="24"/>
        </w:rPr>
      </w:pPr>
      <w:r w:rsidRPr="003611D2">
        <w:rPr>
          <w:rFonts w:ascii="Cambria" w:hAnsi="Cambria" w:cs="Calibri"/>
          <w:b/>
          <w:color w:val="17365D" w:themeColor="text2" w:themeShade="BF"/>
          <w:sz w:val="24"/>
          <w:szCs w:val="24"/>
        </w:rPr>
        <w:t xml:space="preserve">2.5. </w:t>
      </w:r>
      <w:proofErr w:type="spellStart"/>
      <w:r w:rsidRPr="003611D2">
        <w:rPr>
          <w:rFonts w:ascii="Cambria" w:hAnsi="Cambria" w:cs="Calibri"/>
          <w:b/>
          <w:color w:val="17365D" w:themeColor="text2" w:themeShade="BF"/>
          <w:sz w:val="24"/>
          <w:szCs w:val="24"/>
        </w:rPr>
        <w:t>Подаци</w:t>
      </w:r>
      <w:proofErr w:type="spellEnd"/>
      <w:r w:rsidRPr="003611D2">
        <w:rPr>
          <w:rFonts w:ascii="Cambria" w:hAnsi="Cambria" w:cs="Calibri"/>
          <w:b/>
          <w:color w:val="17365D" w:themeColor="text2" w:themeShade="BF"/>
          <w:sz w:val="24"/>
          <w:szCs w:val="24"/>
        </w:rPr>
        <w:t xml:space="preserve"> о </w:t>
      </w:r>
      <w:proofErr w:type="spellStart"/>
      <w:r w:rsidRPr="003611D2">
        <w:rPr>
          <w:rFonts w:ascii="Cambria" w:hAnsi="Cambria" w:cs="Calibri"/>
          <w:b/>
          <w:color w:val="17365D" w:themeColor="text2" w:themeShade="BF"/>
          <w:sz w:val="24"/>
          <w:szCs w:val="24"/>
        </w:rPr>
        <w:t>избеглим</w:t>
      </w:r>
      <w:proofErr w:type="spellEnd"/>
      <w:r w:rsidRPr="003611D2">
        <w:rPr>
          <w:rFonts w:ascii="Cambria" w:hAnsi="Cambria" w:cs="Calibri"/>
          <w:b/>
          <w:color w:val="17365D" w:themeColor="text2" w:themeShade="BF"/>
          <w:sz w:val="24"/>
          <w:szCs w:val="24"/>
        </w:rPr>
        <w:t xml:space="preserve"> и </w:t>
      </w:r>
      <w:proofErr w:type="spellStart"/>
      <w:r w:rsidRPr="003611D2">
        <w:rPr>
          <w:rFonts w:ascii="Cambria" w:hAnsi="Cambria" w:cs="Calibri"/>
          <w:b/>
          <w:color w:val="17365D" w:themeColor="text2" w:themeShade="BF"/>
          <w:sz w:val="24"/>
          <w:szCs w:val="24"/>
        </w:rPr>
        <w:t>расељеним</w:t>
      </w:r>
      <w:proofErr w:type="spellEnd"/>
      <w:r w:rsidRPr="003611D2">
        <w:rPr>
          <w:rFonts w:ascii="Cambria" w:hAnsi="Cambria" w:cs="Calibri"/>
          <w:b/>
          <w:color w:val="17365D" w:themeColor="text2" w:themeShade="BF"/>
          <w:sz w:val="24"/>
          <w:szCs w:val="24"/>
        </w:rPr>
        <w:t xml:space="preserve"> </w:t>
      </w:r>
      <w:proofErr w:type="spellStart"/>
      <w:r w:rsidRPr="003611D2">
        <w:rPr>
          <w:rFonts w:ascii="Cambria" w:hAnsi="Cambria" w:cs="Calibri"/>
          <w:b/>
          <w:color w:val="17365D" w:themeColor="text2" w:themeShade="BF"/>
          <w:sz w:val="24"/>
          <w:szCs w:val="24"/>
        </w:rPr>
        <w:t>лицима</w:t>
      </w:r>
      <w:proofErr w:type="spellEnd"/>
    </w:p>
    <w:p w14:paraId="1A94B9CB" w14:textId="77777777" w:rsidR="004F31EF" w:rsidRDefault="004F31EF" w:rsidP="004F31EF">
      <w:pPr>
        <w:autoSpaceDE w:val="0"/>
        <w:autoSpaceDN w:val="0"/>
        <w:adjustRightInd w:val="0"/>
        <w:spacing w:after="0"/>
        <w:jc w:val="both"/>
        <w:rPr>
          <w:rFonts w:ascii="Cambria" w:hAnsi="Cambria" w:cs="Calibri"/>
          <w:b/>
          <w:color w:val="17365D" w:themeColor="text2" w:themeShade="BF"/>
          <w:sz w:val="24"/>
          <w:szCs w:val="24"/>
        </w:rPr>
      </w:pPr>
    </w:p>
    <w:p w14:paraId="56A87198" w14:textId="77777777" w:rsidR="003611D2" w:rsidRDefault="006E78D6" w:rsidP="006E78D6">
      <w:pPr>
        <w:spacing w:after="0"/>
        <w:jc w:val="both"/>
        <w:rPr>
          <w:rFonts w:ascii="Cambria" w:hAnsi="Cambria" w:cs="Calibri"/>
          <w:sz w:val="24"/>
          <w:szCs w:val="24"/>
        </w:rPr>
      </w:pPr>
      <w:proofErr w:type="spellStart"/>
      <w:r>
        <w:rPr>
          <w:rFonts w:ascii="Cambria" w:hAnsi="Cambria" w:cs="Calibri"/>
          <w:sz w:val="24"/>
          <w:szCs w:val="24"/>
        </w:rPr>
        <w:t>Центар</w:t>
      </w:r>
      <w:proofErr w:type="spellEnd"/>
      <w:r>
        <w:rPr>
          <w:rFonts w:ascii="Cambria" w:hAnsi="Cambria" w:cs="Calibri"/>
          <w:sz w:val="24"/>
          <w:szCs w:val="24"/>
        </w:rPr>
        <w:t xml:space="preserve"> </w:t>
      </w:r>
      <w:proofErr w:type="spellStart"/>
      <w:r>
        <w:rPr>
          <w:rFonts w:ascii="Cambria" w:hAnsi="Cambria" w:cs="Calibri"/>
          <w:sz w:val="24"/>
          <w:szCs w:val="24"/>
        </w:rPr>
        <w:t>за</w:t>
      </w:r>
      <w:proofErr w:type="spellEnd"/>
      <w:r>
        <w:rPr>
          <w:rFonts w:ascii="Cambria" w:hAnsi="Cambria" w:cs="Calibri"/>
          <w:sz w:val="24"/>
          <w:szCs w:val="24"/>
        </w:rPr>
        <w:t xml:space="preserve"> </w:t>
      </w:r>
      <w:proofErr w:type="spellStart"/>
      <w:r>
        <w:rPr>
          <w:rFonts w:ascii="Cambria" w:hAnsi="Cambria" w:cs="Calibri"/>
          <w:sz w:val="24"/>
          <w:szCs w:val="24"/>
        </w:rPr>
        <w:t>азил</w:t>
      </w:r>
      <w:proofErr w:type="spellEnd"/>
      <w:r>
        <w:rPr>
          <w:rFonts w:ascii="Cambria" w:hAnsi="Cambria" w:cs="Calibri"/>
          <w:sz w:val="24"/>
          <w:szCs w:val="24"/>
        </w:rPr>
        <w:t xml:space="preserve"> </w:t>
      </w:r>
      <w:proofErr w:type="spellStart"/>
      <w:r>
        <w:rPr>
          <w:rFonts w:ascii="Cambria" w:hAnsi="Cambria" w:cs="Calibri"/>
          <w:sz w:val="24"/>
          <w:szCs w:val="24"/>
        </w:rPr>
        <w:t>Врање</w:t>
      </w:r>
      <w:proofErr w:type="spellEnd"/>
      <w:r>
        <w:rPr>
          <w:rFonts w:ascii="Cambria" w:hAnsi="Cambria" w:cs="Calibri"/>
          <w:sz w:val="24"/>
          <w:szCs w:val="24"/>
        </w:rPr>
        <w:t xml:space="preserve"> </w:t>
      </w:r>
      <w:proofErr w:type="spellStart"/>
      <w:r>
        <w:rPr>
          <w:rFonts w:ascii="Cambria" w:hAnsi="Cambria" w:cs="Calibri"/>
          <w:sz w:val="24"/>
          <w:szCs w:val="24"/>
        </w:rPr>
        <w:t>званично</w:t>
      </w:r>
      <w:proofErr w:type="spellEnd"/>
      <w:r>
        <w:rPr>
          <w:rFonts w:ascii="Cambria" w:hAnsi="Cambria" w:cs="Calibri"/>
          <w:sz w:val="24"/>
          <w:szCs w:val="24"/>
        </w:rPr>
        <w:t xml:space="preserve"> </w:t>
      </w:r>
      <w:proofErr w:type="spellStart"/>
      <w:r>
        <w:rPr>
          <w:rFonts w:ascii="Cambria" w:hAnsi="Cambria" w:cs="Calibri"/>
          <w:sz w:val="24"/>
          <w:szCs w:val="24"/>
        </w:rPr>
        <w:t>је</w:t>
      </w:r>
      <w:proofErr w:type="spellEnd"/>
      <w:r>
        <w:rPr>
          <w:rFonts w:ascii="Cambria" w:hAnsi="Cambria" w:cs="Calibri"/>
          <w:sz w:val="24"/>
          <w:szCs w:val="24"/>
        </w:rPr>
        <w:t xml:space="preserve"> </w:t>
      </w:r>
      <w:proofErr w:type="spellStart"/>
      <w:r>
        <w:rPr>
          <w:rFonts w:ascii="Cambria" w:hAnsi="Cambria" w:cs="Calibri"/>
          <w:sz w:val="24"/>
          <w:szCs w:val="24"/>
        </w:rPr>
        <w:t>отворен</w:t>
      </w:r>
      <w:proofErr w:type="spellEnd"/>
      <w:r>
        <w:rPr>
          <w:rFonts w:ascii="Cambria" w:hAnsi="Cambria" w:cs="Calibri"/>
          <w:sz w:val="24"/>
          <w:szCs w:val="24"/>
        </w:rPr>
        <w:t xml:space="preserve"> </w:t>
      </w:r>
      <w:proofErr w:type="spellStart"/>
      <w:r>
        <w:rPr>
          <w:rFonts w:ascii="Cambria" w:hAnsi="Cambria" w:cs="Calibri"/>
          <w:sz w:val="24"/>
          <w:szCs w:val="24"/>
        </w:rPr>
        <w:t>као</w:t>
      </w:r>
      <w:proofErr w:type="spellEnd"/>
      <w:r>
        <w:rPr>
          <w:rFonts w:ascii="Cambria" w:hAnsi="Cambria" w:cs="Calibri"/>
          <w:sz w:val="24"/>
          <w:szCs w:val="24"/>
        </w:rPr>
        <w:t xml:space="preserve"> </w:t>
      </w:r>
      <w:proofErr w:type="spellStart"/>
      <w:r>
        <w:rPr>
          <w:rFonts w:ascii="Cambria" w:hAnsi="Cambria" w:cs="Calibri"/>
          <w:sz w:val="24"/>
          <w:szCs w:val="24"/>
        </w:rPr>
        <w:t>прихватни</w:t>
      </w:r>
      <w:proofErr w:type="spellEnd"/>
      <w:r>
        <w:rPr>
          <w:rFonts w:ascii="Cambria" w:hAnsi="Cambria" w:cs="Calibri"/>
          <w:sz w:val="24"/>
          <w:szCs w:val="24"/>
        </w:rPr>
        <w:t xml:space="preserve"> </w:t>
      </w:r>
      <w:proofErr w:type="spellStart"/>
      <w:r>
        <w:rPr>
          <w:rFonts w:ascii="Cambria" w:hAnsi="Cambria" w:cs="Calibri"/>
          <w:sz w:val="24"/>
          <w:szCs w:val="24"/>
        </w:rPr>
        <w:t>центар</w:t>
      </w:r>
      <w:proofErr w:type="spellEnd"/>
      <w:r>
        <w:rPr>
          <w:rFonts w:ascii="Cambria" w:hAnsi="Cambria" w:cs="Calibri"/>
          <w:sz w:val="24"/>
          <w:szCs w:val="24"/>
        </w:rPr>
        <w:t xml:space="preserve"> 30. </w:t>
      </w:r>
      <w:proofErr w:type="spellStart"/>
      <w:r>
        <w:rPr>
          <w:rFonts w:ascii="Cambria" w:hAnsi="Cambria" w:cs="Calibri"/>
          <w:sz w:val="24"/>
          <w:szCs w:val="24"/>
        </w:rPr>
        <w:t>маја</w:t>
      </w:r>
      <w:proofErr w:type="spellEnd"/>
      <w:r>
        <w:rPr>
          <w:rFonts w:ascii="Cambria" w:hAnsi="Cambria" w:cs="Calibri"/>
          <w:sz w:val="24"/>
          <w:szCs w:val="24"/>
        </w:rPr>
        <w:t xml:space="preserve"> 2017.  у </w:t>
      </w:r>
      <w:proofErr w:type="spellStart"/>
      <w:r>
        <w:rPr>
          <w:rFonts w:ascii="Cambria" w:hAnsi="Cambria" w:cs="Calibri"/>
          <w:sz w:val="24"/>
          <w:szCs w:val="24"/>
        </w:rPr>
        <w:t>реновираном</w:t>
      </w:r>
      <w:proofErr w:type="spellEnd"/>
      <w:r>
        <w:rPr>
          <w:rFonts w:ascii="Cambria" w:hAnsi="Cambria" w:cs="Calibri"/>
          <w:sz w:val="24"/>
          <w:szCs w:val="24"/>
        </w:rPr>
        <w:t xml:space="preserve"> </w:t>
      </w:r>
      <w:proofErr w:type="spellStart"/>
      <w:r>
        <w:rPr>
          <w:rFonts w:ascii="Cambria" w:hAnsi="Cambria" w:cs="Calibri"/>
          <w:sz w:val="24"/>
          <w:szCs w:val="24"/>
        </w:rPr>
        <w:t>делу</w:t>
      </w:r>
      <w:proofErr w:type="spellEnd"/>
      <w:r>
        <w:rPr>
          <w:rFonts w:ascii="Cambria" w:hAnsi="Cambria" w:cs="Calibri"/>
          <w:sz w:val="24"/>
          <w:szCs w:val="24"/>
        </w:rPr>
        <w:t xml:space="preserve"> </w:t>
      </w:r>
      <w:proofErr w:type="spellStart"/>
      <w:r>
        <w:rPr>
          <w:rFonts w:ascii="Cambria" w:hAnsi="Cambria" w:cs="Calibri"/>
          <w:sz w:val="24"/>
          <w:szCs w:val="24"/>
        </w:rPr>
        <w:t>Мотела</w:t>
      </w:r>
      <w:proofErr w:type="spellEnd"/>
      <w:r>
        <w:rPr>
          <w:rFonts w:ascii="Cambria" w:hAnsi="Cambria" w:cs="Calibri"/>
          <w:sz w:val="24"/>
          <w:szCs w:val="24"/>
        </w:rPr>
        <w:t xml:space="preserve"> „</w:t>
      </w:r>
      <w:proofErr w:type="spellStart"/>
      <w:proofErr w:type="gramStart"/>
      <w:r>
        <w:rPr>
          <w:rFonts w:ascii="Cambria" w:hAnsi="Cambria" w:cs="Calibri"/>
          <w:sz w:val="24"/>
          <w:szCs w:val="24"/>
        </w:rPr>
        <w:t>Врање</w:t>
      </w:r>
      <w:proofErr w:type="spellEnd"/>
      <w:r>
        <w:rPr>
          <w:rFonts w:ascii="Cambria" w:hAnsi="Cambria" w:cs="Calibri"/>
          <w:sz w:val="24"/>
          <w:szCs w:val="24"/>
        </w:rPr>
        <w:t xml:space="preserve">“ </w:t>
      </w:r>
      <w:proofErr w:type="spellStart"/>
      <w:r>
        <w:rPr>
          <w:rFonts w:ascii="Cambria" w:hAnsi="Cambria" w:cs="Calibri"/>
          <w:sz w:val="24"/>
          <w:szCs w:val="24"/>
        </w:rPr>
        <w:t>на</w:t>
      </w:r>
      <w:proofErr w:type="spellEnd"/>
      <w:proofErr w:type="gramEnd"/>
      <w:r>
        <w:rPr>
          <w:rFonts w:ascii="Cambria" w:hAnsi="Cambria" w:cs="Calibri"/>
          <w:sz w:val="24"/>
          <w:szCs w:val="24"/>
        </w:rPr>
        <w:t xml:space="preserve"> </w:t>
      </w:r>
      <w:proofErr w:type="spellStart"/>
      <w:r>
        <w:rPr>
          <w:rFonts w:ascii="Cambria" w:hAnsi="Cambria" w:cs="Calibri"/>
          <w:sz w:val="24"/>
          <w:szCs w:val="24"/>
        </w:rPr>
        <w:t>улазу</w:t>
      </w:r>
      <w:proofErr w:type="spellEnd"/>
      <w:r>
        <w:rPr>
          <w:rFonts w:ascii="Cambria" w:hAnsi="Cambria" w:cs="Calibri"/>
          <w:sz w:val="24"/>
          <w:szCs w:val="24"/>
        </w:rPr>
        <w:t xml:space="preserve"> у </w:t>
      </w:r>
      <w:proofErr w:type="spellStart"/>
      <w:r>
        <w:rPr>
          <w:rFonts w:ascii="Cambria" w:hAnsi="Cambria" w:cs="Calibri"/>
          <w:sz w:val="24"/>
          <w:szCs w:val="24"/>
        </w:rPr>
        <w:t>град</w:t>
      </w:r>
      <w:proofErr w:type="spellEnd"/>
      <w:r>
        <w:rPr>
          <w:rFonts w:ascii="Cambria" w:hAnsi="Cambria" w:cs="Calibri"/>
          <w:sz w:val="24"/>
          <w:szCs w:val="24"/>
        </w:rPr>
        <w:t xml:space="preserve">. </w:t>
      </w:r>
      <w:proofErr w:type="spellStart"/>
      <w:r>
        <w:rPr>
          <w:rFonts w:ascii="Cambria" w:hAnsi="Cambria" w:cs="Calibri"/>
          <w:sz w:val="24"/>
          <w:szCs w:val="24"/>
        </w:rPr>
        <w:t>Одлуком</w:t>
      </w:r>
      <w:proofErr w:type="spellEnd"/>
      <w:r>
        <w:rPr>
          <w:rFonts w:ascii="Cambria" w:hAnsi="Cambria" w:cs="Calibri"/>
          <w:sz w:val="24"/>
          <w:szCs w:val="24"/>
        </w:rPr>
        <w:t xml:space="preserve"> </w:t>
      </w:r>
      <w:proofErr w:type="spellStart"/>
      <w:r>
        <w:rPr>
          <w:rFonts w:ascii="Cambria" w:hAnsi="Cambria" w:cs="Calibri"/>
          <w:sz w:val="24"/>
          <w:szCs w:val="24"/>
        </w:rPr>
        <w:t>Владе</w:t>
      </w:r>
      <w:proofErr w:type="spellEnd"/>
      <w:r>
        <w:rPr>
          <w:rFonts w:ascii="Cambria" w:hAnsi="Cambria" w:cs="Calibri"/>
          <w:sz w:val="24"/>
          <w:szCs w:val="24"/>
        </w:rPr>
        <w:t xml:space="preserve"> </w:t>
      </w:r>
      <w:proofErr w:type="spellStart"/>
      <w:r>
        <w:rPr>
          <w:rFonts w:ascii="Cambria" w:hAnsi="Cambria" w:cs="Calibri"/>
          <w:sz w:val="24"/>
          <w:szCs w:val="24"/>
        </w:rPr>
        <w:t>Републике</w:t>
      </w:r>
      <w:proofErr w:type="spellEnd"/>
      <w:r>
        <w:rPr>
          <w:rFonts w:ascii="Cambria" w:hAnsi="Cambria" w:cs="Calibri"/>
          <w:sz w:val="24"/>
          <w:szCs w:val="24"/>
        </w:rPr>
        <w:t xml:space="preserve"> </w:t>
      </w:r>
      <w:proofErr w:type="spellStart"/>
      <w:r>
        <w:rPr>
          <w:rFonts w:ascii="Cambria" w:hAnsi="Cambria" w:cs="Calibri"/>
          <w:sz w:val="24"/>
          <w:szCs w:val="24"/>
        </w:rPr>
        <w:t>Србије</w:t>
      </w:r>
      <w:proofErr w:type="spellEnd"/>
      <w:r>
        <w:rPr>
          <w:rFonts w:ascii="Cambria" w:hAnsi="Cambria" w:cs="Calibri"/>
          <w:sz w:val="24"/>
          <w:szCs w:val="24"/>
        </w:rPr>
        <w:t xml:space="preserve"> </w:t>
      </w:r>
      <w:proofErr w:type="spellStart"/>
      <w:r w:rsidR="003611D2">
        <w:rPr>
          <w:rFonts w:ascii="Cambria" w:hAnsi="Cambria" w:cs="Calibri"/>
          <w:sz w:val="24"/>
          <w:szCs w:val="24"/>
        </w:rPr>
        <w:t>од</w:t>
      </w:r>
      <w:proofErr w:type="spellEnd"/>
      <w:r w:rsidR="003611D2">
        <w:rPr>
          <w:rFonts w:ascii="Cambria" w:hAnsi="Cambria" w:cs="Calibri"/>
          <w:sz w:val="24"/>
          <w:szCs w:val="24"/>
        </w:rPr>
        <w:t xml:space="preserve"> 16. </w:t>
      </w:r>
      <w:proofErr w:type="spellStart"/>
      <w:r w:rsidR="003611D2">
        <w:rPr>
          <w:rFonts w:ascii="Cambria" w:hAnsi="Cambria" w:cs="Calibri"/>
          <w:sz w:val="24"/>
          <w:szCs w:val="24"/>
        </w:rPr>
        <w:t>јуна</w:t>
      </w:r>
      <w:proofErr w:type="spellEnd"/>
      <w:r w:rsidR="003611D2">
        <w:rPr>
          <w:rFonts w:ascii="Cambria" w:hAnsi="Cambria" w:cs="Calibri"/>
          <w:sz w:val="24"/>
          <w:szCs w:val="24"/>
        </w:rPr>
        <w:t xml:space="preserve"> 2021. </w:t>
      </w:r>
      <w:proofErr w:type="spellStart"/>
      <w:r w:rsidR="003611D2">
        <w:rPr>
          <w:rFonts w:ascii="Cambria" w:hAnsi="Cambria" w:cs="Calibri"/>
          <w:sz w:val="24"/>
          <w:szCs w:val="24"/>
        </w:rPr>
        <w:t>претворен</w:t>
      </w:r>
      <w:proofErr w:type="spellEnd"/>
      <w:r w:rsidR="003611D2">
        <w:rPr>
          <w:rFonts w:ascii="Cambria" w:hAnsi="Cambria" w:cs="Calibri"/>
          <w:sz w:val="24"/>
          <w:szCs w:val="24"/>
        </w:rPr>
        <w:t xml:space="preserve"> </w:t>
      </w:r>
      <w:proofErr w:type="spellStart"/>
      <w:r w:rsidR="003611D2">
        <w:rPr>
          <w:rFonts w:ascii="Cambria" w:hAnsi="Cambria" w:cs="Calibri"/>
          <w:sz w:val="24"/>
          <w:szCs w:val="24"/>
        </w:rPr>
        <w:t>је</w:t>
      </w:r>
      <w:proofErr w:type="spellEnd"/>
      <w:r w:rsidR="003611D2">
        <w:rPr>
          <w:rFonts w:ascii="Cambria" w:hAnsi="Cambria" w:cs="Calibri"/>
          <w:sz w:val="24"/>
          <w:szCs w:val="24"/>
        </w:rPr>
        <w:t xml:space="preserve"> у </w:t>
      </w:r>
      <w:proofErr w:type="spellStart"/>
      <w:r w:rsidR="003611D2">
        <w:rPr>
          <w:rFonts w:ascii="Cambria" w:hAnsi="Cambria" w:cs="Calibri"/>
          <w:sz w:val="24"/>
          <w:szCs w:val="24"/>
        </w:rPr>
        <w:t>центар</w:t>
      </w:r>
      <w:proofErr w:type="spellEnd"/>
      <w:r w:rsidR="003611D2">
        <w:rPr>
          <w:rFonts w:ascii="Cambria" w:hAnsi="Cambria" w:cs="Calibri"/>
          <w:sz w:val="24"/>
          <w:szCs w:val="24"/>
        </w:rPr>
        <w:t xml:space="preserve"> </w:t>
      </w:r>
      <w:proofErr w:type="spellStart"/>
      <w:r w:rsidR="003611D2">
        <w:rPr>
          <w:rFonts w:ascii="Cambria" w:hAnsi="Cambria" w:cs="Calibri"/>
          <w:sz w:val="24"/>
          <w:szCs w:val="24"/>
        </w:rPr>
        <w:t>за</w:t>
      </w:r>
      <w:proofErr w:type="spellEnd"/>
      <w:r w:rsidR="003611D2">
        <w:rPr>
          <w:rFonts w:ascii="Cambria" w:hAnsi="Cambria" w:cs="Calibri"/>
          <w:sz w:val="24"/>
          <w:szCs w:val="24"/>
        </w:rPr>
        <w:t xml:space="preserve"> </w:t>
      </w:r>
      <w:proofErr w:type="spellStart"/>
      <w:r w:rsidR="003611D2">
        <w:rPr>
          <w:rFonts w:ascii="Cambria" w:hAnsi="Cambria" w:cs="Calibri"/>
          <w:sz w:val="24"/>
          <w:szCs w:val="24"/>
        </w:rPr>
        <w:t>азил</w:t>
      </w:r>
      <w:proofErr w:type="spellEnd"/>
      <w:r w:rsidR="003611D2">
        <w:rPr>
          <w:rFonts w:ascii="Cambria" w:hAnsi="Cambria" w:cs="Calibri"/>
          <w:sz w:val="24"/>
          <w:szCs w:val="24"/>
        </w:rPr>
        <w:t xml:space="preserve">. </w:t>
      </w:r>
      <w:proofErr w:type="spellStart"/>
      <w:r w:rsidR="003611D2">
        <w:rPr>
          <w:rFonts w:ascii="Cambria" w:hAnsi="Cambria" w:cs="Calibri"/>
          <w:sz w:val="24"/>
          <w:szCs w:val="24"/>
        </w:rPr>
        <w:t>Смештајни</w:t>
      </w:r>
      <w:proofErr w:type="spellEnd"/>
      <w:r w:rsidR="003611D2">
        <w:rPr>
          <w:rFonts w:ascii="Cambria" w:hAnsi="Cambria" w:cs="Calibri"/>
          <w:sz w:val="24"/>
          <w:szCs w:val="24"/>
        </w:rPr>
        <w:t xml:space="preserve"> </w:t>
      </w:r>
      <w:proofErr w:type="spellStart"/>
      <w:r w:rsidR="003611D2">
        <w:rPr>
          <w:rFonts w:ascii="Cambria" w:hAnsi="Cambria" w:cs="Calibri"/>
          <w:sz w:val="24"/>
          <w:szCs w:val="24"/>
        </w:rPr>
        <w:t>капацитет</w:t>
      </w:r>
      <w:proofErr w:type="spellEnd"/>
      <w:r w:rsidR="003611D2">
        <w:rPr>
          <w:rFonts w:ascii="Cambria" w:hAnsi="Cambria" w:cs="Calibri"/>
          <w:sz w:val="24"/>
          <w:szCs w:val="24"/>
        </w:rPr>
        <w:t xml:space="preserve"> </w:t>
      </w:r>
      <w:proofErr w:type="spellStart"/>
      <w:r w:rsidR="003611D2">
        <w:rPr>
          <w:rFonts w:ascii="Cambria" w:hAnsi="Cambria" w:cs="Calibri"/>
          <w:sz w:val="24"/>
          <w:szCs w:val="24"/>
        </w:rPr>
        <w:t>је</w:t>
      </w:r>
      <w:proofErr w:type="spellEnd"/>
      <w:r w:rsidR="003611D2">
        <w:rPr>
          <w:rFonts w:ascii="Cambria" w:hAnsi="Cambria" w:cs="Calibri"/>
          <w:sz w:val="24"/>
          <w:szCs w:val="24"/>
        </w:rPr>
        <w:t xml:space="preserve"> 250 </w:t>
      </w:r>
      <w:proofErr w:type="spellStart"/>
      <w:r w:rsidR="003611D2">
        <w:rPr>
          <w:rFonts w:ascii="Cambria" w:hAnsi="Cambria" w:cs="Calibri"/>
          <w:sz w:val="24"/>
          <w:szCs w:val="24"/>
        </w:rPr>
        <w:t>места</w:t>
      </w:r>
      <w:proofErr w:type="spellEnd"/>
      <w:r w:rsidR="003611D2">
        <w:rPr>
          <w:rFonts w:ascii="Cambria" w:hAnsi="Cambria" w:cs="Calibri"/>
          <w:sz w:val="24"/>
          <w:szCs w:val="24"/>
        </w:rPr>
        <w:t>.</w:t>
      </w:r>
    </w:p>
    <w:p w14:paraId="171AADB0" w14:textId="77777777" w:rsidR="00DA535B" w:rsidRDefault="003611D2" w:rsidP="006E78D6">
      <w:pPr>
        <w:spacing w:after="0"/>
        <w:jc w:val="both"/>
        <w:rPr>
          <w:rFonts w:ascii="Cambria" w:hAnsi="Cambria" w:cs="Calibri"/>
          <w:sz w:val="24"/>
          <w:szCs w:val="24"/>
        </w:rPr>
      </w:pPr>
      <w:r>
        <w:rPr>
          <w:rFonts w:ascii="Cambria" w:hAnsi="Cambria" w:cs="Calibri"/>
          <w:sz w:val="24"/>
          <w:szCs w:val="24"/>
        </w:rPr>
        <w:t xml:space="preserve">У </w:t>
      </w:r>
      <w:proofErr w:type="spellStart"/>
      <w:r>
        <w:rPr>
          <w:rFonts w:ascii="Cambria" w:hAnsi="Cambria" w:cs="Calibri"/>
          <w:sz w:val="24"/>
          <w:szCs w:val="24"/>
        </w:rPr>
        <w:t>центру</w:t>
      </w:r>
      <w:proofErr w:type="spellEnd"/>
      <w:r>
        <w:rPr>
          <w:rFonts w:ascii="Cambria" w:hAnsi="Cambria" w:cs="Calibri"/>
          <w:sz w:val="24"/>
          <w:szCs w:val="24"/>
        </w:rPr>
        <w:t xml:space="preserve"> </w:t>
      </w:r>
      <w:proofErr w:type="spellStart"/>
      <w:r>
        <w:rPr>
          <w:rFonts w:ascii="Cambria" w:hAnsi="Cambria" w:cs="Calibri"/>
          <w:sz w:val="24"/>
          <w:szCs w:val="24"/>
        </w:rPr>
        <w:t>су</w:t>
      </w:r>
      <w:proofErr w:type="spellEnd"/>
      <w:r>
        <w:rPr>
          <w:rFonts w:ascii="Cambria" w:hAnsi="Cambria" w:cs="Calibri"/>
          <w:sz w:val="24"/>
          <w:szCs w:val="24"/>
        </w:rPr>
        <w:t xml:space="preserve"> </w:t>
      </w:r>
      <w:proofErr w:type="spellStart"/>
      <w:r>
        <w:rPr>
          <w:rFonts w:ascii="Cambria" w:hAnsi="Cambria" w:cs="Calibri"/>
          <w:sz w:val="24"/>
          <w:szCs w:val="24"/>
        </w:rPr>
        <w:t>тернутно</w:t>
      </w:r>
      <w:proofErr w:type="spellEnd"/>
      <w:r>
        <w:rPr>
          <w:rFonts w:ascii="Cambria" w:hAnsi="Cambria" w:cs="Calibri"/>
          <w:sz w:val="24"/>
          <w:szCs w:val="24"/>
        </w:rPr>
        <w:t xml:space="preserve"> </w:t>
      </w:r>
      <w:proofErr w:type="spellStart"/>
      <w:r>
        <w:rPr>
          <w:rFonts w:ascii="Cambria" w:hAnsi="Cambria" w:cs="Calibri"/>
          <w:sz w:val="24"/>
          <w:szCs w:val="24"/>
        </w:rPr>
        <w:t>смештена</w:t>
      </w:r>
      <w:proofErr w:type="spellEnd"/>
      <w:r>
        <w:rPr>
          <w:rFonts w:ascii="Cambria" w:hAnsi="Cambria" w:cs="Calibri"/>
          <w:sz w:val="24"/>
          <w:szCs w:val="24"/>
        </w:rPr>
        <w:t xml:space="preserve"> 55 </w:t>
      </w:r>
      <w:proofErr w:type="spellStart"/>
      <w:r>
        <w:rPr>
          <w:rFonts w:ascii="Cambria" w:hAnsi="Cambria" w:cs="Calibri"/>
          <w:sz w:val="24"/>
          <w:szCs w:val="24"/>
        </w:rPr>
        <w:t>избегла</w:t>
      </w:r>
      <w:proofErr w:type="spellEnd"/>
      <w:r>
        <w:rPr>
          <w:rFonts w:ascii="Cambria" w:hAnsi="Cambria" w:cs="Calibri"/>
          <w:sz w:val="24"/>
          <w:szCs w:val="24"/>
        </w:rPr>
        <w:t xml:space="preserve"> </w:t>
      </w:r>
      <w:proofErr w:type="spellStart"/>
      <w:r>
        <w:rPr>
          <w:rFonts w:ascii="Cambria" w:hAnsi="Cambria" w:cs="Calibri"/>
          <w:sz w:val="24"/>
          <w:szCs w:val="24"/>
        </w:rPr>
        <w:t>лица</w:t>
      </w:r>
      <w:proofErr w:type="spellEnd"/>
      <w:r>
        <w:rPr>
          <w:rFonts w:ascii="Cambria" w:hAnsi="Cambria" w:cs="Calibri"/>
          <w:sz w:val="24"/>
          <w:szCs w:val="24"/>
        </w:rPr>
        <w:t xml:space="preserve"> </w:t>
      </w:r>
      <w:proofErr w:type="spellStart"/>
      <w:r>
        <w:rPr>
          <w:rFonts w:ascii="Cambria" w:hAnsi="Cambria" w:cs="Calibri"/>
          <w:sz w:val="24"/>
          <w:szCs w:val="24"/>
        </w:rPr>
        <w:t>из</w:t>
      </w:r>
      <w:proofErr w:type="spellEnd"/>
      <w:r>
        <w:rPr>
          <w:rFonts w:ascii="Cambria" w:hAnsi="Cambria" w:cs="Calibri"/>
          <w:sz w:val="24"/>
          <w:szCs w:val="24"/>
        </w:rPr>
        <w:t xml:space="preserve"> Украјине. </w:t>
      </w:r>
      <w:proofErr w:type="spellStart"/>
      <w:r>
        <w:rPr>
          <w:rFonts w:ascii="Cambria" w:hAnsi="Cambria" w:cs="Calibri"/>
          <w:sz w:val="24"/>
          <w:szCs w:val="24"/>
        </w:rPr>
        <w:t>Од</w:t>
      </w:r>
      <w:proofErr w:type="spellEnd"/>
      <w:r>
        <w:rPr>
          <w:rFonts w:ascii="Cambria" w:hAnsi="Cambria" w:cs="Calibri"/>
          <w:sz w:val="24"/>
          <w:szCs w:val="24"/>
        </w:rPr>
        <w:t xml:space="preserve"> </w:t>
      </w:r>
      <w:proofErr w:type="spellStart"/>
      <w:r>
        <w:rPr>
          <w:rFonts w:ascii="Cambria" w:hAnsi="Cambria" w:cs="Calibri"/>
          <w:sz w:val="24"/>
          <w:szCs w:val="24"/>
        </w:rPr>
        <w:t>тога</w:t>
      </w:r>
      <w:proofErr w:type="spellEnd"/>
      <w:r>
        <w:rPr>
          <w:rFonts w:ascii="Cambria" w:hAnsi="Cambria" w:cs="Calibri"/>
          <w:sz w:val="24"/>
          <w:szCs w:val="24"/>
        </w:rPr>
        <w:t xml:space="preserve"> 25 </w:t>
      </w:r>
      <w:proofErr w:type="spellStart"/>
      <w:r>
        <w:rPr>
          <w:rFonts w:ascii="Cambria" w:hAnsi="Cambria" w:cs="Calibri"/>
          <w:sz w:val="24"/>
          <w:szCs w:val="24"/>
        </w:rPr>
        <w:t>жена</w:t>
      </w:r>
      <w:proofErr w:type="spellEnd"/>
      <w:r>
        <w:rPr>
          <w:rFonts w:ascii="Cambria" w:hAnsi="Cambria" w:cs="Calibri"/>
          <w:sz w:val="24"/>
          <w:szCs w:val="24"/>
        </w:rPr>
        <w:t xml:space="preserve">, 17 </w:t>
      </w:r>
      <w:proofErr w:type="spellStart"/>
      <w:r>
        <w:rPr>
          <w:rFonts w:ascii="Cambria" w:hAnsi="Cambria" w:cs="Calibri"/>
          <w:sz w:val="24"/>
          <w:szCs w:val="24"/>
        </w:rPr>
        <w:t>мушкараца</w:t>
      </w:r>
      <w:proofErr w:type="spellEnd"/>
      <w:r>
        <w:rPr>
          <w:rFonts w:ascii="Cambria" w:hAnsi="Cambria" w:cs="Calibri"/>
          <w:sz w:val="24"/>
          <w:szCs w:val="24"/>
        </w:rPr>
        <w:t xml:space="preserve"> и 13 </w:t>
      </w:r>
      <w:proofErr w:type="spellStart"/>
      <w:r>
        <w:rPr>
          <w:rFonts w:ascii="Cambria" w:hAnsi="Cambria" w:cs="Calibri"/>
          <w:sz w:val="24"/>
          <w:szCs w:val="24"/>
        </w:rPr>
        <w:t>деце</w:t>
      </w:r>
      <w:proofErr w:type="spellEnd"/>
      <w:r>
        <w:rPr>
          <w:rFonts w:ascii="Cambria" w:hAnsi="Cambria" w:cs="Calibri"/>
          <w:sz w:val="24"/>
          <w:szCs w:val="24"/>
        </w:rPr>
        <w:t xml:space="preserve"> (</w:t>
      </w:r>
      <w:proofErr w:type="spellStart"/>
      <w:r>
        <w:rPr>
          <w:rFonts w:ascii="Cambria" w:hAnsi="Cambria" w:cs="Calibri"/>
          <w:sz w:val="24"/>
          <w:szCs w:val="24"/>
        </w:rPr>
        <w:t>једанаесторо</w:t>
      </w:r>
      <w:proofErr w:type="spellEnd"/>
      <w:r>
        <w:rPr>
          <w:rFonts w:ascii="Cambria" w:hAnsi="Cambria" w:cs="Calibri"/>
          <w:sz w:val="24"/>
          <w:szCs w:val="24"/>
        </w:rPr>
        <w:t xml:space="preserve"> </w:t>
      </w:r>
      <w:proofErr w:type="spellStart"/>
      <w:r>
        <w:rPr>
          <w:rFonts w:ascii="Cambria" w:hAnsi="Cambria" w:cs="Calibri"/>
          <w:sz w:val="24"/>
          <w:szCs w:val="24"/>
        </w:rPr>
        <w:t>школског</w:t>
      </w:r>
      <w:proofErr w:type="spellEnd"/>
      <w:r>
        <w:rPr>
          <w:rFonts w:ascii="Cambria" w:hAnsi="Cambria" w:cs="Calibri"/>
          <w:sz w:val="24"/>
          <w:szCs w:val="24"/>
        </w:rPr>
        <w:t xml:space="preserve"> </w:t>
      </w:r>
      <w:proofErr w:type="spellStart"/>
      <w:r>
        <w:rPr>
          <w:rFonts w:ascii="Cambria" w:hAnsi="Cambria" w:cs="Calibri"/>
          <w:sz w:val="24"/>
          <w:szCs w:val="24"/>
        </w:rPr>
        <w:t>узраста</w:t>
      </w:r>
      <w:proofErr w:type="spellEnd"/>
      <w:r>
        <w:rPr>
          <w:rFonts w:ascii="Cambria" w:hAnsi="Cambria" w:cs="Calibri"/>
          <w:sz w:val="24"/>
          <w:szCs w:val="24"/>
        </w:rPr>
        <w:t xml:space="preserve"> и </w:t>
      </w:r>
      <w:proofErr w:type="spellStart"/>
      <w:r>
        <w:rPr>
          <w:rFonts w:ascii="Cambria" w:hAnsi="Cambria" w:cs="Calibri"/>
          <w:sz w:val="24"/>
          <w:szCs w:val="24"/>
        </w:rPr>
        <w:t>двоје</w:t>
      </w:r>
      <w:proofErr w:type="spellEnd"/>
      <w:r>
        <w:rPr>
          <w:rFonts w:ascii="Cambria" w:hAnsi="Cambria" w:cs="Calibri"/>
          <w:sz w:val="24"/>
          <w:szCs w:val="24"/>
        </w:rPr>
        <w:t xml:space="preserve"> </w:t>
      </w:r>
      <w:proofErr w:type="spellStart"/>
      <w:r>
        <w:rPr>
          <w:rFonts w:ascii="Cambria" w:hAnsi="Cambria" w:cs="Calibri"/>
          <w:sz w:val="24"/>
          <w:szCs w:val="24"/>
        </w:rPr>
        <w:t>предшколског</w:t>
      </w:r>
      <w:proofErr w:type="spellEnd"/>
      <w:r>
        <w:rPr>
          <w:rFonts w:ascii="Cambria" w:hAnsi="Cambria" w:cs="Calibri"/>
          <w:sz w:val="24"/>
          <w:szCs w:val="24"/>
        </w:rPr>
        <w:t xml:space="preserve"> </w:t>
      </w:r>
      <w:proofErr w:type="spellStart"/>
      <w:r>
        <w:rPr>
          <w:rFonts w:ascii="Cambria" w:hAnsi="Cambria" w:cs="Calibri"/>
          <w:sz w:val="24"/>
          <w:szCs w:val="24"/>
        </w:rPr>
        <w:t>узраста</w:t>
      </w:r>
      <w:proofErr w:type="spellEnd"/>
      <w:r>
        <w:rPr>
          <w:rFonts w:ascii="Cambria" w:hAnsi="Cambria" w:cs="Calibri"/>
          <w:sz w:val="24"/>
          <w:szCs w:val="24"/>
        </w:rPr>
        <w:t xml:space="preserve">). </w:t>
      </w:r>
      <w:proofErr w:type="spellStart"/>
      <w:r>
        <w:rPr>
          <w:rFonts w:ascii="Cambria" w:hAnsi="Cambria" w:cs="Calibri"/>
          <w:sz w:val="24"/>
          <w:szCs w:val="24"/>
        </w:rPr>
        <w:t>Од</w:t>
      </w:r>
      <w:proofErr w:type="spellEnd"/>
      <w:r>
        <w:rPr>
          <w:rFonts w:ascii="Cambria" w:hAnsi="Cambria" w:cs="Calibri"/>
          <w:sz w:val="24"/>
          <w:szCs w:val="24"/>
        </w:rPr>
        <w:t xml:space="preserve"> </w:t>
      </w:r>
      <w:proofErr w:type="spellStart"/>
      <w:r>
        <w:rPr>
          <w:rFonts w:ascii="Cambria" w:hAnsi="Cambria" w:cs="Calibri"/>
          <w:sz w:val="24"/>
          <w:szCs w:val="24"/>
        </w:rPr>
        <w:t>њи</w:t>
      </w:r>
      <w:r w:rsidR="00297187">
        <w:rPr>
          <w:rFonts w:ascii="Cambria" w:hAnsi="Cambria" w:cs="Calibri"/>
          <w:sz w:val="24"/>
          <w:szCs w:val="24"/>
        </w:rPr>
        <w:t>х</w:t>
      </w:r>
      <w:proofErr w:type="spellEnd"/>
      <w:r w:rsidR="00297187">
        <w:rPr>
          <w:rFonts w:ascii="Cambria" w:hAnsi="Cambria" w:cs="Calibri"/>
          <w:sz w:val="24"/>
          <w:szCs w:val="24"/>
        </w:rPr>
        <w:t xml:space="preserve"> </w:t>
      </w:r>
      <w:proofErr w:type="gramStart"/>
      <w:r w:rsidR="00297187">
        <w:rPr>
          <w:rFonts w:ascii="Cambria" w:hAnsi="Cambria" w:cs="Calibri"/>
          <w:sz w:val="24"/>
          <w:szCs w:val="24"/>
        </w:rPr>
        <w:t xml:space="preserve">55,  </w:t>
      </w:r>
      <w:proofErr w:type="spellStart"/>
      <w:r w:rsidR="00297187">
        <w:rPr>
          <w:rFonts w:ascii="Cambria" w:hAnsi="Cambria" w:cs="Calibri"/>
          <w:sz w:val="24"/>
          <w:szCs w:val="24"/>
        </w:rPr>
        <w:t>самаца</w:t>
      </w:r>
      <w:proofErr w:type="spellEnd"/>
      <w:proofErr w:type="gramEnd"/>
      <w:r w:rsidR="00297187">
        <w:rPr>
          <w:rFonts w:ascii="Cambria" w:hAnsi="Cambria" w:cs="Calibri"/>
          <w:sz w:val="24"/>
          <w:szCs w:val="24"/>
        </w:rPr>
        <w:t xml:space="preserve"> </w:t>
      </w:r>
      <w:proofErr w:type="spellStart"/>
      <w:r w:rsidR="00297187">
        <w:rPr>
          <w:rFonts w:ascii="Cambria" w:hAnsi="Cambria" w:cs="Calibri"/>
          <w:sz w:val="24"/>
          <w:szCs w:val="24"/>
        </w:rPr>
        <w:t>је</w:t>
      </w:r>
      <w:proofErr w:type="spellEnd"/>
      <w:r w:rsidR="00297187">
        <w:rPr>
          <w:rFonts w:ascii="Cambria" w:hAnsi="Cambria" w:cs="Calibri"/>
          <w:sz w:val="24"/>
          <w:szCs w:val="24"/>
        </w:rPr>
        <w:t xml:space="preserve"> 13 а</w:t>
      </w:r>
      <w:r>
        <w:rPr>
          <w:rFonts w:ascii="Cambria" w:hAnsi="Cambria" w:cs="Calibri"/>
          <w:sz w:val="24"/>
          <w:szCs w:val="24"/>
        </w:rPr>
        <w:t xml:space="preserve"> </w:t>
      </w:r>
      <w:proofErr w:type="spellStart"/>
      <w:r>
        <w:rPr>
          <w:rFonts w:ascii="Cambria" w:hAnsi="Cambria" w:cs="Calibri"/>
          <w:sz w:val="24"/>
          <w:szCs w:val="24"/>
        </w:rPr>
        <w:t>породица</w:t>
      </w:r>
      <w:proofErr w:type="spellEnd"/>
      <w:r w:rsidR="00297187">
        <w:rPr>
          <w:rFonts w:ascii="Cambria" w:hAnsi="Cambria" w:cs="Calibri"/>
          <w:sz w:val="24"/>
          <w:szCs w:val="24"/>
        </w:rPr>
        <w:t xml:space="preserve"> 15</w:t>
      </w:r>
      <w:r>
        <w:rPr>
          <w:rFonts w:ascii="Cambria" w:hAnsi="Cambria" w:cs="Calibri"/>
          <w:sz w:val="24"/>
          <w:szCs w:val="24"/>
        </w:rPr>
        <w:t xml:space="preserve">. </w:t>
      </w:r>
    </w:p>
    <w:p w14:paraId="7585E7C4" w14:textId="77777777" w:rsidR="003611D2" w:rsidRDefault="003611D2" w:rsidP="006E78D6">
      <w:pPr>
        <w:spacing w:after="0"/>
        <w:jc w:val="both"/>
        <w:rPr>
          <w:rFonts w:ascii="Cambria" w:hAnsi="Cambria" w:cs="Calibri"/>
          <w:sz w:val="24"/>
          <w:szCs w:val="24"/>
        </w:rPr>
      </w:pPr>
    </w:p>
    <w:p w14:paraId="2D193833" w14:textId="77777777" w:rsidR="003611D2" w:rsidRDefault="003611D2" w:rsidP="00DA535B">
      <w:pPr>
        <w:spacing w:after="0"/>
        <w:jc w:val="both"/>
        <w:rPr>
          <w:rFonts w:ascii="Cambria" w:hAnsi="Cambria" w:cs="Calibri"/>
          <w:sz w:val="24"/>
          <w:szCs w:val="24"/>
        </w:rPr>
      </w:pPr>
      <w:proofErr w:type="spellStart"/>
      <w:r>
        <w:rPr>
          <w:rFonts w:ascii="Cambria" w:hAnsi="Cambria" w:cs="Calibri"/>
          <w:sz w:val="24"/>
          <w:szCs w:val="24"/>
        </w:rPr>
        <w:t>Интерно</w:t>
      </w:r>
      <w:proofErr w:type="spellEnd"/>
      <w:r>
        <w:rPr>
          <w:rFonts w:ascii="Cambria" w:hAnsi="Cambria" w:cs="Calibri"/>
          <w:sz w:val="24"/>
          <w:szCs w:val="24"/>
        </w:rPr>
        <w:t xml:space="preserve"> </w:t>
      </w:r>
      <w:proofErr w:type="spellStart"/>
      <w:r>
        <w:rPr>
          <w:rFonts w:ascii="Cambria" w:hAnsi="Cambria" w:cs="Calibri"/>
          <w:sz w:val="24"/>
          <w:szCs w:val="24"/>
        </w:rPr>
        <w:t>расељених</w:t>
      </w:r>
      <w:proofErr w:type="spellEnd"/>
      <w:r>
        <w:rPr>
          <w:rFonts w:ascii="Cambria" w:hAnsi="Cambria" w:cs="Calibri"/>
          <w:sz w:val="24"/>
          <w:szCs w:val="24"/>
        </w:rPr>
        <w:t xml:space="preserve"> </w:t>
      </w:r>
      <w:proofErr w:type="spellStart"/>
      <w:r>
        <w:rPr>
          <w:rFonts w:ascii="Cambria" w:hAnsi="Cambria" w:cs="Calibri"/>
          <w:sz w:val="24"/>
          <w:szCs w:val="24"/>
        </w:rPr>
        <w:t>са</w:t>
      </w:r>
      <w:proofErr w:type="spellEnd"/>
      <w:r>
        <w:rPr>
          <w:rFonts w:ascii="Cambria" w:hAnsi="Cambria" w:cs="Calibri"/>
          <w:sz w:val="24"/>
          <w:szCs w:val="24"/>
        </w:rPr>
        <w:t xml:space="preserve"> Косова, </w:t>
      </w:r>
      <w:proofErr w:type="spellStart"/>
      <w:r>
        <w:rPr>
          <w:rFonts w:ascii="Cambria" w:hAnsi="Cambria" w:cs="Calibri"/>
          <w:sz w:val="24"/>
          <w:szCs w:val="24"/>
        </w:rPr>
        <w:t>на</w:t>
      </w:r>
      <w:proofErr w:type="spellEnd"/>
      <w:r>
        <w:rPr>
          <w:rFonts w:ascii="Cambria" w:hAnsi="Cambria" w:cs="Calibri"/>
          <w:sz w:val="24"/>
          <w:szCs w:val="24"/>
        </w:rPr>
        <w:t xml:space="preserve"> </w:t>
      </w:r>
      <w:proofErr w:type="spellStart"/>
      <w:r>
        <w:rPr>
          <w:rFonts w:ascii="Cambria" w:hAnsi="Cambria" w:cs="Calibri"/>
          <w:sz w:val="24"/>
          <w:szCs w:val="24"/>
        </w:rPr>
        <w:t>основу</w:t>
      </w:r>
      <w:proofErr w:type="spellEnd"/>
      <w:r>
        <w:rPr>
          <w:rFonts w:ascii="Cambria" w:hAnsi="Cambria" w:cs="Calibri"/>
          <w:sz w:val="24"/>
          <w:szCs w:val="24"/>
        </w:rPr>
        <w:t xml:space="preserve"> </w:t>
      </w:r>
      <w:proofErr w:type="spellStart"/>
      <w:r>
        <w:rPr>
          <w:rFonts w:ascii="Cambria" w:hAnsi="Cambria" w:cs="Calibri"/>
          <w:sz w:val="24"/>
          <w:szCs w:val="24"/>
        </w:rPr>
        <w:t>базе</w:t>
      </w:r>
      <w:proofErr w:type="spellEnd"/>
      <w:r>
        <w:rPr>
          <w:rFonts w:ascii="Cambria" w:hAnsi="Cambria" w:cs="Calibri"/>
          <w:sz w:val="24"/>
          <w:szCs w:val="24"/>
        </w:rPr>
        <w:t xml:space="preserve"> </w:t>
      </w:r>
      <w:proofErr w:type="spellStart"/>
      <w:r>
        <w:rPr>
          <w:rFonts w:ascii="Cambria" w:hAnsi="Cambria" w:cs="Calibri"/>
          <w:sz w:val="24"/>
          <w:szCs w:val="24"/>
        </w:rPr>
        <w:t>података</w:t>
      </w:r>
      <w:proofErr w:type="spellEnd"/>
      <w:r>
        <w:rPr>
          <w:rFonts w:ascii="Cambria" w:hAnsi="Cambria" w:cs="Calibri"/>
          <w:sz w:val="24"/>
          <w:szCs w:val="24"/>
        </w:rPr>
        <w:t xml:space="preserve"> </w:t>
      </w:r>
      <w:proofErr w:type="spellStart"/>
      <w:r>
        <w:rPr>
          <w:rFonts w:ascii="Cambria" w:hAnsi="Cambria" w:cs="Calibri"/>
          <w:sz w:val="24"/>
          <w:szCs w:val="24"/>
        </w:rPr>
        <w:t>Коемсаријата</w:t>
      </w:r>
      <w:proofErr w:type="spellEnd"/>
      <w:r>
        <w:rPr>
          <w:rFonts w:ascii="Cambria" w:hAnsi="Cambria" w:cs="Calibri"/>
          <w:sz w:val="24"/>
          <w:szCs w:val="24"/>
        </w:rPr>
        <w:t xml:space="preserve"> </w:t>
      </w:r>
      <w:proofErr w:type="spellStart"/>
      <w:r>
        <w:rPr>
          <w:rFonts w:ascii="Cambria" w:hAnsi="Cambria" w:cs="Calibri"/>
          <w:sz w:val="24"/>
          <w:szCs w:val="24"/>
        </w:rPr>
        <w:t>за</w:t>
      </w:r>
      <w:proofErr w:type="spellEnd"/>
      <w:r>
        <w:rPr>
          <w:rFonts w:ascii="Cambria" w:hAnsi="Cambria" w:cs="Calibri"/>
          <w:sz w:val="24"/>
          <w:szCs w:val="24"/>
        </w:rPr>
        <w:t xml:space="preserve"> </w:t>
      </w:r>
      <w:proofErr w:type="spellStart"/>
      <w:r>
        <w:rPr>
          <w:rFonts w:ascii="Cambria" w:hAnsi="Cambria" w:cs="Calibri"/>
          <w:sz w:val="24"/>
          <w:szCs w:val="24"/>
        </w:rPr>
        <w:t>избеглице</w:t>
      </w:r>
      <w:proofErr w:type="spellEnd"/>
      <w:r>
        <w:rPr>
          <w:rFonts w:ascii="Cambria" w:hAnsi="Cambria" w:cs="Calibri"/>
          <w:sz w:val="24"/>
          <w:szCs w:val="24"/>
        </w:rPr>
        <w:t xml:space="preserve"> и </w:t>
      </w:r>
      <w:proofErr w:type="spellStart"/>
      <w:r>
        <w:rPr>
          <w:rFonts w:ascii="Cambria" w:hAnsi="Cambria" w:cs="Calibri"/>
          <w:sz w:val="24"/>
          <w:szCs w:val="24"/>
        </w:rPr>
        <w:t>миграције</w:t>
      </w:r>
      <w:proofErr w:type="spellEnd"/>
      <w:r>
        <w:rPr>
          <w:rFonts w:ascii="Cambria" w:hAnsi="Cambria" w:cs="Calibri"/>
          <w:sz w:val="24"/>
          <w:szCs w:val="24"/>
        </w:rPr>
        <w:t xml:space="preserve"> </w:t>
      </w:r>
      <w:proofErr w:type="spellStart"/>
      <w:r>
        <w:rPr>
          <w:rFonts w:ascii="Cambria" w:hAnsi="Cambria" w:cs="Calibri"/>
          <w:sz w:val="24"/>
          <w:szCs w:val="24"/>
        </w:rPr>
        <w:t>Републике</w:t>
      </w:r>
      <w:proofErr w:type="spellEnd"/>
      <w:r>
        <w:rPr>
          <w:rFonts w:ascii="Cambria" w:hAnsi="Cambria" w:cs="Calibri"/>
          <w:sz w:val="24"/>
          <w:szCs w:val="24"/>
        </w:rPr>
        <w:t xml:space="preserve"> Србије, </w:t>
      </w:r>
      <w:proofErr w:type="spellStart"/>
      <w:r>
        <w:rPr>
          <w:rFonts w:ascii="Cambria" w:hAnsi="Cambria" w:cs="Calibri"/>
          <w:sz w:val="24"/>
          <w:szCs w:val="24"/>
        </w:rPr>
        <w:t>на</w:t>
      </w:r>
      <w:proofErr w:type="spellEnd"/>
      <w:r>
        <w:rPr>
          <w:rFonts w:ascii="Cambria" w:hAnsi="Cambria" w:cs="Calibri"/>
          <w:sz w:val="24"/>
          <w:szCs w:val="24"/>
        </w:rPr>
        <w:t xml:space="preserve"> </w:t>
      </w:r>
      <w:proofErr w:type="spellStart"/>
      <w:r>
        <w:rPr>
          <w:rFonts w:ascii="Cambria" w:hAnsi="Cambria" w:cs="Calibri"/>
          <w:sz w:val="24"/>
          <w:szCs w:val="24"/>
        </w:rPr>
        <w:t>територији</w:t>
      </w:r>
      <w:proofErr w:type="spellEnd"/>
      <w:r>
        <w:rPr>
          <w:rFonts w:ascii="Cambria" w:hAnsi="Cambria" w:cs="Calibri"/>
          <w:sz w:val="24"/>
          <w:szCs w:val="24"/>
        </w:rPr>
        <w:t xml:space="preserve"> </w:t>
      </w:r>
      <w:proofErr w:type="spellStart"/>
      <w:r>
        <w:rPr>
          <w:rFonts w:ascii="Cambria" w:hAnsi="Cambria" w:cs="Calibri"/>
          <w:sz w:val="24"/>
          <w:szCs w:val="24"/>
        </w:rPr>
        <w:t>града</w:t>
      </w:r>
      <w:proofErr w:type="spellEnd"/>
      <w:r>
        <w:rPr>
          <w:rFonts w:ascii="Cambria" w:hAnsi="Cambria" w:cs="Calibri"/>
          <w:sz w:val="24"/>
          <w:szCs w:val="24"/>
        </w:rPr>
        <w:t xml:space="preserve"> </w:t>
      </w:r>
      <w:proofErr w:type="spellStart"/>
      <w:r>
        <w:rPr>
          <w:rFonts w:ascii="Cambria" w:hAnsi="Cambria" w:cs="Calibri"/>
          <w:sz w:val="24"/>
          <w:szCs w:val="24"/>
        </w:rPr>
        <w:t>је</w:t>
      </w:r>
      <w:proofErr w:type="spellEnd"/>
      <w:r>
        <w:rPr>
          <w:rFonts w:ascii="Cambria" w:hAnsi="Cambria" w:cs="Calibri"/>
          <w:sz w:val="24"/>
          <w:szCs w:val="24"/>
        </w:rPr>
        <w:t xml:space="preserve"> </w:t>
      </w:r>
      <w:proofErr w:type="spellStart"/>
      <w:r>
        <w:rPr>
          <w:rFonts w:ascii="Cambria" w:hAnsi="Cambria" w:cs="Calibri"/>
          <w:sz w:val="24"/>
          <w:szCs w:val="24"/>
        </w:rPr>
        <w:t>око</w:t>
      </w:r>
      <w:proofErr w:type="spellEnd"/>
      <w:r>
        <w:rPr>
          <w:rFonts w:ascii="Cambria" w:hAnsi="Cambria" w:cs="Calibri"/>
          <w:sz w:val="24"/>
          <w:szCs w:val="24"/>
        </w:rPr>
        <w:t xml:space="preserve"> 5000 </w:t>
      </w:r>
      <w:proofErr w:type="spellStart"/>
      <w:r>
        <w:rPr>
          <w:rFonts w:ascii="Cambria" w:hAnsi="Cambria" w:cs="Calibri"/>
          <w:sz w:val="24"/>
          <w:szCs w:val="24"/>
        </w:rPr>
        <w:t>лица</w:t>
      </w:r>
      <w:proofErr w:type="spellEnd"/>
      <w:r>
        <w:rPr>
          <w:rFonts w:ascii="Cambria" w:hAnsi="Cambria" w:cs="Calibri"/>
          <w:sz w:val="24"/>
          <w:szCs w:val="24"/>
        </w:rPr>
        <w:t>.</w:t>
      </w:r>
    </w:p>
    <w:p w14:paraId="3B8DC8E1" w14:textId="77777777" w:rsidR="00D93493" w:rsidRPr="003611D2" w:rsidRDefault="00DA535B" w:rsidP="00DA535B">
      <w:pPr>
        <w:spacing w:after="0"/>
        <w:jc w:val="both"/>
        <w:rPr>
          <w:rFonts w:ascii="Cambria" w:hAnsi="Cambria" w:cs="Calibri"/>
          <w:sz w:val="24"/>
          <w:szCs w:val="24"/>
        </w:rPr>
      </w:pPr>
      <w:proofErr w:type="spellStart"/>
      <w:r w:rsidRPr="00D87AF9">
        <w:rPr>
          <w:rFonts w:ascii="Cambria" w:hAnsi="Cambria" w:cs="Calibri"/>
          <w:sz w:val="24"/>
          <w:szCs w:val="24"/>
          <w:u w:val="single"/>
        </w:rPr>
        <w:lastRenderedPageBreak/>
        <w:t>Један</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од</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битнијих</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препознатих</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проблема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особа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са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инвалидитетом</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жена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жртава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породичног</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насиља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избеглих</w:t>
      </w:r>
      <w:proofErr w:type="spellEnd"/>
      <w:r w:rsidRPr="00D87AF9">
        <w:rPr>
          <w:rFonts w:ascii="Cambria" w:hAnsi="Cambria" w:cs="Calibri"/>
          <w:sz w:val="24"/>
          <w:szCs w:val="24"/>
          <w:u w:val="single"/>
        </w:rPr>
        <w:t xml:space="preserve"> и </w:t>
      </w:r>
      <w:proofErr w:type="spellStart"/>
      <w:r w:rsidRPr="00D87AF9">
        <w:rPr>
          <w:rFonts w:ascii="Cambria" w:hAnsi="Cambria" w:cs="Calibri"/>
          <w:sz w:val="24"/>
          <w:szCs w:val="24"/>
          <w:u w:val="single"/>
        </w:rPr>
        <w:t>расељених</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лица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је</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висок</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проценат</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њихове</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незапослености</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чиме</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се</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ствара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потреба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за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развојем</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социјалног</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предузетништва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уз</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чију</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помоћ</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би</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се</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утицало</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на</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отварање</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нових</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радних</w:t>
      </w:r>
      <w:proofErr w:type="spellEnd"/>
      <w:r w:rsidRPr="00D87AF9">
        <w:rPr>
          <w:rFonts w:ascii="Cambria" w:hAnsi="Cambria" w:cs="Calibri"/>
          <w:sz w:val="24"/>
          <w:szCs w:val="24"/>
          <w:u w:val="single"/>
        </w:rPr>
        <w:t xml:space="preserve"> </w:t>
      </w:r>
      <w:proofErr w:type="spellStart"/>
      <w:r w:rsidRPr="00D87AF9">
        <w:rPr>
          <w:rFonts w:ascii="Cambria" w:hAnsi="Cambria" w:cs="Calibri"/>
          <w:sz w:val="24"/>
          <w:szCs w:val="24"/>
          <w:u w:val="single"/>
        </w:rPr>
        <w:t>места</w:t>
      </w:r>
      <w:proofErr w:type="spellEnd"/>
      <w:r w:rsidR="00E05E2B">
        <w:rPr>
          <w:rFonts w:ascii="Cambria" w:hAnsi="Cambria" w:cs="Calibri"/>
          <w:sz w:val="24"/>
          <w:szCs w:val="24"/>
          <w:u w:val="single"/>
        </w:rPr>
        <w:t xml:space="preserve"> и </w:t>
      </w:r>
      <w:proofErr w:type="spellStart"/>
      <w:r w:rsidR="00E05E2B">
        <w:rPr>
          <w:rFonts w:ascii="Cambria" w:hAnsi="Cambria" w:cs="Calibri"/>
          <w:sz w:val="24"/>
          <w:szCs w:val="24"/>
          <w:u w:val="single"/>
        </w:rPr>
        <w:t>побољшање</w:t>
      </w:r>
      <w:proofErr w:type="spellEnd"/>
      <w:r w:rsidR="00E05E2B">
        <w:rPr>
          <w:rFonts w:ascii="Cambria" w:hAnsi="Cambria" w:cs="Calibri"/>
          <w:sz w:val="24"/>
          <w:szCs w:val="24"/>
          <w:u w:val="single"/>
        </w:rPr>
        <w:t xml:space="preserve"> </w:t>
      </w:r>
      <w:proofErr w:type="spellStart"/>
      <w:r w:rsidR="00E05E2B">
        <w:rPr>
          <w:rFonts w:ascii="Cambria" w:hAnsi="Cambria" w:cs="Calibri"/>
          <w:sz w:val="24"/>
          <w:szCs w:val="24"/>
          <w:u w:val="single"/>
        </w:rPr>
        <w:t>њиховог</w:t>
      </w:r>
      <w:proofErr w:type="spellEnd"/>
      <w:r w:rsidR="00E05E2B">
        <w:rPr>
          <w:rFonts w:ascii="Cambria" w:hAnsi="Cambria" w:cs="Calibri"/>
          <w:sz w:val="24"/>
          <w:szCs w:val="24"/>
          <w:u w:val="single"/>
        </w:rPr>
        <w:t xml:space="preserve"> </w:t>
      </w:r>
      <w:proofErr w:type="spellStart"/>
      <w:r w:rsidR="00E05E2B">
        <w:rPr>
          <w:rFonts w:ascii="Cambria" w:hAnsi="Cambria" w:cs="Calibri"/>
          <w:sz w:val="24"/>
          <w:szCs w:val="24"/>
          <w:u w:val="single"/>
        </w:rPr>
        <w:t>положаја</w:t>
      </w:r>
      <w:proofErr w:type="spellEnd"/>
      <w:r w:rsidRPr="00D87AF9">
        <w:rPr>
          <w:rFonts w:ascii="Cambria" w:hAnsi="Cambria" w:cs="Calibri"/>
          <w:sz w:val="24"/>
          <w:szCs w:val="24"/>
          <w:u w:val="single"/>
        </w:rPr>
        <w:t>.</w:t>
      </w:r>
    </w:p>
    <w:p w14:paraId="49603D19" w14:textId="77777777" w:rsidR="007A6BAD" w:rsidRDefault="007A6BAD" w:rsidP="00837E98">
      <w:pPr>
        <w:spacing w:after="0"/>
        <w:jc w:val="both"/>
        <w:rPr>
          <w:rFonts w:ascii="Cambria" w:hAnsi="Cambria" w:cs="Calibri"/>
          <w:sz w:val="24"/>
          <w:szCs w:val="24"/>
        </w:rPr>
      </w:pPr>
    </w:p>
    <w:p w14:paraId="0C14CE5D" w14:textId="77777777" w:rsidR="00DA535B" w:rsidRPr="00DA535B" w:rsidRDefault="00DA535B" w:rsidP="00837E98">
      <w:pPr>
        <w:spacing w:after="0"/>
        <w:jc w:val="both"/>
        <w:rPr>
          <w:rFonts w:ascii="Cambria" w:hAnsi="Cambria" w:cs="Calibri"/>
          <w:sz w:val="24"/>
          <w:szCs w:val="24"/>
        </w:rPr>
      </w:pPr>
    </w:p>
    <w:p w14:paraId="153D76F1" w14:textId="77777777" w:rsidR="009458D7" w:rsidRPr="004F31EF" w:rsidRDefault="004F31EF" w:rsidP="009458D7">
      <w:pPr>
        <w:autoSpaceDE w:val="0"/>
        <w:autoSpaceDN w:val="0"/>
        <w:adjustRightInd w:val="0"/>
        <w:spacing w:after="0"/>
        <w:ind w:firstLine="360"/>
        <w:jc w:val="both"/>
        <w:rPr>
          <w:rFonts w:ascii="Cambria" w:hAnsi="Cambria" w:cs="Calibri"/>
          <w:b/>
          <w:color w:val="17365D" w:themeColor="text2" w:themeShade="BF"/>
          <w:sz w:val="24"/>
          <w:szCs w:val="24"/>
        </w:rPr>
      </w:pPr>
      <w:r>
        <w:rPr>
          <w:rFonts w:ascii="Cambria" w:hAnsi="Cambria" w:cs="Calibri"/>
          <w:b/>
          <w:color w:val="17365D" w:themeColor="text2" w:themeShade="BF"/>
          <w:sz w:val="24"/>
          <w:szCs w:val="24"/>
        </w:rPr>
        <w:t>2.6</w:t>
      </w:r>
      <w:r w:rsidR="009458D7" w:rsidRPr="00B54F83">
        <w:rPr>
          <w:rFonts w:ascii="Cambria" w:hAnsi="Cambria" w:cs="Calibri"/>
          <w:b/>
          <w:color w:val="17365D" w:themeColor="text2" w:themeShade="BF"/>
          <w:sz w:val="24"/>
          <w:szCs w:val="24"/>
        </w:rPr>
        <w:t xml:space="preserve">. </w:t>
      </w:r>
      <w:proofErr w:type="spellStart"/>
      <w:r w:rsidR="00A3265E" w:rsidRPr="00B54F83">
        <w:rPr>
          <w:rFonts w:ascii="Cambria" w:hAnsi="Cambria" w:cs="Calibri"/>
          <w:b/>
          <w:color w:val="17365D" w:themeColor="text2" w:themeShade="BF"/>
          <w:sz w:val="24"/>
          <w:szCs w:val="24"/>
        </w:rPr>
        <w:t>Р</w:t>
      </w:r>
      <w:r w:rsidR="009458D7" w:rsidRPr="00B54F83">
        <w:rPr>
          <w:rFonts w:ascii="Cambria" w:hAnsi="Cambria" w:cs="Calibri"/>
          <w:b/>
          <w:color w:val="17365D" w:themeColor="text2" w:themeShade="BF"/>
          <w:sz w:val="24"/>
          <w:szCs w:val="24"/>
        </w:rPr>
        <w:t>елевантни</w:t>
      </w:r>
      <w:proofErr w:type="spellEnd"/>
      <w:r w:rsidR="00A3265E" w:rsidRPr="00B54F83">
        <w:rPr>
          <w:rFonts w:ascii="Cambria" w:hAnsi="Cambria" w:cs="Calibri"/>
          <w:b/>
          <w:color w:val="17365D" w:themeColor="text2" w:themeShade="BF"/>
          <w:sz w:val="24"/>
          <w:szCs w:val="24"/>
        </w:rPr>
        <w:t xml:space="preserve"> </w:t>
      </w:r>
      <w:proofErr w:type="spellStart"/>
      <w:r w:rsidR="00A3265E" w:rsidRPr="00B54F83">
        <w:rPr>
          <w:rFonts w:ascii="Cambria" w:hAnsi="Cambria" w:cs="Calibri"/>
          <w:b/>
          <w:color w:val="17365D" w:themeColor="text2" w:themeShade="BF"/>
          <w:sz w:val="24"/>
          <w:szCs w:val="24"/>
        </w:rPr>
        <w:t>локални</w:t>
      </w:r>
      <w:proofErr w:type="spellEnd"/>
      <w:r w:rsidR="009458D7" w:rsidRPr="00B54F83">
        <w:rPr>
          <w:rFonts w:ascii="Cambria" w:hAnsi="Cambria" w:cs="Calibri"/>
          <w:b/>
          <w:color w:val="17365D" w:themeColor="text2" w:themeShade="BF"/>
          <w:sz w:val="24"/>
          <w:szCs w:val="24"/>
        </w:rPr>
        <w:t xml:space="preserve"> </w:t>
      </w:r>
      <w:proofErr w:type="spellStart"/>
      <w:r w:rsidR="009458D7" w:rsidRPr="00B54F83">
        <w:rPr>
          <w:rFonts w:ascii="Cambria" w:hAnsi="Cambria" w:cs="Calibri"/>
          <w:b/>
          <w:color w:val="17365D" w:themeColor="text2" w:themeShade="BF"/>
          <w:sz w:val="24"/>
          <w:szCs w:val="24"/>
        </w:rPr>
        <w:t>актери</w:t>
      </w:r>
      <w:proofErr w:type="spellEnd"/>
      <w:r w:rsidR="009458D7" w:rsidRPr="00B54F83">
        <w:rPr>
          <w:rFonts w:ascii="Cambria" w:hAnsi="Cambria" w:cs="Calibri"/>
          <w:b/>
          <w:color w:val="17365D" w:themeColor="text2" w:themeShade="BF"/>
          <w:sz w:val="24"/>
          <w:szCs w:val="24"/>
        </w:rPr>
        <w:t xml:space="preserve"> </w:t>
      </w:r>
      <w:proofErr w:type="spellStart"/>
      <w:r w:rsidR="009458D7" w:rsidRPr="00B54F83">
        <w:rPr>
          <w:rFonts w:ascii="Cambria" w:hAnsi="Cambria" w:cs="Calibri"/>
          <w:b/>
          <w:color w:val="17365D" w:themeColor="text2" w:themeShade="BF"/>
          <w:sz w:val="24"/>
          <w:szCs w:val="24"/>
        </w:rPr>
        <w:t>за</w:t>
      </w:r>
      <w:proofErr w:type="spellEnd"/>
      <w:r w:rsidR="009458D7" w:rsidRPr="00B54F83">
        <w:rPr>
          <w:rFonts w:ascii="Cambria" w:hAnsi="Cambria" w:cs="Calibri"/>
          <w:b/>
          <w:color w:val="17365D" w:themeColor="text2" w:themeShade="BF"/>
          <w:sz w:val="24"/>
          <w:szCs w:val="24"/>
        </w:rPr>
        <w:t xml:space="preserve"> </w:t>
      </w:r>
      <w:proofErr w:type="spellStart"/>
      <w:r w:rsidR="009458D7" w:rsidRPr="00B54F83">
        <w:rPr>
          <w:rFonts w:ascii="Cambria" w:hAnsi="Cambria" w:cs="Calibri"/>
          <w:b/>
          <w:color w:val="17365D" w:themeColor="text2" w:themeShade="BF"/>
          <w:sz w:val="24"/>
          <w:szCs w:val="24"/>
        </w:rPr>
        <w:t>подршку</w:t>
      </w:r>
      <w:proofErr w:type="spellEnd"/>
      <w:r w:rsidR="009458D7" w:rsidRPr="00B54F83">
        <w:rPr>
          <w:rFonts w:ascii="Cambria" w:hAnsi="Cambria" w:cs="Calibri"/>
          <w:b/>
          <w:color w:val="17365D" w:themeColor="text2" w:themeShade="BF"/>
          <w:sz w:val="24"/>
          <w:szCs w:val="24"/>
        </w:rPr>
        <w:t xml:space="preserve"> </w:t>
      </w:r>
      <w:proofErr w:type="spellStart"/>
      <w:r w:rsidR="009458D7" w:rsidRPr="00B54F83">
        <w:rPr>
          <w:rFonts w:ascii="Cambria" w:hAnsi="Cambria" w:cs="Calibri"/>
          <w:b/>
          <w:color w:val="17365D" w:themeColor="text2" w:themeShade="BF"/>
          <w:sz w:val="24"/>
          <w:szCs w:val="24"/>
        </w:rPr>
        <w:t>социјалном</w:t>
      </w:r>
      <w:proofErr w:type="spellEnd"/>
      <w:r w:rsidR="009458D7" w:rsidRPr="00B54F83">
        <w:rPr>
          <w:rFonts w:ascii="Cambria" w:hAnsi="Cambria" w:cs="Calibri"/>
          <w:b/>
          <w:color w:val="17365D" w:themeColor="text2" w:themeShade="BF"/>
          <w:sz w:val="24"/>
          <w:szCs w:val="24"/>
        </w:rPr>
        <w:t xml:space="preserve"> </w:t>
      </w:r>
      <w:proofErr w:type="spellStart"/>
      <w:r w:rsidR="009458D7" w:rsidRPr="00B54F83">
        <w:rPr>
          <w:rFonts w:ascii="Cambria" w:hAnsi="Cambria" w:cs="Calibri"/>
          <w:b/>
          <w:color w:val="17365D" w:themeColor="text2" w:themeShade="BF"/>
          <w:sz w:val="24"/>
          <w:szCs w:val="24"/>
        </w:rPr>
        <w:t>предузетништву</w:t>
      </w:r>
      <w:proofErr w:type="spellEnd"/>
      <w:r w:rsidR="009458D7" w:rsidRPr="00B54F83">
        <w:rPr>
          <w:rFonts w:ascii="Cambria" w:hAnsi="Cambria" w:cs="Calibri"/>
          <w:b/>
          <w:color w:val="17365D" w:themeColor="text2" w:themeShade="BF"/>
          <w:sz w:val="24"/>
          <w:szCs w:val="24"/>
        </w:rPr>
        <w:t xml:space="preserve"> и </w:t>
      </w:r>
      <w:proofErr w:type="spellStart"/>
      <w:r w:rsidR="009458D7" w:rsidRPr="00B54F83">
        <w:rPr>
          <w:rFonts w:ascii="Cambria" w:hAnsi="Cambria" w:cs="Calibri"/>
          <w:b/>
          <w:color w:val="17365D" w:themeColor="text2" w:themeShade="BF"/>
          <w:sz w:val="24"/>
          <w:szCs w:val="24"/>
        </w:rPr>
        <w:t>запошљавању</w:t>
      </w:r>
      <w:proofErr w:type="spellEnd"/>
      <w:r w:rsidR="009458D7" w:rsidRPr="00B54F83">
        <w:rPr>
          <w:rFonts w:ascii="Cambria" w:hAnsi="Cambria" w:cs="Calibri"/>
          <w:b/>
          <w:color w:val="17365D" w:themeColor="text2" w:themeShade="BF"/>
          <w:sz w:val="24"/>
          <w:szCs w:val="24"/>
        </w:rPr>
        <w:t xml:space="preserve"> </w:t>
      </w:r>
      <w:proofErr w:type="spellStart"/>
      <w:r w:rsidR="008C3E55" w:rsidRPr="00B54F83">
        <w:rPr>
          <w:rFonts w:ascii="Cambria" w:hAnsi="Cambria" w:cs="Calibri"/>
          <w:b/>
          <w:color w:val="17365D" w:themeColor="text2" w:themeShade="BF"/>
          <w:sz w:val="24"/>
          <w:szCs w:val="24"/>
        </w:rPr>
        <w:t>радно</w:t>
      </w:r>
      <w:proofErr w:type="spellEnd"/>
      <w:r w:rsidR="008C3E55" w:rsidRPr="00B54F83">
        <w:rPr>
          <w:rFonts w:ascii="Cambria" w:hAnsi="Cambria" w:cs="Calibri"/>
          <w:b/>
          <w:color w:val="17365D" w:themeColor="text2" w:themeShade="BF"/>
          <w:sz w:val="24"/>
          <w:szCs w:val="24"/>
        </w:rPr>
        <w:t xml:space="preserve"> </w:t>
      </w:r>
      <w:proofErr w:type="spellStart"/>
      <w:r w:rsidR="008C3E55" w:rsidRPr="00B54F83">
        <w:rPr>
          <w:rFonts w:ascii="Cambria" w:hAnsi="Cambria" w:cs="Calibri"/>
          <w:b/>
          <w:color w:val="17365D" w:themeColor="text2" w:themeShade="BF"/>
          <w:sz w:val="24"/>
          <w:szCs w:val="24"/>
        </w:rPr>
        <w:t>спос</w:t>
      </w:r>
      <w:r w:rsidR="00795545" w:rsidRPr="00B54F83">
        <w:rPr>
          <w:rFonts w:ascii="Cambria" w:hAnsi="Cambria" w:cs="Calibri"/>
          <w:b/>
          <w:color w:val="17365D" w:themeColor="text2" w:themeShade="BF"/>
          <w:sz w:val="24"/>
          <w:szCs w:val="24"/>
        </w:rPr>
        <w:t>о</w:t>
      </w:r>
      <w:r w:rsidR="008C3E55" w:rsidRPr="00B54F83">
        <w:rPr>
          <w:rFonts w:ascii="Cambria" w:hAnsi="Cambria" w:cs="Calibri"/>
          <w:b/>
          <w:color w:val="17365D" w:themeColor="text2" w:themeShade="BF"/>
          <w:sz w:val="24"/>
          <w:szCs w:val="24"/>
        </w:rPr>
        <w:t>бних</w:t>
      </w:r>
      <w:proofErr w:type="spellEnd"/>
      <w:r w:rsidR="008C3E55" w:rsidRPr="00B54F83">
        <w:rPr>
          <w:rFonts w:ascii="Cambria" w:hAnsi="Cambria" w:cs="Calibri"/>
          <w:b/>
          <w:color w:val="17365D" w:themeColor="text2" w:themeShade="BF"/>
          <w:sz w:val="24"/>
          <w:szCs w:val="24"/>
        </w:rPr>
        <w:t xml:space="preserve"> </w:t>
      </w:r>
      <w:proofErr w:type="spellStart"/>
      <w:r w:rsidR="009458D7" w:rsidRPr="00B54F83">
        <w:rPr>
          <w:rFonts w:ascii="Cambria" w:hAnsi="Cambria" w:cs="Calibri"/>
          <w:b/>
          <w:color w:val="17365D" w:themeColor="text2" w:themeShade="BF"/>
          <w:sz w:val="24"/>
          <w:szCs w:val="24"/>
        </w:rPr>
        <w:t>особа</w:t>
      </w:r>
      <w:proofErr w:type="spellEnd"/>
      <w:r w:rsidR="009458D7" w:rsidRPr="00B54F83">
        <w:rPr>
          <w:rFonts w:ascii="Cambria" w:hAnsi="Cambria" w:cs="Calibri"/>
          <w:b/>
          <w:color w:val="17365D" w:themeColor="text2" w:themeShade="BF"/>
          <w:sz w:val="24"/>
          <w:szCs w:val="24"/>
        </w:rPr>
        <w:t xml:space="preserve"> </w:t>
      </w:r>
      <w:proofErr w:type="spellStart"/>
      <w:r w:rsidR="009458D7" w:rsidRPr="00B54F83">
        <w:rPr>
          <w:rFonts w:ascii="Cambria" w:hAnsi="Cambria" w:cs="Calibri"/>
          <w:b/>
          <w:color w:val="17365D" w:themeColor="text2" w:themeShade="BF"/>
          <w:sz w:val="24"/>
          <w:szCs w:val="24"/>
        </w:rPr>
        <w:t>са</w:t>
      </w:r>
      <w:proofErr w:type="spellEnd"/>
      <w:r w:rsidR="009458D7" w:rsidRPr="00B54F83">
        <w:rPr>
          <w:rFonts w:ascii="Cambria" w:hAnsi="Cambria" w:cs="Calibri"/>
          <w:b/>
          <w:color w:val="17365D" w:themeColor="text2" w:themeShade="BF"/>
          <w:sz w:val="24"/>
          <w:szCs w:val="24"/>
        </w:rPr>
        <w:t xml:space="preserve"> </w:t>
      </w:r>
      <w:proofErr w:type="spellStart"/>
      <w:r w:rsidR="009458D7" w:rsidRPr="00B54F83">
        <w:rPr>
          <w:rFonts w:ascii="Cambria" w:hAnsi="Cambria" w:cs="Calibri"/>
          <w:b/>
          <w:color w:val="17365D" w:themeColor="text2" w:themeShade="BF"/>
          <w:sz w:val="24"/>
          <w:szCs w:val="24"/>
        </w:rPr>
        <w:t>инвалидитетом</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жена</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жртава</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породичног</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насиља</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избеглих</w:t>
      </w:r>
      <w:proofErr w:type="spellEnd"/>
      <w:r>
        <w:rPr>
          <w:rFonts w:ascii="Cambria" w:hAnsi="Cambria" w:cs="Calibri"/>
          <w:b/>
          <w:color w:val="17365D" w:themeColor="text2" w:themeShade="BF"/>
          <w:sz w:val="24"/>
          <w:szCs w:val="24"/>
        </w:rPr>
        <w:t xml:space="preserve"> и </w:t>
      </w:r>
      <w:proofErr w:type="spellStart"/>
      <w:r>
        <w:rPr>
          <w:rFonts w:ascii="Cambria" w:hAnsi="Cambria" w:cs="Calibri"/>
          <w:b/>
          <w:color w:val="17365D" w:themeColor="text2" w:themeShade="BF"/>
          <w:sz w:val="24"/>
          <w:szCs w:val="24"/>
        </w:rPr>
        <w:t>расељених</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лица</w:t>
      </w:r>
      <w:proofErr w:type="spellEnd"/>
    </w:p>
    <w:p w14:paraId="7208B505" w14:textId="77777777" w:rsidR="009458D7" w:rsidRPr="00B54F83" w:rsidRDefault="009458D7" w:rsidP="00837E98">
      <w:pPr>
        <w:spacing w:after="0"/>
        <w:jc w:val="both"/>
        <w:rPr>
          <w:rFonts w:ascii="Cambria" w:hAnsi="Cambria" w:cs="Calibri"/>
          <w:sz w:val="24"/>
          <w:szCs w:val="24"/>
        </w:rPr>
      </w:pPr>
    </w:p>
    <w:p w14:paraId="531566DE" w14:textId="77777777" w:rsidR="00AB2F1A" w:rsidRPr="00B54F83" w:rsidRDefault="00A3265E" w:rsidP="00837E98">
      <w:pPr>
        <w:spacing w:after="0"/>
        <w:jc w:val="both"/>
        <w:rPr>
          <w:rFonts w:ascii="Cambria" w:hAnsi="Cambria" w:cs="Calibri"/>
          <w:sz w:val="24"/>
          <w:szCs w:val="24"/>
        </w:rPr>
      </w:pPr>
      <w:proofErr w:type="spellStart"/>
      <w:r w:rsidRPr="00B54F83">
        <w:rPr>
          <w:rFonts w:ascii="Cambria" w:hAnsi="Cambria" w:cs="Calibri"/>
          <w:sz w:val="24"/>
          <w:szCs w:val="24"/>
        </w:rPr>
        <w:t>Р</w:t>
      </w:r>
      <w:r w:rsidR="009458D7" w:rsidRPr="00B54F83">
        <w:rPr>
          <w:rFonts w:ascii="Cambria" w:hAnsi="Cambria" w:cs="Calibri"/>
          <w:sz w:val="24"/>
          <w:szCs w:val="24"/>
        </w:rPr>
        <w:t>елевантни</w:t>
      </w:r>
      <w:proofErr w:type="spellEnd"/>
      <w:r w:rsidR="0014725C" w:rsidRPr="00B54F83">
        <w:rPr>
          <w:rFonts w:ascii="Cambria" w:hAnsi="Cambria" w:cs="Calibri"/>
          <w:sz w:val="24"/>
          <w:szCs w:val="24"/>
        </w:rPr>
        <w:t xml:space="preserve"> </w:t>
      </w:r>
      <w:proofErr w:type="spellStart"/>
      <w:r w:rsidR="0014725C" w:rsidRPr="00B54F83">
        <w:rPr>
          <w:rFonts w:ascii="Cambria" w:hAnsi="Cambria" w:cs="Calibri"/>
          <w:sz w:val="24"/>
          <w:szCs w:val="24"/>
        </w:rPr>
        <w:t>локал</w:t>
      </w:r>
      <w:r w:rsidRPr="00B54F83">
        <w:rPr>
          <w:rFonts w:ascii="Cambria" w:hAnsi="Cambria" w:cs="Calibri"/>
          <w:sz w:val="24"/>
          <w:szCs w:val="24"/>
        </w:rPr>
        <w:t>ни</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актери</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за</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подршку</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социјалном</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предузетништву</w:t>
      </w:r>
      <w:proofErr w:type="spellEnd"/>
      <w:r w:rsidR="008C3E55" w:rsidRPr="00B54F83">
        <w:rPr>
          <w:rFonts w:ascii="Cambria" w:hAnsi="Cambria" w:cs="Calibri"/>
          <w:sz w:val="24"/>
          <w:szCs w:val="24"/>
        </w:rPr>
        <w:t xml:space="preserve"> и</w:t>
      </w:r>
      <w:r w:rsidR="009458D7" w:rsidRPr="00B54F83">
        <w:rPr>
          <w:rFonts w:ascii="Cambria" w:hAnsi="Cambria" w:cs="Calibri"/>
          <w:sz w:val="24"/>
          <w:szCs w:val="24"/>
        </w:rPr>
        <w:t xml:space="preserve"> </w:t>
      </w:r>
      <w:proofErr w:type="spellStart"/>
      <w:r w:rsidR="008C3E55" w:rsidRPr="00B54F83">
        <w:rPr>
          <w:rFonts w:ascii="Cambria" w:hAnsi="Cambria" w:cs="Calibri"/>
          <w:sz w:val="24"/>
          <w:szCs w:val="24"/>
        </w:rPr>
        <w:t>запошљавању</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радно</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способних</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особа</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са</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инвалидитетом</w:t>
      </w:r>
      <w:proofErr w:type="spellEnd"/>
      <w:r w:rsidR="000958A7">
        <w:rPr>
          <w:rFonts w:ascii="Cambria" w:hAnsi="Cambria" w:cs="Calibri"/>
          <w:sz w:val="24"/>
          <w:szCs w:val="24"/>
        </w:rPr>
        <w:t xml:space="preserve">, </w:t>
      </w:r>
      <w:proofErr w:type="spellStart"/>
      <w:r w:rsidR="000958A7">
        <w:rPr>
          <w:rFonts w:ascii="Cambria" w:hAnsi="Cambria" w:cs="Calibri"/>
          <w:sz w:val="24"/>
          <w:szCs w:val="24"/>
        </w:rPr>
        <w:t>жена</w:t>
      </w:r>
      <w:proofErr w:type="spellEnd"/>
      <w:r w:rsidR="000958A7">
        <w:rPr>
          <w:rFonts w:ascii="Cambria" w:hAnsi="Cambria" w:cs="Calibri"/>
          <w:sz w:val="24"/>
          <w:szCs w:val="24"/>
        </w:rPr>
        <w:t xml:space="preserve"> </w:t>
      </w:r>
      <w:proofErr w:type="spellStart"/>
      <w:r w:rsidR="000958A7">
        <w:rPr>
          <w:rFonts w:ascii="Cambria" w:hAnsi="Cambria" w:cs="Calibri"/>
          <w:sz w:val="24"/>
          <w:szCs w:val="24"/>
        </w:rPr>
        <w:t>жртава</w:t>
      </w:r>
      <w:proofErr w:type="spellEnd"/>
      <w:r w:rsidR="000958A7">
        <w:rPr>
          <w:rFonts w:ascii="Cambria" w:hAnsi="Cambria" w:cs="Calibri"/>
          <w:sz w:val="24"/>
          <w:szCs w:val="24"/>
        </w:rPr>
        <w:t xml:space="preserve"> </w:t>
      </w:r>
      <w:proofErr w:type="spellStart"/>
      <w:r w:rsidR="000958A7">
        <w:rPr>
          <w:rFonts w:ascii="Cambria" w:hAnsi="Cambria" w:cs="Calibri"/>
          <w:sz w:val="24"/>
          <w:szCs w:val="24"/>
        </w:rPr>
        <w:t>породичног</w:t>
      </w:r>
      <w:proofErr w:type="spellEnd"/>
      <w:r w:rsidR="000958A7">
        <w:rPr>
          <w:rFonts w:ascii="Cambria" w:hAnsi="Cambria" w:cs="Calibri"/>
          <w:sz w:val="24"/>
          <w:szCs w:val="24"/>
        </w:rPr>
        <w:t xml:space="preserve"> </w:t>
      </w:r>
      <w:proofErr w:type="spellStart"/>
      <w:r w:rsidR="000958A7">
        <w:rPr>
          <w:rFonts w:ascii="Cambria" w:hAnsi="Cambria" w:cs="Calibri"/>
          <w:sz w:val="24"/>
          <w:szCs w:val="24"/>
        </w:rPr>
        <w:t>насиља</w:t>
      </w:r>
      <w:proofErr w:type="spellEnd"/>
      <w:r w:rsidR="000958A7">
        <w:rPr>
          <w:rFonts w:ascii="Cambria" w:hAnsi="Cambria" w:cs="Calibri"/>
          <w:sz w:val="24"/>
          <w:szCs w:val="24"/>
        </w:rPr>
        <w:t xml:space="preserve">, </w:t>
      </w:r>
      <w:proofErr w:type="spellStart"/>
      <w:r w:rsidR="000958A7">
        <w:rPr>
          <w:rFonts w:ascii="Cambria" w:hAnsi="Cambria" w:cs="Calibri"/>
          <w:sz w:val="24"/>
          <w:szCs w:val="24"/>
        </w:rPr>
        <w:t>избеглих</w:t>
      </w:r>
      <w:proofErr w:type="spellEnd"/>
      <w:r w:rsidR="000958A7">
        <w:rPr>
          <w:rFonts w:ascii="Cambria" w:hAnsi="Cambria" w:cs="Calibri"/>
          <w:sz w:val="24"/>
          <w:szCs w:val="24"/>
        </w:rPr>
        <w:t xml:space="preserve"> и </w:t>
      </w:r>
      <w:proofErr w:type="spellStart"/>
      <w:r w:rsidR="000958A7">
        <w:rPr>
          <w:rFonts w:ascii="Cambria" w:hAnsi="Cambria" w:cs="Calibri"/>
          <w:sz w:val="24"/>
          <w:szCs w:val="24"/>
        </w:rPr>
        <w:t>расељених</w:t>
      </w:r>
      <w:proofErr w:type="spellEnd"/>
      <w:r w:rsidR="000958A7">
        <w:rPr>
          <w:rFonts w:ascii="Cambria" w:hAnsi="Cambria" w:cs="Calibri"/>
          <w:sz w:val="24"/>
          <w:szCs w:val="24"/>
        </w:rPr>
        <w:t xml:space="preserve"> </w:t>
      </w:r>
      <w:proofErr w:type="spellStart"/>
      <w:r w:rsidR="000958A7">
        <w:rPr>
          <w:rFonts w:ascii="Cambria" w:hAnsi="Cambria" w:cs="Calibri"/>
          <w:sz w:val="24"/>
          <w:szCs w:val="24"/>
        </w:rPr>
        <w:t>лица</w:t>
      </w:r>
      <w:proofErr w:type="spellEnd"/>
      <w:r w:rsidR="009458D7" w:rsidRPr="00B54F83">
        <w:rPr>
          <w:rFonts w:ascii="Cambria" w:hAnsi="Cambria" w:cs="Calibri"/>
          <w:sz w:val="24"/>
          <w:szCs w:val="24"/>
        </w:rPr>
        <w:t xml:space="preserve"> и </w:t>
      </w:r>
      <w:proofErr w:type="spellStart"/>
      <w:r w:rsidR="009458D7" w:rsidRPr="00B54F83">
        <w:rPr>
          <w:rFonts w:ascii="Cambria" w:hAnsi="Cambria" w:cs="Calibri"/>
          <w:sz w:val="24"/>
          <w:szCs w:val="24"/>
        </w:rPr>
        <w:t>решавању</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њихових</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потреба</w:t>
      </w:r>
      <w:proofErr w:type="spellEnd"/>
      <w:r w:rsidR="009458D7" w:rsidRPr="00B54F83">
        <w:rPr>
          <w:rFonts w:ascii="Cambria" w:hAnsi="Cambria" w:cs="Calibri"/>
          <w:sz w:val="24"/>
          <w:szCs w:val="24"/>
        </w:rPr>
        <w:t xml:space="preserve"> и </w:t>
      </w:r>
      <w:proofErr w:type="spellStart"/>
      <w:r w:rsidR="009458D7" w:rsidRPr="00B54F83">
        <w:rPr>
          <w:rFonts w:ascii="Cambria" w:hAnsi="Cambria" w:cs="Calibri"/>
          <w:sz w:val="24"/>
          <w:szCs w:val="24"/>
        </w:rPr>
        <w:t>проблема</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су</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на</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првом</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месту</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социјално</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предузеће</w:t>
      </w:r>
      <w:proofErr w:type="spellEnd"/>
      <w:r w:rsidR="009458D7" w:rsidRPr="00B54F83">
        <w:rPr>
          <w:rFonts w:ascii="Cambria" w:hAnsi="Cambria" w:cs="Calibri"/>
          <w:sz w:val="24"/>
          <w:szCs w:val="24"/>
        </w:rPr>
        <w:t xml:space="preserve"> YUMCO – PRIZOSI DOO </w:t>
      </w:r>
      <w:proofErr w:type="spellStart"/>
      <w:r w:rsidR="009458D7" w:rsidRPr="00B54F83">
        <w:rPr>
          <w:rFonts w:ascii="Cambria" w:hAnsi="Cambria" w:cs="Calibri"/>
          <w:sz w:val="24"/>
          <w:szCs w:val="24"/>
        </w:rPr>
        <w:t>Врање</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уз</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подршку</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наравно</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локалне</w:t>
      </w:r>
      <w:proofErr w:type="spellEnd"/>
      <w:r w:rsidR="009458D7" w:rsidRPr="00B54F83">
        <w:rPr>
          <w:rFonts w:ascii="Cambria" w:hAnsi="Cambria" w:cs="Calibri"/>
          <w:sz w:val="24"/>
          <w:szCs w:val="24"/>
        </w:rPr>
        <w:t xml:space="preserve"> </w:t>
      </w:r>
      <w:proofErr w:type="spellStart"/>
      <w:r w:rsidR="009458D7" w:rsidRPr="00B54F83">
        <w:rPr>
          <w:rFonts w:ascii="Cambria" w:hAnsi="Cambria" w:cs="Calibri"/>
          <w:sz w:val="24"/>
          <w:szCs w:val="24"/>
        </w:rPr>
        <w:t>самоуправе</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установа</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социјалне</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заштите</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Центар</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за</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социјални</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рад</w:t>
      </w:r>
      <w:proofErr w:type="spellEnd"/>
      <w:r w:rsidR="008C3E55" w:rsidRPr="00B54F83">
        <w:rPr>
          <w:rFonts w:ascii="Cambria" w:hAnsi="Cambria" w:cs="Calibri"/>
          <w:sz w:val="24"/>
          <w:szCs w:val="24"/>
        </w:rPr>
        <w:t xml:space="preserve"> и </w:t>
      </w:r>
      <w:proofErr w:type="spellStart"/>
      <w:r w:rsidR="008C3E55" w:rsidRPr="00B54F83">
        <w:rPr>
          <w:rFonts w:ascii="Cambria" w:hAnsi="Cambria" w:cs="Calibri"/>
          <w:sz w:val="24"/>
          <w:szCs w:val="24"/>
        </w:rPr>
        <w:t>Центар</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за</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развој</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локалних</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услуга</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социјалне</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заштите</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као</w:t>
      </w:r>
      <w:proofErr w:type="spellEnd"/>
      <w:r w:rsidR="008C3E55" w:rsidRPr="00B54F83">
        <w:rPr>
          <w:rFonts w:ascii="Cambria" w:hAnsi="Cambria" w:cs="Calibri"/>
          <w:sz w:val="24"/>
          <w:szCs w:val="24"/>
        </w:rPr>
        <w:t xml:space="preserve"> и </w:t>
      </w:r>
      <w:proofErr w:type="spellStart"/>
      <w:r w:rsidR="008C3E55" w:rsidRPr="00B54F83">
        <w:rPr>
          <w:rFonts w:ascii="Cambria" w:hAnsi="Cambria" w:cs="Calibri"/>
          <w:sz w:val="24"/>
          <w:szCs w:val="24"/>
        </w:rPr>
        <w:t>других</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ресорних</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институција</w:t>
      </w:r>
      <w:proofErr w:type="spellEnd"/>
      <w:r w:rsidR="008C3E55" w:rsidRPr="00B54F83">
        <w:rPr>
          <w:rFonts w:ascii="Cambria" w:hAnsi="Cambria" w:cs="Calibri"/>
          <w:sz w:val="24"/>
          <w:szCs w:val="24"/>
        </w:rPr>
        <w:t xml:space="preserve"> у </w:t>
      </w:r>
      <w:proofErr w:type="spellStart"/>
      <w:r w:rsidR="008C3E55" w:rsidRPr="00B54F83">
        <w:rPr>
          <w:rFonts w:ascii="Cambria" w:hAnsi="Cambria" w:cs="Calibri"/>
          <w:sz w:val="24"/>
          <w:szCs w:val="24"/>
        </w:rPr>
        <w:t>овом</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случају</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Националне</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службе</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за</w:t>
      </w:r>
      <w:proofErr w:type="spellEnd"/>
      <w:r w:rsidR="008C3E55" w:rsidRPr="00B54F83">
        <w:rPr>
          <w:rFonts w:ascii="Cambria" w:hAnsi="Cambria" w:cs="Calibri"/>
          <w:sz w:val="24"/>
          <w:szCs w:val="24"/>
        </w:rPr>
        <w:t xml:space="preserve"> </w:t>
      </w:r>
      <w:proofErr w:type="spellStart"/>
      <w:r w:rsidR="008C3E55" w:rsidRPr="00B54F83">
        <w:rPr>
          <w:rFonts w:ascii="Cambria" w:hAnsi="Cambria" w:cs="Calibri"/>
          <w:sz w:val="24"/>
          <w:szCs w:val="24"/>
        </w:rPr>
        <w:t>запошљавање-филијала</w:t>
      </w:r>
      <w:proofErr w:type="spellEnd"/>
      <w:r w:rsidR="008C3E55" w:rsidRPr="00B54F83">
        <w:rPr>
          <w:rFonts w:ascii="Cambria" w:hAnsi="Cambria" w:cs="Calibri"/>
          <w:sz w:val="24"/>
          <w:szCs w:val="24"/>
        </w:rPr>
        <w:t xml:space="preserve"> Врање.</w:t>
      </w:r>
    </w:p>
    <w:p w14:paraId="77183BC5" w14:textId="77777777" w:rsidR="007A6BAD" w:rsidRPr="007A6BAD" w:rsidRDefault="007A6BAD" w:rsidP="00837E98">
      <w:pPr>
        <w:spacing w:after="0"/>
        <w:jc w:val="both"/>
        <w:rPr>
          <w:rFonts w:asciiTheme="majorHAnsi" w:hAnsiTheme="majorHAnsi" w:cs="Calibri"/>
          <w:sz w:val="24"/>
          <w:szCs w:val="24"/>
        </w:rPr>
      </w:pPr>
    </w:p>
    <w:p w14:paraId="77B9EEB2" w14:textId="77777777" w:rsidR="00AB2F1A" w:rsidRPr="008B7352" w:rsidRDefault="004F31EF" w:rsidP="00AB2F1A">
      <w:pPr>
        <w:autoSpaceDE w:val="0"/>
        <w:autoSpaceDN w:val="0"/>
        <w:adjustRightInd w:val="0"/>
        <w:spacing w:after="0"/>
        <w:ind w:firstLine="360"/>
        <w:jc w:val="both"/>
        <w:rPr>
          <w:rFonts w:ascii="Cambria" w:hAnsi="Cambria" w:cs="Calibri"/>
          <w:b/>
          <w:color w:val="17365D" w:themeColor="text2" w:themeShade="BF"/>
          <w:sz w:val="24"/>
          <w:szCs w:val="24"/>
        </w:rPr>
      </w:pPr>
      <w:r>
        <w:rPr>
          <w:rFonts w:ascii="Cambria" w:hAnsi="Cambria" w:cs="Calibri"/>
          <w:b/>
          <w:color w:val="17365D" w:themeColor="text2" w:themeShade="BF"/>
          <w:sz w:val="24"/>
          <w:szCs w:val="24"/>
        </w:rPr>
        <w:t>2.6</w:t>
      </w:r>
      <w:r w:rsidR="00AB2F1A">
        <w:rPr>
          <w:rFonts w:ascii="Cambria" w:hAnsi="Cambria" w:cs="Calibri"/>
          <w:b/>
          <w:color w:val="17365D" w:themeColor="text2" w:themeShade="BF"/>
          <w:sz w:val="24"/>
          <w:szCs w:val="24"/>
        </w:rPr>
        <w:t>.</w:t>
      </w:r>
      <w:r w:rsidR="009458D7">
        <w:rPr>
          <w:rFonts w:ascii="Cambria" w:hAnsi="Cambria" w:cs="Calibri"/>
          <w:b/>
          <w:color w:val="17365D" w:themeColor="text2" w:themeShade="BF"/>
          <w:sz w:val="24"/>
          <w:szCs w:val="24"/>
        </w:rPr>
        <w:t xml:space="preserve">1. </w:t>
      </w:r>
      <w:proofErr w:type="spellStart"/>
      <w:r w:rsidR="00AB2F1A" w:rsidRPr="008B7352">
        <w:rPr>
          <w:rFonts w:ascii="Cambria" w:hAnsi="Cambria" w:cs="Calibri"/>
          <w:b/>
          <w:color w:val="17365D" w:themeColor="text2" w:themeShade="BF"/>
          <w:sz w:val="24"/>
          <w:szCs w:val="24"/>
        </w:rPr>
        <w:t>Социјална</w:t>
      </w:r>
      <w:proofErr w:type="spellEnd"/>
      <w:r w:rsidR="00AB2F1A" w:rsidRPr="008B7352">
        <w:rPr>
          <w:rFonts w:ascii="Cambria" w:hAnsi="Cambria" w:cs="Calibri"/>
          <w:b/>
          <w:color w:val="17365D" w:themeColor="text2" w:themeShade="BF"/>
          <w:sz w:val="24"/>
          <w:szCs w:val="24"/>
        </w:rPr>
        <w:t xml:space="preserve"> </w:t>
      </w:r>
      <w:proofErr w:type="spellStart"/>
      <w:r w:rsidR="00AB2F1A" w:rsidRPr="008B7352">
        <w:rPr>
          <w:rFonts w:ascii="Cambria" w:hAnsi="Cambria" w:cs="Calibri"/>
          <w:b/>
          <w:color w:val="17365D" w:themeColor="text2" w:themeShade="BF"/>
          <w:sz w:val="24"/>
          <w:szCs w:val="24"/>
        </w:rPr>
        <w:t>предузећа</w:t>
      </w:r>
      <w:proofErr w:type="spellEnd"/>
      <w:r w:rsidR="00AB2F1A" w:rsidRPr="008B7352">
        <w:rPr>
          <w:rFonts w:ascii="Cambria" w:hAnsi="Cambria" w:cs="Calibri"/>
          <w:b/>
          <w:color w:val="17365D" w:themeColor="text2" w:themeShade="BF"/>
          <w:sz w:val="24"/>
          <w:szCs w:val="24"/>
        </w:rPr>
        <w:t xml:space="preserve"> у </w:t>
      </w:r>
      <w:proofErr w:type="spellStart"/>
      <w:r w:rsidR="00AB2F1A" w:rsidRPr="008B7352">
        <w:rPr>
          <w:rFonts w:ascii="Cambria" w:hAnsi="Cambria" w:cs="Calibri"/>
          <w:b/>
          <w:color w:val="17365D" w:themeColor="text2" w:themeShade="BF"/>
          <w:sz w:val="24"/>
          <w:szCs w:val="24"/>
        </w:rPr>
        <w:t>граду</w:t>
      </w:r>
      <w:proofErr w:type="spellEnd"/>
    </w:p>
    <w:p w14:paraId="330725DD" w14:textId="77777777" w:rsidR="00AB2F1A" w:rsidRDefault="00AB2F1A" w:rsidP="00AB2F1A">
      <w:pPr>
        <w:spacing w:after="0"/>
        <w:jc w:val="both"/>
        <w:rPr>
          <w:rFonts w:ascii="Cambria" w:hAnsi="Cambria" w:cs="Calibri"/>
          <w:sz w:val="24"/>
          <w:szCs w:val="24"/>
        </w:rPr>
      </w:pPr>
    </w:p>
    <w:p w14:paraId="34446B39" w14:textId="77777777" w:rsidR="00AB2F1A" w:rsidRPr="00051B22" w:rsidRDefault="00AB2F1A" w:rsidP="00AB2F1A">
      <w:pPr>
        <w:spacing w:after="0"/>
        <w:jc w:val="both"/>
        <w:rPr>
          <w:rFonts w:ascii="Cambria" w:hAnsi="Cambria" w:cs="Calibri"/>
          <w:b/>
          <w:color w:val="17365D" w:themeColor="text2" w:themeShade="BF"/>
          <w:sz w:val="24"/>
          <w:szCs w:val="24"/>
        </w:rPr>
      </w:pPr>
      <w:proofErr w:type="spellStart"/>
      <w:r w:rsidRPr="00112F04">
        <w:rPr>
          <w:rFonts w:ascii="Cambria" w:hAnsi="Cambria" w:cs="Calibri"/>
          <w:b/>
          <w:color w:val="17365D" w:themeColor="text2" w:themeShade="BF"/>
          <w:sz w:val="24"/>
          <w:szCs w:val="24"/>
        </w:rPr>
        <w:t>Привредно</w:t>
      </w:r>
      <w:proofErr w:type="spellEnd"/>
      <w:r w:rsidRPr="00112F04">
        <w:rPr>
          <w:rFonts w:ascii="Cambria" w:hAnsi="Cambria" w:cs="Calibri"/>
          <w:b/>
          <w:color w:val="17365D" w:themeColor="text2" w:themeShade="BF"/>
          <w:sz w:val="24"/>
          <w:szCs w:val="24"/>
        </w:rPr>
        <w:t xml:space="preserve"> </w:t>
      </w:r>
      <w:proofErr w:type="spellStart"/>
      <w:r w:rsidRPr="00112F04">
        <w:rPr>
          <w:rFonts w:ascii="Cambria" w:hAnsi="Cambria" w:cs="Calibri"/>
          <w:b/>
          <w:color w:val="17365D" w:themeColor="text2" w:themeShade="BF"/>
          <w:sz w:val="24"/>
          <w:szCs w:val="24"/>
        </w:rPr>
        <w:t>друштво</w:t>
      </w:r>
      <w:proofErr w:type="spellEnd"/>
      <w:r w:rsidRPr="00112F04">
        <w:rPr>
          <w:rFonts w:ascii="Cambria" w:hAnsi="Cambria" w:cs="Calibri"/>
          <w:b/>
          <w:color w:val="17365D" w:themeColor="text2" w:themeShade="BF"/>
          <w:sz w:val="24"/>
          <w:szCs w:val="24"/>
        </w:rPr>
        <w:t xml:space="preserve"> </w:t>
      </w:r>
      <w:proofErr w:type="spellStart"/>
      <w:r w:rsidRPr="00112F04">
        <w:rPr>
          <w:rFonts w:ascii="Cambria" w:hAnsi="Cambria" w:cs="Calibri"/>
          <w:b/>
          <w:color w:val="17365D" w:themeColor="text2" w:themeShade="BF"/>
          <w:sz w:val="24"/>
          <w:szCs w:val="24"/>
        </w:rPr>
        <w:t>за</w:t>
      </w:r>
      <w:proofErr w:type="spellEnd"/>
      <w:r w:rsidRPr="00112F04">
        <w:rPr>
          <w:rFonts w:ascii="Cambria" w:hAnsi="Cambria" w:cs="Calibri"/>
          <w:b/>
          <w:color w:val="17365D" w:themeColor="text2" w:themeShade="BF"/>
          <w:sz w:val="24"/>
          <w:szCs w:val="24"/>
        </w:rPr>
        <w:t xml:space="preserve"> </w:t>
      </w:r>
      <w:proofErr w:type="spellStart"/>
      <w:r w:rsidRPr="00112F04">
        <w:rPr>
          <w:rFonts w:ascii="Cambria" w:hAnsi="Cambria" w:cs="Calibri"/>
          <w:b/>
          <w:color w:val="17365D" w:themeColor="text2" w:themeShade="BF"/>
          <w:sz w:val="24"/>
          <w:szCs w:val="24"/>
        </w:rPr>
        <w:t>професионалну</w:t>
      </w:r>
      <w:proofErr w:type="spellEnd"/>
      <w:r w:rsidRPr="00112F04">
        <w:rPr>
          <w:rFonts w:ascii="Cambria" w:hAnsi="Cambria" w:cs="Calibri"/>
          <w:b/>
          <w:color w:val="17365D" w:themeColor="text2" w:themeShade="BF"/>
          <w:sz w:val="24"/>
          <w:szCs w:val="24"/>
        </w:rPr>
        <w:t xml:space="preserve"> </w:t>
      </w:r>
      <w:proofErr w:type="spellStart"/>
      <w:r w:rsidRPr="00112F04">
        <w:rPr>
          <w:rFonts w:ascii="Cambria" w:hAnsi="Cambria" w:cs="Calibri"/>
          <w:b/>
          <w:color w:val="17365D" w:themeColor="text2" w:themeShade="BF"/>
          <w:sz w:val="24"/>
          <w:szCs w:val="24"/>
        </w:rPr>
        <w:t>рехабилитацију</w:t>
      </w:r>
      <w:proofErr w:type="spellEnd"/>
      <w:r w:rsidRPr="00112F04">
        <w:rPr>
          <w:rFonts w:ascii="Cambria" w:hAnsi="Cambria" w:cs="Calibri"/>
          <w:b/>
          <w:color w:val="17365D" w:themeColor="text2" w:themeShade="BF"/>
          <w:sz w:val="24"/>
          <w:szCs w:val="24"/>
        </w:rPr>
        <w:t xml:space="preserve"> и </w:t>
      </w:r>
      <w:proofErr w:type="spellStart"/>
      <w:r w:rsidRPr="00112F04">
        <w:rPr>
          <w:rFonts w:ascii="Cambria" w:hAnsi="Cambria" w:cs="Calibri"/>
          <w:b/>
          <w:color w:val="17365D" w:themeColor="text2" w:themeShade="BF"/>
          <w:sz w:val="24"/>
          <w:szCs w:val="24"/>
        </w:rPr>
        <w:t>запошљавање</w:t>
      </w:r>
      <w:proofErr w:type="spellEnd"/>
      <w:r w:rsidRPr="00112F04">
        <w:rPr>
          <w:rFonts w:ascii="Cambria" w:hAnsi="Cambria" w:cs="Calibri"/>
          <w:b/>
          <w:color w:val="17365D" w:themeColor="text2" w:themeShade="BF"/>
          <w:sz w:val="24"/>
          <w:szCs w:val="24"/>
        </w:rPr>
        <w:t xml:space="preserve"> </w:t>
      </w:r>
      <w:proofErr w:type="spellStart"/>
      <w:r w:rsidRPr="00112F04">
        <w:rPr>
          <w:rFonts w:ascii="Cambria" w:hAnsi="Cambria" w:cs="Calibri"/>
          <w:b/>
          <w:color w:val="17365D" w:themeColor="text2" w:themeShade="BF"/>
          <w:sz w:val="24"/>
          <w:szCs w:val="24"/>
        </w:rPr>
        <w:t>особа</w:t>
      </w:r>
      <w:proofErr w:type="spellEnd"/>
      <w:r w:rsidRPr="00112F04">
        <w:rPr>
          <w:rFonts w:ascii="Cambria" w:hAnsi="Cambria" w:cs="Calibri"/>
          <w:b/>
          <w:color w:val="17365D" w:themeColor="text2" w:themeShade="BF"/>
          <w:sz w:val="24"/>
          <w:szCs w:val="24"/>
        </w:rPr>
        <w:t xml:space="preserve"> </w:t>
      </w:r>
      <w:proofErr w:type="spellStart"/>
      <w:r w:rsidRPr="00112F04">
        <w:rPr>
          <w:rFonts w:ascii="Cambria" w:hAnsi="Cambria" w:cs="Calibri"/>
          <w:b/>
          <w:color w:val="17365D" w:themeColor="text2" w:themeShade="BF"/>
          <w:sz w:val="24"/>
          <w:szCs w:val="24"/>
        </w:rPr>
        <w:t>са</w:t>
      </w:r>
      <w:proofErr w:type="spellEnd"/>
      <w:r w:rsidRPr="00112F04">
        <w:rPr>
          <w:rFonts w:ascii="Cambria" w:hAnsi="Cambria" w:cs="Calibri"/>
          <w:b/>
          <w:color w:val="17365D" w:themeColor="text2" w:themeShade="BF"/>
          <w:sz w:val="24"/>
          <w:szCs w:val="24"/>
        </w:rPr>
        <w:t xml:space="preserve"> </w:t>
      </w:r>
      <w:proofErr w:type="spellStart"/>
      <w:r w:rsidRPr="00112F04">
        <w:rPr>
          <w:rFonts w:ascii="Cambria" w:hAnsi="Cambria" w:cs="Calibri"/>
          <w:b/>
          <w:color w:val="17365D" w:themeColor="text2" w:themeShade="BF"/>
          <w:sz w:val="24"/>
          <w:szCs w:val="24"/>
        </w:rPr>
        <w:t>инвалидитетом</w:t>
      </w:r>
      <w:proofErr w:type="spellEnd"/>
      <w:r w:rsidRPr="00112F04">
        <w:rPr>
          <w:rFonts w:ascii="Cambria" w:hAnsi="Cambria" w:cs="Calibri"/>
          <w:b/>
          <w:color w:val="17365D" w:themeColor="text2" w:themeShade="BF"/>
          <w:sz w:val="24"/>
          <w:szCs w:val="24"/>
        </w:rPr>
        <w:t xml:space="preserve"> YUMCO – PRIZOSI DOO </w:t>
      </w:r>
      <w:proofErr w:type="spellStart"/>
      <w:r w:rsidRPr="00112F04">
        <w:rPr>
          <w:rFonts w:ascii="Cambria" w:hAnsi="Cambria" w:cs="Calibri"/>
          <w:b/>
          <w:color w:val="17365D" w:themeColor="text2" w:themeShade="BF"/>
          <w:sz w:val="24"/>
          <w:szCs w:val="24"/>
        </w:rPr>
        <w:t>Врање</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скраћено</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пословно</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име</w:t>
      </w:r>
      <w:proofErr w:type="spellEnd"/>
      <w:r>
        <w:rPr>
          <w:rFonts w:ascii="Cambria" w:hAnsi="Cambria" w:cs="Calibri"/>
          <w:b/>
          <w:color w:val="17365D" w:themeColor="text2" w:themeShade="BF"/>
          <w:sz w:val="24"/>
          <w:szCs w:val="24"/>
        </w:rPr>
        <w:t xml:space="preserve"> </w:t>
      </w:r>
      <w:r w:rsidRPr="00112F04">
        <w:rPr>
          <w:rFonts w:ascii="Cambria" w:hAnsi="Cambria" w:cs="Calibri"/>
          <w:b/>
          <w:color w:val="17365D" w:themeColor="text2" w:themeShade="BF"/>
          <w:sz w:val="24"/>
          <w:szCs w:val="24"/>
        </w:rPr>
        <w:t>YUMCO – PRIZOSI DOO</w:t>
      </w:r>
      <w:r>
        <w:rPr>
          <w:rFonts w:ascii="Cambria" w:hAnsi="Cambria" w:cs="Calibri"/>
          <w:b/>
          <w:color w:val="17365D" w:themeColor="text2" w:themeShade="BF"/>
          <w:sz w:val="24"/>
          <w:szCs w:val="24"/>
        </w:rPr>
        <w:t xml:space="preserve">) у </w:t>
      </w:r>
      <w:proofErr w:type="spellStart"/>
      <w:r>
        <w:rPr>
          <w:rFonts w:ascii="Cambria" w:hAnsi="Cambria" w:cs="Calibri"/>
          <w:b/>
          <w:color w:val="17365D" w:themeColor="text2" w:themeShade="BF"/>
          <w:sz w:val="24"/>
          <w:szCs w:val="24"/>
        </w:rPr>
        <w:t>даљем</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тексту</w:t>
      </w:r>
      <w:proofErr w:type="spellEnd"/>
      <w:r>
        <w:rPr>
          <w:rFonts w:ascii="Cambria" w:hAnsi="Cambria" w:cs="Calibri"/>
          <w:b/>
          <w:color w:val="17365D" w:themeColor="text2" w:themeShade="BF"/>
          <w:sz w:val="24"/>
          <w:szCs w:val="24"/>
        </w:rPr>
        <w:t xml:space="preserve"> </w:t>
      </w:r>
      <w:proofErr w:type="spellStart"/>
      <w:r>
        <w:rPr>
          <w:rFonts w:ascii="Cambria" w:hAnsi="Cambria" w:cs="Calibri"/>
          <w:b/>
          <w:color w:val="17365D" w:themeColor="text2" w:themeShade="BF"/>
          <w:sz w:val="24"/>
          <w:szCs w:val="24"/>
        </w:rPr>
        <w:t>Друштво</w:t>
      </w:r>
      <w:proofErr w:type="spellEnd"/>
    </w:p>
    <w:p w14:paraId="3FD23EAD" w14:textId="77777777" w:rsidR="00AB2F1A" w:rsidRPr="00112F04" w:rsidRDefault="00AB2F1A" w:rsidP="00AB2F1A">
      <w:pPr>
        <w:spacing w:after="0"/>
        <w:jc w:val="both"/>
        <w:rPr>
          <w:rFonts w:ascii="Cambria" w:hAnsi="Cambria" w:cs="Calibri"/>
          <w:b/>
          <w:color w:val="17365D" w:themeColor="text2" w:themeShade="BF"/>
          <w:sz w:val="24"/>
          <w:szCs w:val="24"/>
        </w:rPr>
      </w:pPr>
    </w:p>
    <w:p w14:paraId="7FBB4BEF" w14:textId="77777777" w:rsidR="00AB2F1A" w:rsidRDefault="00AB2F1A" w:rsidP="00AB2F1A">
      <w:pPr>
        <w:pStyle w:val="NormalWeb"/>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Друштво</w:t>
      </w:r>
      <w:proofErr w:type="spellEnd"/>
      <w:r>
        <w:rPr>
          <w:rFonts w:ascii="Cambria" w:hAnsi="Cambria" w:cs="Calibri"/>
        </w:rPr>
        <w:t xml:space="preserve"> </w:t>
      </w:r>
      <w:proofErr w:type="spellStart"/>
      <w:r>
        <w:rPr>
          <w:rFonts w:ascii="Cambria" w:hAnsi="Cambria" w:cs="Calibri"/>
        </w:rPr>
        <w:t>је</w:t>
      </w:r>
      <w:proofErr w:type="spellEnd"/>
      <w:r>
        <w:rPr>
          <w:rFonts w:ascii="Cambria" w:hAnsi="Cambria" w:cs="Calibri"/>
        </w:rPr>
        <w:t xml:space="preserve"> </w:t>
      </w:r>
      <w:proofErr w:type="spellStart"/>
      <w:r>
        <w:rPr>
          <w:rFonts w:ascii="Cambria" w:hAnsi="Cambria" w:cs="Calibri"/>
        </w:rPr>
        <w:t>основано</w:t>
      </w:r>
      <w:proofErr w:type="spellEnd"/>
      <w:r>
        <w:rPr>
          <w:rFonts w:ascii="Cambria" w:hAnsi="Cambria" w:cs="Calibri"/>
        </w:rPr>
        <w:t xml:space="preserve"> 18.03.2003. </w:t>
      </w:r>
      <w:proofErr w:type="spellStart"/>
      <w:r>
        <w:rPr>
          <w:rFonts w:ascii="Cambria" w:hAnsi="Cambria" w:cs="Calibri"/>
        </w:rPr>
        <w:t>године</w:t>
      </w:r>
      <w:proofErr w:type="spellEnd"/>
      <w:r>
        <w:rPr>
          <w:rFonts w:ascii="Cambria" w:hAnsi="Cambria" w:cs="Calibri"/>
        </w:rPr>
        <w:t>.</w:t>
      </w:r>
    </w:p>
    <w:p w14:paraId="4F5D0EE7" w14:textId="77777777" w:rsidR="00475AAC" w:rsidRPr="00475AAC" w:rsidRDefault="00475AAC" w:rsidP="00AB2F1A">
      <w:pPr>
        <w:pStyle w:val="NormalWeb"/>
        <w:shd w:val="clear" w:color="auto" w:fill="FFFFFF"/>
        <w:spacing w:before="0" w:beforeAutospacing="0" w:after="0" w:afterAutospacing="0" w:line="276" w:lineRule="auto"/>
        <w:jc w:val="both"/>
        <w:rPr>
          <w:rFonts w:ascii="Cambria" w:hAnsi="Cambria" w:cs="Calibri"/>
        </w:rPr>
      </w:pPr>
    </w:p>
    <w:p w14:paraId="40119028" w14:textId="77777777" w:rsidR="00AB2F1A" w:rsidRDefault="00AB2F1A" w:rsidP="00AB2F1A">
      <w:pPr>
        <w:pStyle w:val="NormalWeb"/>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Претежна</w:t>
      </w:r>
      <w:proofErr w:type="spellEnd"/>
      <w:r>
        <w:rPr>
          <w:rFonts w:ascii="Cambria" w:hAnsi="Cambria" w:cs="Calibri"/>
        </w:rPr>
        <w:t xml:space="preserve"> </w:t>
      </w:r>
      <w:proofErr w:type="spellStart"/>
      <w:r>
        <w:rPr>
          <w:rFonts w:ascii="Cambria" w:hAnsi="Cambria" w:cs="Calibri"/>
        </w:rPr>
        <w:t>делатност</w:t>
      </w:r>
      <w:proofErr w:type="spellEnd"/>
      <w:r>
        <w:rPr>
          <w:rFonts w:ascii="Cambria" w:hAnsi="Cambria" w:cs="Calibri"/>
        </w:rPr>
        <w:t xml:space="preserve"> </w:t>
      </w:r>
      <w:proofErr w:type="spellStart"/>
      <w:r>
        <w:rPr>
          <w:rFonts w:ascii="Cambria" w:hAnsi="Cambria" w:cs="Calibri"/>
        </w:rPr>
        <w:t>којом</w:t>
      </w:r>
      <w:proofErr w:type="spellEnd"/>
      <w:r>
        <w:rPr>
          <w:rFonts w:ascii="Cambria" w:hAnsi="Cambria" w:cs="Calibri"/>
        </w:rPr>
        <w:t xml:space="preserve"> </w:t>
      </w:r>
      <w:proofErr w:type="spellStart"/>
      <w:r>
        <w:rPr>
          <w:rFonts w:ascii="Cambria" w:hAnsi="Cambria" w:cs="Calibri"/>
        </w:rPr>
        <w:t>се</w:t>
      </w:r>
      <w:proofErr w:type="spellEnd"/>
      <w:r>
        <w:rPr>
          <w:rFonts w:ascii="Cambria" w:hAnsi="Cambria" w:cs="Calibri"/>
        </w:rPr>
        <w:t xml:space="preserve"> </w:t>
      </w:r>
      <w:proofErr w:type="spellStart"/>
      <w:r>
        <w:rPr>
          <w:rFonts w:ascii="Cambria" w:hAnsi="Cambria" w:cs="Calibri"/>
        </w:rPr>
        <w:t>Друштво</w:t>
      </w:r>
      <w:proofErr w:type="spellEnd"/>
      <w:r>
        <w:rPr>
          <w:rFonts w:ascii="Cambria" w:hAnsi="Cambria" w:cs="Calibri"/>
        </w:rPr>
        <w:t xml:space="preserve"> </w:t>
      </w:r>
      <w:proofErr w:type="spellStart"/>
      <w:r>
        <w:rPr>
          <w:rFonts w:ascii="Cambria" w:hAnsi="Cambria" w:cs="Calibri"/>
        </w:rPr>
        <w:t>бави</w:t>
      </w:r>
      <w:proofErr w:type="spellEnd"/>
      <w:r>
        <w:rPr>
          <w:rFonts w:ascii="Cambria" w:hAnsi="Cambria" w:cs="Calibri"/>
        </w:rPr>
        <w:t xml:space="preserve"> </w:t>
      </w:r>
      <w:proofErr w:type="spellStart"/>
      <w:r>
        <w:rPr>
          <w:rFonts w:ascii="Cambria" w:hAnsi="Cambria" w:cs="Calibri"/>
        </w:rPr>
        <w:t>је</w:t>
      </w:r>
      <w:proofErr w:type="spellEnd"/>
      <w:r>
        <w:rPr>
          <w:rFonts w:ascii="Cambria" w:hAnsi="Cambria" w:cs="Calibri"/>
        </w:rPr>
        <w:t>:</w:t>
      </w:r>
    </w:p>
    <w:p w14:paraId="7CD41902" w14:textId="77777777" w:rsidR="00475AAC" w:rsidRPr="00DD0A6C" w:rsidRDefault="00AB2F1A" w:rsidP="00DD0A6C">
      <w:pPr>
        <w:pStyle w:val="NormalWeb"/>
        <w:numPr>
          <w:ilvl w:val="0"/>
          <w:numId w:val="9"/>
        </w:numPr>
        <w:shd w:val="clear" w:color="auto" w:fill="FFFFFF"/>
        <w:spacing w:before="0" w:beforeAutospacing="0" w:after="0" w:afterAutospacing="0" w:line="276" w:lineRule="auto"/>
        <w:jc w:val="both"/>
        <w:rPr>
          <w:rFonts w:ascii="Cambria" w:hAnsi="Cambria" w:cs="Calibri"/>
        </w:rPr>
      </w:pPr>
      <w:r>
        <w:rPr>
          <w:rFonts w:ascii="Cambria" w:hAnsi="Cambria" w:cs="Calibri"/>
        </w:rPr>
        <w:t xml:space="preserve">8899 – </w:t>
      </w:r>
      <w:proofErr w:type="spellStart"/>
      <w:r>
        <w:rPr>
          <w:rFonts w:ascii="Cambria" w:hAnsi="Cambria" w:cs="Calibri"/>
        </w:rPr>
        <w:t>Остала</w:t>
      </w:r>
      <w:proofErr w:type="spellEnd"/>
      <w:r>
        <w:rPr>
          <w:rFonts w:ascii="Cambria" w:hAnsi="Cambria" w:cs="Calibri"/>
        </w:rPr>
        <w:t xml:space="preserve"> </w:t>
      </w:r>
      <w:proofErr w:type="spellStart"/>
      <w:r>
        <w:rPr>
          <w:rFonts w:ascii="Cambria" w:hAnsi="Cambria" w:cs="Calibri"/>
        </w:rPr>
        <w:t>непоменута</w:t>
      </w:r>
      <w:proofErr w:type="spellEnd"/>
      <w:r>
        <w:rPr>
          <w:rFonts w:ascii="Cambria" w:hAnsi="Cambria" w:cs="Calibri"/>
        </w:rPr>
        <w:t xml:space="preserve"> </w:t>
      </w:r>
      <w:proofErr w:type="spellStart"/>
      <w:r>
        <w:rPr>
          <w:rFonts w:ascii="Cambria" w:hAnsi="Cambria" w:cs="Calibri"/>
        </w:rPr>
        <w:t>социјална</w:t>
      </w:r>
      <w:proofErr w:type="spellEnd"/>
      <w:r>
        <w:rPr>
          <w:rFonts w:ascii="Cambria" w:hAnsi="Cambria" w:cs="Calibri"/>
        </w:rPr>
        <w:t xml:space="preserve"> </w:t>
      </w:r>
      <w:proofErr w:type="spellStart"/>
      <w:r>
        <w:rPr>
          <w:rFonts w:ascii="Cambria" w:hAnsi="Cambria" w:cs="Calibri"/>
        </w:rPr>
        <w:t>заштита</w:t>
      </w:r>
      <w:proofErr w:type="spellEnd"/>
      <w:r>
        <w:rPr>
          <w:rFonts w:ascii="Cambria" w:hAnsi="Cambria" w:cs="Calibri"/>
        </w:rPr>
        <w:t xml:space="preserve"> </w:t>
      </w:r>
      <w:proofErr w:type="spellStart"/>
      <w:r>
        <w:rPr>
          <w:rFonts w:ascii="Cambria" w:hAnsi="Cambria" w:cs="Calibri"/>
        </w:rPr>
        <w:t>без</w:t>
      </w:r>
      <w:proofErr w:type="spellEnd"/>
      <w:r>
        <w:rPr>
          <w:rFonts w:ascii="Cambria" w:hAnsi="Cambria" w:cs="Calibri"/>
        </w:rPr>
        <w:t xml:space="preserve"> </w:t>
      </w:r>
      <w:proofErr w:type="spellStart"/>
      <w:r>
        <w:rPr>
          <w:rFonts w:ascii="Cambria" w:hAnsi="Cambria" w:cs="Calibri"/>
        </w:rPr>
        <w:t>смештаја</w:t>
      </w:r>
      <w:proofErr w:type="spellEnd"/>
      <w:r>
        <w:rPr>
          <w:rFonts w:ascii="Cambria" w:hAnsi="Cambria" w:cs="Calibri"/>
        </w:rPr>
        <w:t xml:space="preserve">, </w:t>
      </w:r>
      <w:proofErr w:type="spellStart"/>
      <w:r>
        <w:rPr>
          <w:rFonts w:ascii="Cambria" w:hAnsi="Cambria" w:cs="Calibri"/>
        </w:rPr>
        <w:t>по</w:t>
      </w:r>
      <w:proofErr w:type="spellEnd"/>
      <w:r>
        <w:rPr>
          <w:rFonts w:ascii="Cambria" w:hAnsi="Cambria" w:cs="Calibri"/>
        </w:rPr>
        <w:t xml:space="preserve"> </w:t>
      </w:r>
      <w:proofErr w:type="spellStart"/>
      <w:r>
        <w:rPr>
          <w:rFonts w:ascii="Cambria" w:hAnsi="Cambria" w:cs="Calibri"/>
        </w:rPr>
        <w:t>пртеходно</w:t>
      </w:r>
      <w:proofErr w:type="spellEnd"/>
      <w:r>
        <w:rPr>
          <w:rFonts w:ascii="Cambria" w:hAnsi="Cambria" w:cs="Calibri"/>
        </w:rPr>
        <w:t xml:space="preserve"> </w:t>
      </w:r>
      <w:proofErr w:type="spellStart"/>
      <w:r>
        <w:rPr>
          <w:rFonts w:ascii="Cambria" w:hAnsi="Cambria" w:cs="Calibri"/>
        </w:rPr>
        <w:t>прибављеној</w:t>
      </w:r>
      <w:proofErr w:type="spellEnd"/>
      <w:r>
        <w:rPr>
          <w:rFonts w:ascii="Cambria" w:hAnsi="Cambria" w:cs="Calibri"/>
        </w:rPr>
        <w:t xml:space="preserve"> </w:t>
      </w:r>
      <w:proofErr w:type="spellStart"/>
      <w:r>
        <w:rPr>
          <w:rFonts w:ascii="Cambria" w:hAnsi="Cambria" w:cs="Calibri"/>
        </w:rPr>
        <w:t>дозволи</w:t>
      </w:r>
      <w:proofErr w:type="spellEnd"/>
      <w:r>
        <w:rPr>
          <w:rFonts w:ascii="Cambria" w:hAnsi="Cambria" w:cs="Calibri"/>
        </w:rPr>
        <w:t xml:space="preserve"> </w:t>
      </w:r>
      <w:proofErr w:type="spellStart"/>
      <w:r>
        <w:rPr>
          <w:rFonts w:ascii="Cambria" w:hAnsi="Cambria" w:cs="Calibri"/>
        </w:rPr>
        <w:t>за</w:t>
      </w:r>
      <w:proofErr w:type="spellEnd"/>
      <w:r>
        <w:rPr>
          <w:rFonts w:ascii="Cambria" w:hAnsi="Cambria" w:cs="Calibri"/>
        </w:rPr>
        <w:t xml:space="preserve"> </w:t>
      </w:r>
      <w:proofErr w:type="spellStart"/>
      <w:r>
        <w:rPr>
          <w:rFonts w:ascii="Cambria" w:hAnsi="Cambria" w:cs="Calibri"/>
        </w:rPr>
        <w:t>обављање</w:t>
      </w:r>
      <w:proofErr w:type="spellEnd"/>
      <w:r>
        <w:rPr>
          <w:rFonts w:ascii="Cambria" w:hAnsi="Cambria" w:cs="Calibri"/>
        </w:rPr>
        <w:t xml:space="preserve"> </w:t>
      </w:r>
      <w:proofErr w:type="spellStart"/>
      <w:r>
        <w:rPr>
          <w:rFonts w:ascii="Cambria" w:hAnsi="Cambria" w:cs="Calibri"/>
        </w:rPr>
        <w:t>ове</w:t>
      </w:r>
      <w:proofErr w:type="spellEnd"/>
      <w:r>
        <w:rPr>
          <w:rFonts w:ascii="Cambria" w:hAnsi="Cambria" w:cs="Calibri"/>
        </w:rPr>
        <w:t xml:space="preserve"> </w:t>
      </w:r>
      <w:proofErr w:type="spellStart"/>
      <w:r>
        <w:rPr>
          <w:rFonts w:ascii="Cambria" w:hAnsi="Cambria" w:cs="Calibri"/>
        </w:rPr>
        <w:t>делатности</w:t>
      </w:r>
      <w:proofErr w:type="spellEnd"/>
      <w:r>
        <w:rPr>
          <w:rFonts w:ascii="Cambria" w:hAnsi="Cambria" w:cs="Calibri"/>
        </w:rPr>
        <w:t xml:space="preserve"> </w:t>
      </w:r>
      <w:proofErr w:type="spellStart"/>
      <w:r>
        <w:rPr>
          <w:rFonts w:ascii="Cambria" w:hAnsi="Cambria" w:cs="Calibri"/>
        </w:rPr>
        <w:t>од</w:t>
      </w:r>
      <w:proofErr w:type="spellEnd"/>
      <w:r>
        <w:rPr>
          <w:rFonts w:ascii="Cambria" w:hAnsi="Cambria" w:cs="Calibri"/>
        </w:rPr>
        <w:t xml:space="preserve"> </w:t>
      </w:r>
      <w:proofErr w:type="spellStart"/>
      <w:r>
        <w:rPr>
          <w:rFonts w:ascii="Cambria" w:hAnsi="Cambria" w:cs="Calibri"/>
        </w:rPr>
        <w:t>м</w:t>
      </w:r>
      <w:r w:rsidR="00297187">
        <w:rPr>
          <w:rFonts w:ascii="Cambria" w:hAnsi="Cambria" w:cs="Calibri"/>
        </w:rPr>
        <w:t>инистарства</w:t>
      </w:r>
      <w:proofErr w:type="spellEnd"/>
      <w:r w:rsidR="00297187">
        <w:rPr>
          <w:rFonts w:ascii="Cambria" w:hAnsi="Cambria" w:cs="Calibri"/>
        </w:rPr>
        <w:t xml:space="preserve"> </w:t>
      </w:r>
      <w:proofErr w:type="spellStart"/>
      <w:r w:rsidR="00297187">
        <w:rPr>
          <w:rFonts w:ascii="Cambria" w:hAnsi="Cambria" w:cs="Calibri"/>
        </w:rPr>
        <w:t>надлежног</w:t>
      </w:r>
      <w:proofErr w:type="spellEnd"/>
      <w:r w:rsidR="00297187">
        <w:rPr>
          <w:rFonts w:ascii="Cambria" w:hAnsi="Cambria" w:cs="Calibri"/>
        </w:rPr>
        <w:t xml:space="preserve"> </w:t>
      </w:r>
      <w:proofErr w:type="spellStart"/>
      <w:r w:rsidR="00297187">
        <w:rPr>
          <w:rFonts w:ascii="Cambria" w:hAnsi="Cambria" w:cs="Calibri"/>
        </w:rPr>
        <w:t>за</w:t>
      </w:r>
      <w:proofErr w:type="spellEnd"/>
      <w:r w:rsidR="00297187">
        <w:rPr>
          <w:rFonts w:ascii="Cambria" w:hAnsi="Cambria" w:cs="Calibri"/>
        </w:rPr>
        <w:t xml:space="preserve"> </w:t>
      </w:r>
      <w:proofErr w:type="spellStart"/>
      <w:r w:rsidR="00297187">
        <w:rPr>
          <w:rFonts w:ascii="Cambria" w:hAnsi="Cambria" w:cs="Calibri"/>
        </w:rPr>
        <w:t>послове</w:t>
      </w:r>
      <w:proofErr w:type="spellEnd"/>
      <w:r>
        <w:rPr>
          <w:rFonts w:ascii="Cambria" w:hAnsi="Cambria" w:cs="Calibri"/>
        </w:rPr>
        <w:t xml:space="preserve"> </w:t>
      </w:r>
      <w:proofErr w:type="spellStart"/>
      <w:r>
        <w:rPr>
          <w:rFonts w:ascii="Cambria" w:hAnsi="Cambria" w:cs="Calibri"/>
        </w:rPr>
        <w:t>запошљавања</w:t>
      </w:r>
      <w:proofErr w:type="spellEnd"/>
      <w:r>
        <w:rPr>
          <w:rFonts w:ascii="Cambria" w:hAnsi="Cambria" w:cs="Calibri"/>
        </w:rPr>
        <w:t xml:space="preserve">, у </w:t>
      </w:r>
      <w:proofErr w:type="spellStart"/>
      <w:r>
        <w:rPr>
          <w:rFonts w:ascii="Cambria" w:hAnsi="Cambria" w:cs="Calibri"/>
        </w:rPr>
        <w:t>складу</w:t>
      </w:r>
      <w:proofErr w:type="spellEnd"/>
      <w:r>
        <w:rPr>
          <w:rFonts w:ascii="Cambria" w:hAnsi="Cambria" w:cs="Calibri"/>
        </w:rPr>
        <w:t xml:space="preserve"> </w:t>
      </w:r>
      <w:proofErr w:type="spellStart"/>
      <w:r>
        <w:rPr>
          <w:rFonts w:ascii="Cambria" w:hAnsi="Cambria" w:cs="Calibri"/>
        </w:rPr>
        <w:t>са</w:t>
      </w:r>
      <w:proofErr w:type="spellEnd"/>
      <w:r>
        <w:rPr>
          <w:rFonts w:ascii="Cambria" w:hAnsi="Cambria" w:cs="Calibri"/>
        </w:rPr>
        <w:t xml:space="preserve"> </w:t>
      </w:r>
      <w:proofErr w:type="spellStart"/>
      <w:r>
        <w:rPr>
          <w:rFonts w:ascii="Cambria" w:hAnsi="Cambria" w:cs="Calibri"/>
        </w:rPr>
        <w:t>чланом</w:t>
      </w:r>
      <w:proofErr w:type="spellEnd"/>
      <w:r>
        <w:rPr>
          <w:rFonts w:ascii="Cambria" w:hAnsi="Cambria" w:cs="Calibri"/>
        </w:rPr>
        <w:t xml:space="preserve"> 36. и37. </w:t>
      </w:r>
      <w:proofErr w:type="spellStart"/>
      <w:r>
        <w:rPr>
          <w:rFonts w:ascii="Cambria" w:hAnsi="Cambria" w:cs="Calibri"/>
        </w:rPr>
        <w:t>Закона</w:t>
      </w:r>
      <w:proofErr w:type="spellEnd"/>
      <w:r>
        <w:rPr>
          <w:rFonts w:ascii="Cambria" w:hAnsi="Cambria" w:cs="Calibri"/>
        </w:rPr>
        <w:t xml:space="preserve"> о </w:t>
      </w:r>
      <w:proofErr w:type="spellStart"/>
      <w:r>
        <w:rPr>
          <w:rFonts w:ascii="Cambria" w:hAnsi="Cambria" w:cs="Calibri"/>
        </w:rPr>
        <w:t>професионалној</w:t>
      </w:r>
      <w:proofErr w:type="spellEnd"/>
      <w:r>
        <w:rPr>
          <w:rFonts w:ascii="Cambria" w:hAnsi="Cambria" w:cs="Calibri"/>
        </w:rPr>
        <w:t xml:space="preserve"> </w:t>
      </w:r>
      <w:proofErr w:type="spellStart"/>
      <w:r>
        <w:rPr>
          <w:rFonts w:ascii="Cambria" w:hAnsi="Cambria" w:cs="Calibri"/>
        </w:rPr>
        <w:t>рехабилитацији</w:t>
      </w:r>
      <w:proofErr w:type="spellEnd"/>
      <w:r>
        <w:rPr>
          <w:rFonts w:ascii="Cambria" w:hAnsi="Cambria" w:cs="Calibri"/>
        </w:rPr>
        <w:t xml:space="preserve"> и </w:t>
      </w:r>
      <w:proofErr w:type="spellStart"/>
      <w:r>
        <w:rPr>
          <w:rFonts w:ascii="Cambria" w:hAnsi="Cambria" w:cs="Calibri"/>
        </w:rPr>
        <w:t>запошљавању</w:t>
      </w:r>
      <w:proofErr w:type="spellEnd"/>
      <w:r>
        <w:rPr>
          <w:rFonts w:ascii="Cambria" w:hAnsi="Cambria" w:cs="Calibri"/>
        </w:rPr>
        <w:t xml:space="preserve"> </w:t>
      </w:r>
      <w:proofErr w:type="spellStart"/>
      <w:r>
        <w:rPr>
          <w:rFonts w:ascii="Cambria" w:hAnsi="Cambria" w:cs="Calibri"/>
        </w:rPr>
        <w:t>особа</w:t>
      </w:r>
      <w:proofErr w:type="spellEnd"/>
      <w:r>
        <w:rPr>
          <w:rFonts w:ascii="Cambria" w:hAnsi="Cambria" w:cs="Calibri"/>
        </w:rPr>
        <w:t xml:space="preserve"> </w:t>
      </w:r>
      <w:proofErr w:type="spellStart"/>
      <w:r>
        <w:rPr>
          <w:rFonts w:ascii="Cambria" w:hAnsi="Cambria" w:cs="Calibri"/>
        </w:rPr>
        <w:t>са</w:t>
      </w:r>
      <w:proofErr w:type="spellEnd"/>
      <w:r>
        <w:rPr>
          <w:rFonts w:ascii="Cambria" w:hAnsi="Cambria" w:cs="Calibri"/>
        </w:rPr>
        <w:t xml:space="preserve"> </w:t>
      </w:r>
      <w:proofErr w:type="spellStart"/>
      <w:r>
        <w:rPr>
          <w:rFonts w:ascii="Cambria" w:hAnsi="Cambria" w:cs="Calibri"/>
        </w:rPr>
        <w:t>инвалидитетом</w:t>
      </w:r>
      <w:proofErr w:type="spellEnd"/>
      <w:r>
        <w:rPr>
          <w:rFonts w:ascii="Cambria" w:hAnsi="Cambria" w:cs="Calibri"/>
        </w:rPr>
        <w:t xml:space="preserve">. </w:t>
      </w:r>
    </w:p>
    <w:p w14:paraId="6FD050B1" w14:textId="77777777" w:rsidR="00AB2F1A" w:rsidRDefault="00AB2F1A" w:rsidP="00AB2F1A">
      <w:pPr>
        <w:pStyle w:val="NormalWeb"/>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Поред</w:t>
      </w:r>
      <w:proofErr w:type="spellEnd"/>
      <w:r>
        <w:rPr>
          <w:rFonts w:ascii="Cambria" w:hAnsi="Cambria" w:cs="Calibri"/>
        </w:rPr>
        <w:t xml:space="preserve"> </w:t>
      </w:r>
      <w:proofErr w:type="spellStart"/>
      <w:r>
        <w:rPr>
          <w:rFonts w:ascii="Cambria" w:hAnsi="Cambria" w:cs="Calibri"/>
        </w:rPr>
        <w:t>претежне</w:t>
      </w:r>
      <w:proofErr w:type="spellEnd"/>
      <w:r>
        <w:rPr>
          <w:rFonts w:ascii="Cambria" w:hAnsi="Cambria" w:cs="Calibri"/>
        </w:rPr>
        <w:t xml:space="preserve"> </w:t>
      </w:r>
      <w:proofErr w:type="spellStart"/>
      <w:r>
        <w:rPr>
          <w:rFonts w:ascii="Cambria" w:hAnsi="Cambria" w:cs="Calibri"/>
        </w:rPr>
        <w:t>делатности</w:t>
      </w:r>
      <w:proofErr w:type="spellEnd"/>
      <w:r>
        <w:rPr>
          <w:rFonts w:ascii="Cambria" w:hAnsi="Cambria" w:cs="Calibri"/>
        </w:rPr>
        <w:t xml:space="preserve"> </w:t>
      </w:r>
      <w:proofErr w:type="spellStart"/>
      <w:r>
        <w:rPr>
          <w:rFonts w:ascii="Cambria" w:hAnsi="Cambria" w:cs="Calibri"/>
        </w:rPr>
        <w:t>Друштво</w:t>
      </w:r>
      <w:proofErr w:type="spellEnd"/>
      <w:r>
        <w:rPr>
          <w:rFonts w:ascii="Cambria" w:hAnsi="Cambria" w:cs="Calibri"/>
        </w:rPr>
        <w:t xml:space="preserve"> </w:t>
      </w:r>
      <w:proofErr w:type="spellStart"/>
      <w:r>
        <w:rPr>
          <w:rFonts w:ascii="Cambria" w:hAnsi="Cambria" w:cs="Calibri"/>
        </w:rPr>
        <w:t>обавља</w:t>
      </w:r>
      <w:proofErr w:type="spellEnd"/>
      <w:r>
        <w:rPr>
          <w:rFonts w:ascii="Cambria" w:hAnsi="Cambria" w:cs="Calibri"/>
        </w:rPr>
        <w:t xml:space="preserve"> и </w:t>
      </w:r>
      <w:proofErr w:type="spellStart"/>
      <w:r>
        <w:rPr>
          <w:rFonts w:ascii="Cambria" w:hAnsi="Cambria" w:cs="Calibri"/>
        </w:rPr>
        <w:t>следеће</w:t>
      </w:r>
      <w:proofErr w:type="spellEnd"/>
      <w:r>
        <w:rPr>
          <w:rFonts w:ascii="Cambria" w:hAnsi="Cambria" w:cs="Calibri"/>
        </w:rPr>
        <w:t xml:space="preserve"> </w:t>
      </w:r>
      <w:proofErr w:type="spellStart"/>
      <w:r>
        <w:rPr>
          <w:rFonts w:ascii="Cambria" w:hAnsi="Cambria" w:cs="Calibri"/>
        </w:rPr>
        <w:t>делатности</w:t>
      </w:r>
      <w:proofErr w:type="spellEnd"/>
      <w:r>
        <w:rPr>
          <w:rFonts w:ascii="Cambria" w:hAnsi="Cambria" w:cs="Calibri"/>
        </w:rPr>
        <w:t>:</w:t>
      </w:r>
    </w:p>
    <w:p w14:paraId="25B496F4"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Припрема</w:t>
      </w:r>
      <w:proofErr w:type="spellEnd"/>
      <w:r>
        <w:rPr>
          <w:rFonts w:ascii="Cambria" w:hAnsi="Cambria" w:cs="Calibri"/>
        </w:rPr>
        <w:t xml:space="preserve"> и </w:t>
      </w:r>
      <w:proofErr w:type="spellStart"/>
      <w:r>
        <w:rPr>
          <w:rFonts w:ascii="Cambria" w:hAnsi="Cambria" w:cs="Calibri"/>
        </w:rPr>
        <w:t>предење</w:t>
      </w:r>
      <w:proofErr w:type="spellEnd"/>
      <w:r>
        <w:rPr>
          <w:rFonts w:ascii="Cambria" w:hAnsi="Cambria" w:cs="Calibri"/>
        </w:rPr>
        <w:t xml:space="preserve"> </w:t>
      </w:r>
      <w:proofErr w:type="spellStart"/>
      <w:r>
        <w:rPr>
          <w:rFonts w:ascii="Cambria" w:hAnsi="Cambria" w:cs="Calibri"/>
        </w:rPr>
        <w:t>текстилних</w:t>
      </w:r>
      <w:proofErr w:type="spellEnd"/>
      <w:r>
        <w:rPr>
          <w:rFonts w:ascii="Cambria" w:hAnsi="Cambria" w:cs="Calibri"/>
        </w:rPr>
        <w:t xml:space="preserve"> </w:t>
      </w:r>
      <w:proofErr w:type="spellStart"/>
      <w:r>
        <w:rPr>
          <w:rFonts w:ascii="Cambria" w:hAnsi="Cambria" w:cs="Calibri"/>
        </w:rPr>
        <w:t>влакана</w:t>
      </w:r>
      <w:proofErr w:type="spellEnd"/>
    </w:p>
    <w:p w14:paraId="1C0FE3D6"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тканина</w:t>
      </w:r>
      <w:proofErr w:type="spellEnd"/>
    </w:p>
    <w:p w14:paraId="28A45060"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Довршавање</w:t>
      </w:r>
      <w:proofErr w:type="spellEnd"/>
      <w:r>
        <w:rPr>
          <w:rFonts w:ascii="Cambria" w:hAnsi="Cambria" w:cs="Calibri"/>
        </w:rPr>
        <w:t xml:space="preserve"> </w:t>
      </w:r>
      <w:proofErr w:type="spellStart"/>
      <w:r>
        <w:rPr>
          <w:rFonts w:ascii="Cambria" w:hAnsi="Cambria" w:cs="Calibri"/>
        </w:rPr>
        <w:t>текстила</w:t>
      </w:r>
      <w:proofErr w:type="spellEnd"/>
    </w:p>
    <w:p w14:paraId="42AC3F3A"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плетених</w:t>
      </w:r>
      <w:proofErr w:type="spellEnd"/>
      <w:r>
        <w:rPr>
          <w:rFonts w:ascii="Cambria" w:hAnsi="Cambria" w:cs="Calibri"/>
        </w:rPr>
        <w:t xml:space="preserve"> и </w:t>
      </w:r>
      <w:proofErr w:type="spellStart"/>
      <w:r>
        <w:rPr>
          <w:rFonts w:ascii="Cambria" w:hAnsi="Cambria" w:cs="Calibri"/>
        </w:rPr>
        <w:t>кукичаних</w:t>
      </w:r>
      <w:proofErr w:type="spellEnd"/>
      <w:r>
        <w:rPr>
          <w:rFonts w:ascii="Cambria" w:hAnsi="Cambria" w:cs="Calibri"/>
        </w:rPr>
        <w:t xml:space="preserve"> </w:t>
      </w:r>
      <w:proofErr w:type="spellStart"/>
      <w:r>
        <w:rPr>
          <w:rFonts w:ascii="Cambria" w:hAnsi="Cambria" w:cs="Calibri"/>
        </w:rPr>
        <w:t>материјала</w:t>
      </w:r>
      <w:proofErr w:type="spellEnd"/>
    </w:p>
    <w:p w14:paraId="6502716E"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готових</w:t>
      </w:r>
      <w:proofErr w:type="spellEnd"/>
      <w:r>
        <w:rPr>
          <w:rFonts w:ascii="Cambria" w:hAnsi="Cambria" w:cs="Calibri"/>
        </w:rPr>
        <w:t xml:space="preserve"> </w:t>
      </w:r>
      <w:proofErr w:type="spellStart"/>
      <w:r>
        <w:rPr>
          <w:rFonts w:ascii="Cambria" w:hAnsi="Cambria" w:cs="Calibri"/>
        </w:rPr>
        <w:t>текстилних</w:t>
      </w:r>
      <w:proofErr w:type="spellEnd"/>
      <w:r>
        <w:rPr>
          <w:rFonts w:ascii="Cambria" w:hAnsi="Cambria" w:cs="Calibri"/>
        </w:rPr>
        <w:t xml:space="preserve"> </w:t>
      </w:r>
      <w:proofErr w:type="spellStart"/>
      <w:r>
        <w:rPr>
          <w:rFonts w:ascii="Cambria" w:hAnsi="Cambria" w:cs="Calibri"/>
        </w:rPr>
        <w:t>производа</w:t>
      </w:r>
      <w:proofErr w:type="spellEnd"/>
      <w:r>
        <w:rPr>
          <w:rFonts w:ascii="Cambria" w:hAnsi="Cambria" w:cs="Calibri"/>
        </w:rPr>
        <w:t xml:space="preserve">, </w:t>
      </w:r>
      <w:proofErr w:type="spellStart"/>
      <w:r>
        <w:rPr>
          <w:rFonts w:ascii="Cambria" w:hAnsi="Cambria" w:cs="Calibri"/>
        </w:rPr>
        <w:t>осим</w:t>
      </w:r>
      <w:proofErr w:type="spellEnd"/>
      <w:r>
        <w:rPr>
          <w:rFonts w:ascii="Cambria" w:hAnsi="Cambria" w:cs="Calibri"/>
        </w:rPr>
        <w:t xml:space="preserve"> </w:t>
      </w:r>
      <w:proofErr w:type="spellStart"/>
      <w:r>
        <w:rPr>
          <w:rFonts w:ascii="Cambria" w:hAnsi="Cambria" w:cs="Calibri"/>
        </w:rPr>
        <w:t>одеће</w:t>
      </w:r>
      <w:proofErr w:type="spellEnd"/>
    </w:p>
    <w:p w14:paraId="29C66F3D"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тепиха</w:t>
      </w:r>
      <w:proofErr w:type="spellEnd"/>
      <w:r>
        <w:rPr>
          <w:rFonts w:ascii="Cambria" w:hAnsi="Cambria" w:cs="Calibri"/>
        </w:rPr>
        <w:t xml:space="preserve"> и </w:t>
      </w:r>
      <w:proofErr w:type="spellStart"/>
      <w:r>
        <w:rPr>
          <w:rFonts w:ascii="Cambria" w:hAnsi="Cambria" w:cs="Calibri"/>
        </w:rPr>
        <w:t>прекривача</w:t>
      </w:r>
      <w:proofErr w:type="spellEnd"/>
      <w:r>
        <w:rPr>
          <w:rFonts w:ascii="Cambria" w:hAnsi="Cambria" w:cs="Calibri"/>
        </w:rPr>
        <w:t xml:space="preserve"> </w:t>
      </w:r>
      <w:proofErr w:type="spellStart"/>
      <w:r>
        <w:rPr>
          <w:rFonts w:ascii="Cambria" w:hAnsi="Cambria" w:cs="Calibri"/>
        </w:rPr>
        <w:t>за</w:t>
      </w:r>
      <w:proofErr w:type="spellEnd"/>
      <w:r>
        <w:rPr>
          <w:rFonts w:ascii="Cambria" w:hAnsi="Cambria" w:cs="Calibri"/>
        </w:rPr>
        <w:t xml:space="preserve"> </w:t>
      </w:r>
      <w:proofErr w:type="spellStart"/>
      <w:r>
        <w:rPr>
          <w:rFonts w:ascii="Cambria" w:hAnsi="Cambria" w:cs="Calibri"/>
        </w:rPr>
        <w:t>под</w:t>
      </w:r>
      <w:proofErr w:type="spellEnd"/>
    </w:p>
    <w:p w14:paraId="3CA64EAD"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lastRenderedPageBreak/>
        <w:t>Производња</w:t>
      </w:r>
      <w:proofErr w:type="spellEnd"/>
      <w:r>
        <w:rPr>
          <w:rFonts w:ascii="Cambria" w:hAnsi="Cambria" w:cs="Calibri"/>
        </w:rPr>
        <w:t xml:space="preserve"> </w:t>
      </w:r>
      <w:proofErr w:type="spellStart"/>
      <w:r>
        <w:rPr>
          <w:rFonts w:ascii="Cambria" w:hAnsi="Cambria" w:cs="Calibri"/>
        </w:rPr>
        <w:t>ужади</w:t>
      </w:r>
      <w:proofErr w:type="spellEnd"/>
      <w:r>
        <w:rPr>
          <w:rFonts w:ascii="Cambria" w:hAnsi="Cambria" w:cs="Calibri"/>
        </w:rPr>
        <w:t xml:space="preserve">, </w:t>
      </w:r>
      <w:proofErr w:type="spellStart"/>
      <w:r>
        <w:rPr>
          <w:rFonts w:ascii="Cambria" w:hAnsi="Cambria" w:cs="Calibri"/>
        </w:rPr>
        <w:t>канапа</w:t>
      </w:r>
      <w:proofErr w:type="spellEnd"/>
      <w:r>
        <w:rPr>
          <w:rFonts w:ascii="Cambria" w:hAnsi="Cambria" w:cs="Calibri"/>
        </w:rPr>
        <w:t xml:space="preserve">, </w:t>
      </w:r>
      <w:proofErr w:type="spellStart"/>
      <w:r>
        <w:rPr>
          <w:rFonts w:ascii="Cambria" w:hAnsi="Cambria" w:cs="Calibri"/>
        </w:rPr>
        <w:t>плетеница</w:t>
      </w:r>
      <w:proofErr w:type="spellEnd"/>
      <w:r>
        <w:rPr>
          <w:rFonts w:ascii="Cambria" w:hAnsi="Cambria" w:cs="Calibri"/>
        </w:rPr>
        <w:t xml:space="preserve"> и </w:t>
      </w:r>
      <w:proofErr w:type="spellStart"/>
      <w:r>
        <w:rPr>
          <w:rFonts w:ascii="Cambria" w:hAnsi="Cambria" w:cs="Calibri"/>
        </w:rPr>
        <w:t>мрежа</w:t>
      </w:r>
      <w:proofErr w:type="spellEnd"/>
    </w:p>
    <w:p w14:paraId="532522AE"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нетканог</w:t>
      </w:r>
      <w:proofErr w:type="spellEnd"/>
      <w:r>
        <w:rPr>
          <w:rFonts w:ascii="Cambria" w:hAnsi="Cambria" w:cs="Calibri"/>
        </w:rPr>
        <w:t xml:space="preserve"> </w:t>
      </w:r>
      <w:proofErr w:type="spellStart"/>
      <w:r>
        <w:rPr>
          <w:rFonts w:ascii="Cambria" w:hAnsi="Cambria" w:cs="Calibri"/>
        </w:rPr>
        <w:t>текстила</w:t>
      </w:r>
      <w:proofErr w:type="spellEnd"/>
      <w:r>
        <w:rPr>
          <w:rFonts w:ascii="Cambria" w:hAnsi="Cambria" w:cs="Calibri"/>
        </w:rPr>
        <w:t xml:space="preserve"> и </w:t>
      </w:r>
      <w:proofErr w:type="spellStart"/>
      <w:r>
        <w:rPr>
          <w:rFonts w:ascii="Cambria" w:hAnsi="Cambria" w:cs="Calibri"/>
        </w:rPr>
        <w:t>предмета</w:t>
      </w:r>
      <w:proofErr w:type="spellEnd"/>
      <w:r>
        <w:rPr>
          <w:rFonts w:ascii="Cambria" w:hAnsi="Cambria" w:cs="Calibri"/>
        </w:rPr>
        <w:t xml:space="preserve"> </w:t>
      </w:r>
      <w:proofErr w:type="spellStart"/>
      <w:r>
        <w:rPr>
          <w:rFonts w:ascii="Cambria" w:hAnsi="Cambria" w:cs="Calibri"/>
        </w:rPr>
        <w:t>од</w:t>
      </w:r>
      <w:proofErr w:type="spellEnd"/>
      <w:r>
        <w:rPr>
          <w:rFonts w:ascii="Cambria" w:hAnsi="Cambria" w:cs="Calibri"/>
        </w:rPr>
        <w:t xml:space="preserve"> </w:t>
      </w:r>
      <w:proofErr w:type="spellStart"/>
      <w:r>
        <w:rPr>
          <w:rFonts w:ascii="Cambria" w:hAnsi="Cambria" w:cs="Calibri"/>
        </w:rPr>
        <w:t>њега</w:t>
      </w:r>
      <w:proofErr w:type="spellEnd"/>
      <w:r>
        <w:rPr>
          <w:rFonts w:ascii="Cambria" w:hAnsi="Cambria" w:cs="Calibri"/>
        </w:rPr>
        <w:t xml:space="preserve">, </w:t>
      </w:r>
      <w:proofErr w:type="spellStart"/>
      <w:r>
        <w:rPr>
          <w:rFonts w:ascii="Cambria" w:hAnsi="Cambria" w:cs="Calibri"/>
        </w:rPr>
        <w:t>осим</w:t>
      </w:r>
      <w:proofErr w:type="spellEnd"/>
      <w:r>
        <w:rPr>
          <w:rFonts w:ascii="Cambria" w:hAnsi="Cambria" w:cs="Calibri"/>
        </w:rPr>
        <w:t xml:space="preserve"> </w:t>
      </w:r>
      <w:proofErr w:type="spellStart"/>
      <w:r>
        <w:rPr>
          <w:rFonts w:ascii="Cambria" w:hAnsi="Cambria" w:cs="Calibri"/>
        </w:rPr>
        <w:t>одеће</w:t>
      </w:r>
      <w:proofErr w:type="spellEnd"/>
    </w:p>
    <w:p w14:paraId="52B05343"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осталих</w:t>
      </w:r>
      <w:proofErr w:type="spellEnd"/>
      <w:r>
        <w:rPr>
          <w:rFonts w:ascii="Cambria" w:hAnsi="Cambria" w:cs="Calibri"/>
        </w:rPr>
        <w:t xml:space="preserve"> </w:t>
      </w:r>
      <w:proofErr w:type="spellStart"/>
      <w:r>
        <w:rPr>
          <w:rFonts w:ascii="Cambria" w:hAnsi="Cambria" w:cs="Calibri"/>
        </w:rPr>
        <w:t>текстилних</w:t>
      </w:r>
      <w:proofErr w:type="spellEnd"/>
      <w:r>
        <w:rPr>
          <w:rFonts w:ascii="Cambria" w:hAnsi="Cambria" w:cs="Calibri"/>
        </w:rPr>
        <w:t xml:space="preserve"> </w:t>
      </w:r>
      <w:proofErr w:type="spellStart"/>
      <w:r>
        <w:rPr>
          <w:rFonts w:ascii="Cambria" w:hAnsi="Cambria" w:cs="Calibri"/>
        </w:rPr>
        <w:t>предмета</w:t>
      </w:r>
      <w:proofErr w:type="spellEnd"/>
    </w:p>
    <w:p w14:paraId="51771A50"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кожне</w:t>
      </w:r>
      <w:proofErr w:type="spellEnd"/>
      <w:r>
        <w:rPr>
          <w:rFonts w:ascii="Cambria" w:hAnsi="Cambria" w:cs="Calibri"/>
        </w:rPr>
        <w:t xml:space="preserve"> </w:t>
      </w:r>
      <w:proofErr w:type="spellStart"/>
      <w:r>
        <w:rPr>
          <w:rFonts w:ascii="Cambria" w:hAnsi="Cambria" w:cs="Calibri"/>
        </w:rPr>
        <w:t>одеће</w:t>
      </w:r>
      <w:proofErr w:type="spellEnd"/>
    </w:p>
    <w:p w14:paraId="61395B42"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радне</w:t>
      </w:r>
      <w:proofErr w:type="spellEnd"/>
      <w:r>
        <w:rPr>
          <w:rFonts w:ascii="Cambria" w:hAnsi="Cambria" w:cs="Calibri"/>
        </w:rPr>
        <w:t xml:space="preserve"> </w:t>
      </w:r>
      <w:proofErr w:type="spellStart"/>
      <w:r>
        <w:rPr>
          <w:rFonts w:ascii="Cambria" w:hAnsi="Cambria" w:cs="Calibri"/>
        </w:rPr>
        <w:t>одеће</w:t>
      </w:r>
      <w:proofErr w:type="spellEnd"/>
    </w:p>
    <w:p w14:paraId="706ED7E7"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остале</w:t>
      </w:r>
      <w:proofErr w:type="spellEnd"/>
      <w:r>
        <w:rPr>
          <w:rFonts w:ascii="Cambria" w:hAnsi="Cambria" w:cs="Calibri"/>
        </w:rPr>
        <w:t xml:space="preserve"> </w:t>
      </w:r>
      <w:proofErr w:type="spellStart"/>
      <w:r>
        <w:rPr>
          <w:rFonts w:ascii="Cambria" w:hAnsi="Cambria" w:cs="Calibri"/>
        </w:rPr>
        <w:t>одеће</w:t>
      </w:r>
      <w:proofErr w:type="spellEnd"/>
    </w:p>
    <w:p w14:paraId="675DAC75"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рубља</w:t>
      </w:r>
      <w:proofErr w:type="spellEnd"/>
    </w:p>
    <w:p w14:paraId="0FADE1F1"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осталих</w:t>
      </w:r>
      <w:proofErr w:type="spellEnd"/>
      <w:r>
        <w:rPr>
          <w:rFonts w:ascii="Cambria" w:hAnsi="Cambria" w:cs="Calibri"/>
        </w:rPr>
        <w:t xml:space="preserve"> </w:t>
      </w:r>
      <w:proofErr w:type="spellStart"/>
      <w:r>
        <w:rPr>
          <w:rFonts w:ascii="Cambria" w:hAnsi="Cambria" w:cs="Calibri"/>
        </w:rPr>
        <w:t>одевних</w:t>
      </w:r>
      <w:proofErr w:type="spellEnd"/>
      <w:r>
        <w:rPr>
          <w:rFonts w:ascii="Cambria" w:hAnsi="Cambria" w:cs="Calibri"/>
        </w:rPr>
        <w:t xml:space="preserve"> </w:t>
      </w:r>
      <w:proofErr w:type="spellStart"/>
      <w:r>
        <w:rPr>
          <w:rFonts w:ascii="Cambria" w:hAnsi="Cambria" w:cs="Calibri"/>
        </w:rPr>
        <w:t>предмета</w:t>
      </w:r>
      <w:proofErr w:type="spellEnd"/>
      <w:r>
        <w:rPr>
          <w:rFonts w:ascii="Cambria" w:hAnsi="Cambria" w:cs="Calibri"/>
        </w:rPr>
        <w:t xml:space="preserve"> и </w:t>
      </w:r>
      <w:proofErr w:type="spellStart"/>
      <w:r>
        <w:rPr>
          <w:rFonts w:ascii="Cambria" w:hAnsi="Cambria" w:cs="Calibri"/>
        </w:rPr>
        <w:t>прибора</w:t>
      </w:r>
      <w:proofErr w:type="spellEnd"/>
    </w:p>
    <w:p w14:paraId="1CC1A16F"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остале</w:t>
      </w:r>
      <w:proofErr w:type="spellEnd"/>
      <w:r>
        <w:rPr>
          <w:rFonts w:ascii="Cambria" w:hAnsi="Cambria" w:cs="Calibri"/>
        </w:rPr>
        <w:t xml:space="preserve"> </w:t>
      </w:r>
      <w:proofErr w:type="spellStart"/>
      <w:r>
        <w:rPr>
          <w:rFonts w:ascii="Cambria" w:hAnsi="Cambria" w:cs="Calibri"/>
        </w:rPr>
        <w:t>плетенине</w:t>
      </w:r>
      <w:proofErr w:type="spellEnd"/>
      <w:r>
        <w:rPr>
          <w:rFonts w:ascii="Cambria" w:hAnsi="Cambria" w:cs="Calibri"/>
        </w:rPr>
        <w:t xml:space="preserve"> и </w:t>
      </w:r>
      <w:proofErr w:type="spellStart"/>
      <w:r>
        <w:rPr>
          <w:rFonts w:ascii="Cambria" w:hAnsi="Cambria" w:cs="Calibri"/>
        </w:rPr>
        <w:t>кукичане</w:t>
      </w:r>
      <w:proofErr w:type="spellEnd"/>
      <w:r>
        <w:rPr>
          <w:rFonts w:ascii="Cambria" w:hAnsi="Cambria" w:cs="Calibri"/>
        </w:rPr>
        <w:t xml:space="preserve"> </w:t>
      </w:r>
      <w:proofErr w:type="spellStart"/>
      <w:r>
        <w:rPr>
          <w:rFonts w:ascii="Cambria" w:hAnsi="Cambria" w:cs="Calibri"/>
        </w:rPr>
        <w:t>одеће</w:t>
      </w:r>
      <w:proofErr w:type="spellEnd"/>
    </w:p>
    <w:p w14:paraId="4B5AF2B8"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Производња</w:t>
      </w:r>
      <w:proofErr w:type="spellEnd"/>
      <w:r>
        <w:rPr>
          <w:rFonts w:ascii="Cambria" w:hAnsi="Cambria" w:cs="Calibri"/>
        </w:rPr>
        <w:t xml:space="preserve"> </w:t>
      </w:r>
      <w:proofErr w:type="spellStart"/>
      <w:r>
        <w:rPr>
          <w:rFonts w:ascii="Cambria" w:hAnsi="Cambria" w:cs="Calibri"/>
        </w:rPr>
        <w:t>обуће</w:t>
      </w:r>
      <w:proofErr w:type="spellEnd"/>
    </w:p>
    <w:p w14:paraId="7B1E5D0C"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Посредовање</w:t>
      </w:r>
      <w:proofErr w:type="spellEnd"/>
      <w:r>
        <w:rPr>
          <w:rFonts w:ascii="Cambria" w:hAnsi="Cambria" w:cs="Calibri"/>
        </w:rPr>
        <w:t xml:space="preserve"> у </w:t>
      </w:r>
      <w:proofErr w:type="spellStart"/>
      <w:r>
        <w:rPr>
          <w:rFonts w:ascii="Cambria" w:hAnsi="Cambria" w:cs="Calibri"/>
        </w:rPr>
        <w:t>продаји</w:t>
      </w:r>
      <w:proofErr w:type="spellEnd"/>
      <w:r>
        <w:rPr>
          <w:rFonts w:ascii="Cambria" w:hAnsi="Cambria" w:cs="Calibri"/>
        </w:rPr>
        <w:t xml:space="preserve"> </w:t>
      </w:r>
      <w:proofErr w:type="spellStart"/>
      <w:r>
        <w:rPr>
          <w:rFonts w:ascii="Cambria" w:hAnsi="Cambria" w:cs="Calibri"/>
        </w:rPr>
        <w:t>текстила</w:t>
      </w:r>
      <w:proofErr w:type="spellEnd"/>
      <w:r>
        <w:rPr>
          <w:rFonts w:ascii="Cambria" w:hAnsi="Cambria" w:cs="Calibri"/>
        </w:rPr>
        <w:t xml:space="preserve">, </w:t>
      </w:r>
      <w:proofErr w:type="spellStart"/>
      <w:r>
        <w:rPr>
          <w:rFonts w:ascii="Cambria" w:hAnsi="Cambria" w:cs="Calibri"/>
        </w:rPr>
        <w:t>обуће</w:t>
      </w:r>
      <w:proofErr w:type="spellEnd"/>
      <w:r>
        <w:rPr>
          <w:rFonts w:ascii="Cambria" w:hAnsi="Cambria" w:cs="Calibri"/>
        </w:rPr>
        <w:t xml:space="preserve">, </w:t>
      </w:r>
      <w:proofErr w:type="spellStart"/>
      <w:r>
        <w:rPr>
          <w:rFonts w:ascii="Cambria" w:hAnsi="Cambria" w:cs="Calibri"/>
        </w:rPr>
        <w:t>крзна</w:t>
      </w:r>
      <w:proofErr w:type="spellEnd"/>
      <w:r>
        <w:rPr>
          <w:rFonts w:ascii="Cambria" w:hAnsi="Cambria" w:cs="Calibri"/>
        </w:rPr>
        <w:t xml:space="preserve">, </w:t>
      </w:r>
      <w:proofErr w:type="spellStart"/>
      <w:r>
        <w:rPr>
          <w:rFonts w:ascii="Cambria" w:hAnsi="Cambria" w:cs="Calibri"/>
        </w:rPr>
        <w:t>обуће</w:t>
      </w:r>
      <w:proofErr w:type="spellEnd"/>
      <w:r>
        <w:rPr>
          <w:rFonts w:ascii="Cambria" w:hAnsi="Cambria" w:cs="Calibri"/>
        </w:rPr>
        <w:t xml:space="preserve"> и </w:t>
      </w:r>
      <w:proofErr w:type="spellStart"/>
      <w:r>
        <w:rPr>
          <w:rFonts w:ascii="Cambria" w:hAnsi="Cambria" w:cs="Calibri"/>
        </w:rPr>
        <w:t>предмета</w:t>
      </w:r>
      <w:proofErr w:type="spellEnd"/>
      <w:r>
        <w:rPr>
          <w:rFonts w:ascii="Cambria" w:hAnsi="Cambria" w:cs="Calibri"/>
        </w:rPr>
        <w:t xml:space="preserve"> </w:t>
      </w:r>
      <w:proofErr w:type="spellStart"/>
      <w:r>
        <w:rPr>
          <w:rFonts w:ascii="Cambria" w:hAnsi="Cambria" w:cs="Calibri"/>
        </w:rPr>
        <w:t>од</w:t>
      </w:r>
      <w:proofErr w:type="spellEnd"/>
      <w:r>
        <w:rPr>
          <w:rFonts w:ascii="Cambria" w:hAnsi="Cambria" w:cs="Calibri"/>
        </w:rPr>
        <w:t xml:space="preserve"> </w:t>
      </w:r>
      <w:proofErr w:type="spellStart"/>
      <w:r>
        <w:rPr>
          <w:rFonts w:ascii="Cambria" w:hAnsi="Cambria" w:cs="Calibri"/>
        </w:rPr>
        <w:t>коже</w:t>
      </w:r>
      <w:proofErr w:type="spellEnd"/>
    </w:p>
    <w:p w14:paraId="56E49E41"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Неспецијализована</w:t>
      </w:r>
      <w:proofErr w:type="spellEnd"/>
      <w:r>
        <w:rPr>
          <w:rFonts w:ascii="Cambria" w:hAnsi="Cambria" w:cs="Calibri"/>
        </w:rPr>
        <w:t xml:space="preserve"> </w:t>
      </w:r>
      <w:proofErr w:type="spellStart"/>
      <w:r>
        <w:rPr>
          <w:rFonts w:ascii="Cambria" w:hAnsi="Cambria" w:cs="Calibri"/>
        </w:rPr>
        <w:t>трговина</w:t>
      </w:r>
      <w:proofErr w:type="spellEnd"/>
      <w:r>
        <w:rPr>
          <w:rFonts w:ascii="Cambria" w:hAnsi="Cambria" w:cs="Calibri"/>
        </w:rPr>
        <w:t xml:space="preserve"> </w:t>
      </w:r>
      <w:proofErr w:type="spellStart"/>
      <w:r>
        <w:rPr>
          <w:rFonts w:ascii="Cambria" w:hAnsi="Cambria" w:cs="Calibri"/>
        </w:rPr>
        <w:t>на</w:t>
      </w:r>
      <w:proofErr w:type="spellEnd"/>
      <w:r>
        <w:rPr>
          <w:rFonts w:ascii="Cambria" w:hAnsi="Cambria" w:cs="Calibri"/>
        </w:rPr>
        <w:t xml:space="preserve"> </w:t>
      </w:r>
      <w:proofErr w:type="spellStart"/>
      <w:r>
        <w:rPr>
          <w:rFonts w:ascii="Cambria" w:hAnsi="Cambria" w:cs="Calibri"/>
        </w:rPr>
        <w:t>велико</w:t>
      </w:r>
      <w:proofErr w:type="spellEnd"/>
    </w:p>
    <w:p w14:paraId="1B97F80F"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Трговина</w:t>
      </w:r>
      <w:proofErr w:type="spellEnd"/>
      <w:r>
        <w:rPr>
          <w:rFonts w:ascii="Cambria" w:hAnsi="Cambria" w:cs="Calibri"/>
        </w:rPr>
        <w:t xml:space="preserve"> </w:t>
      </w:r>
      <w:proofErr w:type="spellStart"/>
      <w:r>
        <w:rPr>
          <w:rFonts w:ascii="Cambria" w:hAnsi="Cambria" w:cs="Calibri"/>
        </w:rPr>
        <w:t>на</w:t>
      </w:r>
      <w:proofErr w:type="spellEnd"/>
      <w:r>
        <w:rPr>
          <w:rFonts w:ascii="Cambria" w:hAnsi="Cambria" w:cs="Calibri"/>
        </w:rPr>
        <w:t xml:space="preserve"> </w:t>
      </w:r>
      <w:proofErr w:type="spellStart"/>
      <w:r>
        <w:rPr>
          <w:rFonts w:ascii="Cambria" w:hAnsi="Cambria" w:cs="Calibri"/>
        </w:rPr>
        <w:t>мало</w:t>
      </w:r>
      <w:proofErr w:type="spellEnd"/>
      <w:r>
        <w:rPr>
          <w:rFonts w:ascii="Cambria" w:hAnsi="Cambria" w:cs="Calibri"/>
        </w:rPr>
        <w:t xml:space="preserve"> </w:t>
      </w:r>
      <w:proofErr w:type="spellStart"/>
      <w:r>
        <w:rPr>
          <w:rFonts w:ascii="Cambria" w:hAnsi="Cambria" w:cs="Calibri"/>
        </w:rPr>
        <w:t>текстилом</w:t>
      </w:r>
      <w:proofErr w:type="spellEnd"/>
      <w:r>
        <w:rPr>
          <w:rFonts w:ascii="Cambria" w:hAnsi="Cambria" w:cs="Calibri"/>
        </w:rPr>
        <w:t xml:space="preserve"> у </w:t>
      </w:r>
      <w:proofErr w:type="spellStart"/>
      <w:r>
        <w:rPr>
          <w:rFonts w:ascii="Cambria" w:hAnsi="Cambria" w:cs="Calibri"/>
        </w:rPr>
        <w:t>специјализ</w:t>
      </w:r>
      <w:r w:rsidR="00297187">
        <w:rPr>
          <w:rFonts w:ascii="Cambria" w:hAnsi="Cambria" w:cs="Calibri"/>
        </w:rPr>
        <w:t>о</w:t>
      </w:r>
      <w:r>
        <w:rPr>
          <w:rFonts w:ascii="Cambria" w:hAnsi="Cambria" w:cs="Calibri"/>
        </w:rPr>
        <w:t>ваним</w:t>
      </w:r>
      <w:proofErr w:type="spellEnd"/>
      <w:r>
        <w:rPr>
          <w:rFonts w:ascii="Cambria" w:hAnsi="Cambria" w:cs="Calibri"/>
        </w:rPr>
        <w:t xml:space="preserve"> </w:t>
      </w:r>
      <w:proofErr w:type="spellStart"/>
      <w:r>
        <w:rPr>
          <w:rFonts w:ascii="Cambria" w:hAnsi="Cambria" w:cs="Calibri"/>
        </w:rPr>
        <w:t>продавницама</w:t>
      </w:r>
      <w:proofErr w:type="spellEnd"/>
    </w:p>
    <w:p w14:paraId="30142620"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Трговина</w:t>
      </w:r>
      <w:proofErr w:type="spellEnd"/>
      <w:r>
        <w:rPr>
          <w:rFonts w:ascii="Cambria" w:hAnsi="Cambria" w:cs="Calibri"/>
        </w:rPr>
        <w:t xml:space="preserve"> </w:t>
      </w:r>
      <w:proofErr w:type="spellStart"/>
      <w:r>
        <w:rPr>
          <w:rFonts w:ascii="Cambria" w:hAnsi="Cambria" w:cs="Calibri"/>
        </w:rPr>
        <w:t>на</w:t>
      </w:r>
      <w:proofErr w:type="spellEnd"/>
      <w:r>
        <w:rPr>
          <w:rFonts w:ascii="Cambria" w:hAnsi="Cambria" w:cs="Calibri"/>
        </w:rPr>
        <w:t xml:space="preserve"> </w:t>
      </w:r>
      <w:proofErr w:type="spellStart"/>
      <w:r>
        <w:rPr>
          <w:rFonts w:ascii="Cambria" w:hAnsi="Cambria" w:cs="Calibri"/>
        </w:rPr>
        <w:t>мало</w:t>
      </w:r>
      <w:proofErr w:type="spellEnd"/>
      <w:r>
        <w:rPr>
          <w:rFonts w:ascii="Cambria" w:hAnsi="Cambria" w:cs="Calibri"/>
        </w:rPr>
        <w:t xml:space="preserve"> </w:t>
      </w:r>
      <w:proofErr w:type="spellStart"/>
      <w:r>
        <w:rPr>
          <w:rFonts w:ascii="Cambria" w:hAnsi="Cambria" w:cs="Calibri"/>
        </w:rPr>
        <w:t>одећом</w:t>
      </w:r>
      <w:proofErr w:type="spellEnd"/>
      <w:r>
        <w:rPr>
          <w:rFonts w:ascii="Cambria" w:hAnsi="Cambria" w:cs="Calibri"/>
        </w:rPr>
        <w:t xml:space="preserve"> у </w:t>
      </w:r>
      <w:proofErr w:type="spellStart"/>
      <w:r>
        <w:rPr>
          <w:rFonts w:ascii="Cambria" w:hAnsi="Cambria" w:cs="Calibri"/>
        </w:rPr>
        <w:t>специјализованим</w:t>
      </w:r>
      <w:proofErr w:type="spellEnd"/>
      <w:r>
        <w:rPr>
          <w:rFonts w:ascii="Cambria" w:hAnsi="Cambria" w:cs="Calibri"/>
        </w:rPr>
        <w:t xml:space="preserve"> </w:t>
      </w:r>
      <w:proofErr w:type="spellStart"/>
      <w:r>
        <w:rPr>
          <w:rFonts w:ascii="Cambria" w:hAnsi="Cambria" w:cs="Calibri"/>
        </w:rPr>
        <w:t>продавницама</w:t>
      </w:r>
      <w:proofErr w:type="spellEnd"/>
    </w:p>
    <w:p w14:paraId="100768D4"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Трговина</w:t>
      </w:r>
      <w:proofErr w:type="spellEnd"/>
      <w:r>
        <w:rPr>
          <w:rFonts w:ascii="Cambria" w:hAnsi="Cambria" w:cs="Calibri"/>
        </w:rPr>
        <w:t xml:space="preserve"> </w:t>
      </w:r>
      <w:proofErr w:type="spellStart"/>
      <w:r>
        <w:rPr>
          <w:rFonts w:ascii="Cambria" w:hAnsi="Cambria" w:cs="Calibri"/>
        </w:rPr>
        <w:t>на</w:t>
      </w:r>
      <w:proofErr w:type="spellEnd"/>
      <w:r>
        <w:rPr>
          <w:rFonts w:ascii="Cambria" w:hAnsi="Cambria" w:cs="Calibri"/>
        </w:rPr>
        <w:t xml:space="preserve"> </w:t>
      </w:r>
      <w:proofErr w:type="spellStart"/>
      <w:r>
        <w:rPr>
          <w:rFonts w:ascii="Cambria" w:hAnsi="Cambria" w:cs="Calibri"/>
        </w:rPr>
        <w:t>мало</w:t>
      </w:r>
      <w:proofErr w:type="spellEnd"/>
      <w:r>
        <w:rPr>
          <w:rFonts w:ascii="Cambria" w:hAnsi="Cambria" w:cs="Calibri"/>
        </w:rPr>
        <w:t xml:space="preserve"> </w:t>
      </w:r>
      <w:proofErr w:type="spellStart"/>
      <w:r>
        <w:rPr>
          <w:rFonts w:ascii="Cambria" w:hAnsi="Cambria" w:cs="Calibri"/>
        </w:rPr>
        <w:t>обућом</w:t>
      </w:r>
      <w:proofErr w:type="spellEnd"/>
      <w:r>
        <w:rPr>
          <w:rFonts w:ascii="Cambria" w:hAnsi="Cambria" w:cs="Calibri"/>
        </w:rPr>
        <w:t xml:space="preserve"> и </w:t>
      </w:r>
      <w:proofErr w:type="spellStart"/>
      <w:r>
        <w:rPr>
          <w:rFonts w:ascii="Cambria" w:hAnsi="Cambria" w:cs="Calibri"/>
        </w:rPr>
        <w:t>предметима</w:t>
      </w:r>
      <w:proofErr w:type="spellEnd"/>
      <w:r>
        <w:rPr>
          <w:rFonts w:ascii="Cambria" w:hAnsi="Cambria" w:cs="Calibri"/>
        </w:rPr>
        <w:t xml:space="preserve"> </w:t>
      </w:r>
      <w:proofErr w:type="spellStart"/>
      <w:r>
        <w:rPr>
          <w:rFonts w:ascii="Cambria" w:hAnsi="Cambria" w:cs="Calibri"/>
        </w:rPr>
        <w:t>од</w:t>
      </w:r>
      <w:proofErr w:type="spellEnd"/>
      <w:r>
        <w:rPr>
          <w:rFonts w:ascii="Cambria" w:hAnsi="Cambria" w:cs="Calibri"/>
        </w:rPr>
        <w:t xml:space="preserve"> </w:t>
      </w:r>
      <w:proofErr w:type="spellStart"/>
      <w:r>
        <w:rPr>
          <w:rFonts w:ascii="Cambria" w:hAnsi="Cambria" w:cs="Calibri"/>
        </w:rPr>
        <w:t>коже</w:t>
      </w:r>
      <w:proofErr w:type="spellEnd"/>
      <w:r>
        <w:rPr>
          <w:rFonts w:ascii="Cambria" w:hAnsi="Cambria" w:cs="Calibri"/>
        </w:rPr>
        <w:t xml:space="preserve"> у </w:t>
      </w:r>
      <w:proofErr w:type="spellStart"/>
      <w:r>
        <w:rPr>
          <w:rFonts w:ascii="Cambria" w:hAnsi="Cambria" w:cs="Calibri"/>
        </w:rPr>
        <w:t>специјализованим</w:t>
      </w:r>
      <w:proofErr w:type="spellEnd"/>
      <w:r>
        <w:rPr>
          <w:rFonts w:ascii="Cambria" w:hAnsi="Cambria" w:cs="Calibri"/>
        </w:rPr>
        <w:t xml:space="preserve"> </w:t>
      </w:r>
      <w:proofErr w:type="spellStart"/>
      <w:r>
        <w:rPr>
          <w:rFonts w:ascii="Cambria" w:hAnsi="Cambria" w:cs="Calibri"/>
        </w:rPr>
        <w:t>продавницама</w:t>
      </w:r>
      <w:proofErr w:type="spellEnd"/>
    </w:p>
    <w:p w14:paraId="074D4045" w14:textId="77777777" w:rsidR="00AB2F1A" w:rsidRDefault="00AB2F1A" w:rsidP="00AB2F1A">
      <w:pPr>
        <w:pStyle w:val="NormalWeb"/>
        <w:numPr>
          <w:ilvl w:val="0"/>
          <w:numId w:val="9"/>
        </w:numPr>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Друмски</w:t>
      </w:r>
      <w:proofErr w:type="spellEnd"/>
      <w:r>
        <w:rPr>
          <w:rFonts w:ascii="Cambria" w:hAnsi="Cambria" w:cs="Calibri"/>
        </w:rPr>
        <w:t xml:space="preserve"> </w:t>
      </w:r>
      <w:proofErr w:type="spellStart"/>
      <w:r>
        <w:rPr>
          <w:rFonts w:ascii="Cambria" w:hAnsi="Cambria" w:cs="Calibri"/>
        </w:rPr>
        <w:t>превоз</w:t>
      </w:r>
      <w:proofErr w:type="spellEnd"/>
      <w:r>
        <w:rPr>
          <w:rFonts w:ascii="Cambria" w:hAnsi="Cambria" w:cs="Calibri"/>
        </w:rPr>
        <w:t xml:space="preserve"> </w:t>
      </w:r>
      <w:proofErr w:type="spellStart"/>
      <w:r>
        <w:rPr>
          <w:rFonts w:ascii="Cambria" w:hAnsi="Cambria" w:cs="Calibri"/>
        </w:rPr>
        <w:t>терета</w:t>
      </w:r>
      <w:proofErr w:type="spellEnd"/>
      <w:r>
        <w:rPr>
          <w:rFonts w:ascii="Cambria" w:hAnsi="Cambria" w:cs="Calibri"/>
        </w:rPr>
        <w:t>.</w:t>
      </w:r>
    </w:p>
    <w:p w14:paraId="39A753D5" w14:textId="77777777" w:rsidR="00AB2F1A" w:rsidRDefault="00AB2F1A" w:rsidP="00AB2F1A">
      <w:pPr>
        <w:pStyle w:val="NormalWeb"/>
        <w:shd w:val="clear" w:color="auto" w:fill="FFFFFF"/>
        <w:spacing w:before="0" w:beforeAutospacing="0" w:after="0" w:afterAutospacing="0" w:line="276" w:lineRule="auto"/>
        <w:ind w:left="720"/>
        <w:jc w:val="both"/>
        <w:rPr>
          <w:rFonts w:ascii="Cambria" w:hAnsi="Cambria" w:cs="Calibri"/>
        </w:rPr>
      </w:pPr>
    </w:p>
    <w:p w14:paraId="6347F821" w14:textId="77777777" w:rsidR="00AB2F1A" w:rsidRDefault="00AB2F1A" w:rsidP="00AB2F1A">
      <w:pPr>
        <w:pStyle w:val="NormalWeb"/>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Друштво</w:t>
      </w:r>
      <w:proofErr w:type="spellEnd"/>
      <w:r>
        <w:rPr>
          <w:rFonts w:ascii="Cambria" w:hAnsi="Cambria" w:cs="Calibri"/>
        </w:rPr>
        <w:t xml:space="preserve"> </w:t>
      </w:r>
      <w:proofErr w:type="spellStart"/>
      <w:r>
        <w:rPr>
          <w:rFonts w:ascii="Cambria" w:hAnsi="Cambria" w:cs="Calibri"/>
        </w:rPr>
        <w:t>може</w:t>
      </w:r>
      <w:proofErr w:type="spellEnd"/>
      <w:r>
        <w:rPr>
          <w:rFonts w:ascii="Cambria" w:hAnsi="Cambria" w:cs="Calibri"/>
        </w:rPr>
        <w:t xml:space="preserve"> </w:t>
      </w:r>
      <w:proofErr w:type="spellStart"/>
      <w:r>
        <w:rPr>
          <w:rFonts w:ascii="Cambria" w:hAnsi="Cambria" w:cs="Calibri"/>
        </w:rPr>
        <w:t>обављати</w:t>
      </w:r>
      <w:proofErr w:type="spellEnd"/>
      <w:r>
        <w:rPr>
          <w:rFonts w:ascii="Cambria" w:hAnsi="Cambria" w:cs="Calibri"/>
        </w:rPr>
        <w:t xml:space="preserve"> и </w:t>
      </w:r>
      <w:proofErr w:type="spellStart"/>
      <w:r>
        <w:rPr>
          <w:rFonts w:ascii="Cambria" w:hAnsi="Cambria" w:cs="Calibri"/>
        </w:rPr>
        <w:t>друге</w:t>
      </w:r>
      <w:proofErr w:type="spellEnd"/>
      <w:r>
        <w:rPr>
          <w:rFonts w:ascii="Cambria" w:hAnsi="Cambria" w:cs="Calibri"/>
        </w:rPr>
        <w:t xml:space="preserve"> </w:t>
      </w:r>
      <w:proofErr w:type="spellStart"/>
      <w:r>
        <w:rPr>
          <w:rFonts w:ascii="Cambria" w:hAnsi="Cambria" w:cs="Calibri"/>
        </w:rPr>
        <w:t>делатности</w:t>
      </w:r>
      <w:proofErr w:type="spellEnd"/>
      <w:r>
        <w:rPr>
          <w:rFonts w:ascii="Cambria" w:hAnsi="Cambria" w:cs="Calibri"/>
        </w:rPr>
        <w:t xml:space="preserve">, </w:t>
      </w:r>
      <w:proofErr w:type="spellStart"/>
      <w:r>
        <w:rPr>
          <w:rFonts w:ascii="Cambria" w:hAnsi="Cambria" w:cs="Calibri"/>
        </w:rPr>
        <w:t>уколико</w:t>
      </w:r>
      <w:proofErr w:type="spellEnd"/>
      <w:r>
        <w:rPr>
          <w:rFonts w:ascii="Cambria" w:hAnsi="Cambria" w:cs="Calibri"/>
        </w:rPr>
        <w:t xml:space="preserve"> </w:t>
      </w:r>
      <w:proofErr w:type="spellStart"/>
      <w:r>
        <w:rPr>
          <w:rFonts w:ascii="Cambria" w:hAnsi="Cambria" w:cs="Calibri"/>
        </w:rPr>
        <w:t>за</w:t>
      </w:r>
      <w:proofErr w:type="spellEnd"/>
      <w:r>
        <w:rPr>
          <w:rFonts w:ascii="Cambria" w:hAnsi="Cambria" w:cs="Calibri"/>
        </w:rPr>
        <w:t xml:space="preserve"> </w:t>
      </w:r>
      <w:proofErr w:type="spellStart"/>
      <w:r>
        <w:rPr>
          <w:rFonts w:ascii="Cambria" w:hAnsi="Cambria" w:cs="Calibri"/>
        </w:rPr>
        <w:t>то</w:t>
      </w:r>
      <w:proofErr w:type="spellEnd"/>
      <w:r>
        <w:rPr>
          <w:rFonts w:ascii="Cambria" w:hAnsi="Cambria" w:cs="Calibri"/>
        </w:rPr>
        <w:t xml:space="preserve"> </w:t>
      </w:r>
      <w:proofErr w:type="spellStart"/>
      <w:r>
        <w:rPr>
          <w:rFonts w:ascii="Cambria" w:hAnsi="Cambria" w:cs="Calibri"/>
        </w:rPr>
        <w:t>испуњава</w:t>
      </w:r>
      <w:proofErr w:type="spellEnd"/>
      <w:r>
        <w:rPr>
          <w:rFonts w:ascii="Cambria" w:hAnsi="Cambria" w:cs="Calibri"/>
        </w:rPr>
        <w:t xml:space="preserve"> </w:t>
      </w:r>
      <w:proofErr w:type="spellStart"/>
      <w:r>
        <w:rPr>
          <w:rFonts w:ascii="Cambria" w:hAnsi="Cambria" w:cs="Calibri"/>
        </w:rPr>
        <w:t>услове</w:t>
      </w:r>
      <w:proofErr w:type="spellEnd"/>
      <w:r>
        <w:rPr>
          <w:rFonts w:ascii="Cambria" w:hAnsi="Cambria" w:cs="Calibri"/>
        </w:rPr>
        <w:t xml:space="preserve"> </w:t>
      </w:r>
      <w:proofErr w:type="spellStart"/>
      <w:r>
        <w:rPr>
          <w:rFonts w:ascii="Cambria" w:hAnsi="Cambria" w:cs="Calibri"/>
        </w:rPr>
        <w:t>предвиђене</w:t>
      </w:r>
      <w:proofErr w:type="spellEnd"/>
      <w:r>
        <w:rPr>
          <w:rFonts w:ascii="Cambria" w:hAnsi="Cambria" w:cs="Calibri"/>
        </w:rPr>
        <w:t xml:space="preserve"> </w:t>
      </w:r>
      <w:proofErr w:type="spellStart"/>
      <w:r>
        <w:rPr>
          <w:rFonts w:ascii="Cambria" w:hAnsi="Cambria" w:cs="Calibri"/>
        </w:rPr>
        <w:t>законом</w:t>
      </w:r>
      <w:proofErr w:type="spellEnd"/>
      <w:r>
        <w:rPr>
          <w:rFonts w:ascii="Cambria" w:hAnsi="Cambria" w:cs="Calibri"/>
        </w:rPr>
        <w:t xml:space="preserve">, </w:t>
      </w:r>
      <w:proofErr w:type="spellStart"/>
      <w:r>
        <w:rPr>
          <w:rFonts w:ascii="Cambria" w:hAnsi="Cambria" w:cs="Calibri"/>
        </w:rPr>
        <w:t>осим</w:t>
      </w:r>
      <w:proofErr w:type="spellEnd"/>
      <w:r>
        <w:rPr>
          <w:rFonts w:ascii="Cambria" w:hAnsi="Cambria" w:cs="Calibri"/>
        </w:rPr>
        <w:t xml:space="preserve"> </w:t>
      </w:r>
      <w:proofErr w:type="spellStart"/>
      <w:r>
        <w:rPr>
          <w:rFonts w:ascii="Cambria" w:hAnsi="Cambria" w:cs="Calibri"/>
        </w:rPr>
        <w:t>оних</w:t>
      </w:r>
      <w:proofErr w:type="spellEnd"/>
      <w:r>
        <w:rPr>
          <w:rFonts w:ascii="Cambria" w:hAnsi="Cambria" w:cs="Calibri"/>
        </w:rPr>
        <w:t xml:space="preserve"> </w:t>
      </w:r>
      <w:proofErr w:type="spellStart"/>
      <w:r>
        <w:rPr>
          <w:rFonts w:ascii="Cambria" w:hAnsi="Cambria" w:cs="Calibri"/>
        </w:rPr>
        <w:t>делатности</w:t>
      </w:r>
      <w:proofErr w:type="spellEnd"/>
      <w:r>
        <w:rPr>
          <w:rFonts w:ascii="Cambria" w:hAnsi="Cambria" w:cs="Calibri"/>
        </w:rPr>
        <w:t xml:space="preserve"> </w:t>
      </w:r>
      <w:proofErr w:type="spellStart"/>
      <w:r>
        <w:rPr>
          <w:rFonts w:ascii="Cambria" w:hAnsi="Cambria" w:cs="Calibri"/>
        </w:rPr>
        <w:t>за</w:t>
      </w:r>
      <w:proofErr w:type="spellEnd"/>
      <w:r>
        <w:rPr>
          <w:rFonts w:ascii="Cambria" w:hAnsi="Cambria" w:cs="Calibri"/>
        </w:rPr>
        <w:t xml:space="preserve"> </w:t>
      </w:r>
      <w:proofErr w:type="spellStart"/>
      <w:r>
        <w:rPr>
          <w:rFonts w:ascii="Cambria" w:hAnsi="Cambria" w:cs="Calibri"/>
        </w:rPr>
        <w:t>које</w:t>
      </w:r>
      <w:proofErr w:type="spellEnd"/>
      <w:r>
        <w:rPr>
          <w:rFonts w:ascii="Cambria" w:hAnsi="Cambria" w:cs="Calibri"/>
        </w:rPr>
        <w:t xml:space="preserve"> </w:t>
      </w:r>
      <w:proofErr w:type="spellStart"/>
      <w:r>
        <w:rPr>
          <w:rFonts w:ascii="Cambria" w:hAnsi="Cambria" w:cs="Calibri"/>
        </w:rPr>
        <w:t>је</w:t>
      </w:r>
      <w:proofErr w:type="spellEnd"/>
      <w:r>
        <w:rPr>
          <w:rFonts w:ascii="Cambria" w:hAnsi="Cambria" w:cs="Calibri"/>
        </w:rPr>
        <w:t xml:space="preserve"> </w:t>
      </w:r>
      <w:proofErr w:type="spellStart"/>
      <w:r>
        <w:rPr>
          <w:rFonts w:ascii="Cambria" w:hAnsi="Cambria" w:cs="Calibri"/>
        </w:rPr>
        <w:t>неопходна</w:t>
      </w:r>
      <w:proofErr w:type="spellEnd"/>
      <w:r>
        <w:rPr>
          <w:rFonts w:ascii="Cambria" w:hAnsi="Cambria" w:cs="Calibri"/>
        </w:rPr>
        <w:t xml:space="preserve"> </w:t>
      </w:r>
      <w:proofErr w:type="spellStart"/>
      <w:r>
        <w:rPr>
          <w:rFonts w:ascii="Cambria" w:hAnsi="Cambria" w:cs="Calibri"/>
        </w:rPr>
        <w:t>изричита</w:t>
      </w:r>
      <w:proofErr w:type="spellEnd"/>
      <w:r>
        <w:rPr>
          <w:rFonts w:ascii="Cambria" w:hAnsi="Cambria" w:cs="Calibri"/>
        </w:rPr>
        <w:t xml:space="preserve"> </w:t>
      </w:r>
      <w:proofErr w:type="spellStart"/>
      <w:r>
        <w:rPr>
          <w:rFonts w:ascii="Cambria" w:hAnsi="Cambria" w:cs="Calibri"/>
        </w:rPr>
        <w:t>сагласност</w:t>
      </w:r>
      <w:proofErr w:type="spellEnd"/>
      <w:r>
        <w:rPr>
          <w:rFonts w:ascii="Cambria" w:hAnsi="Cambria" w:cs="Calibri"/>
        </w:rPr>
        <w:t xml:space="preserve"> </w:t>
      </w:r>
      <w:proofErr w:type="spellStart"/>
      <w:r>
        <w:rPr>
          <w:rFonts w:ascii="Cambria" w:hAnsi="Cambria" w:cs="Calibri"/>
        </w:rPr>
        <w:t>надлежног</w:t>
      </w:r>
      <w:proofErr w:type="spellEnd"/>
      <w:r>
        <w:rPr>
          <w:rFonts w:ascii="Cambria" w:hAnsi="Cambria" w:cs="Calibri"/>
        </w:rPr>
        <w:t xml:space="preserve"> </w:t>
      </w:r>
      <w:proofErr w:type="spellStart"/>
      <w:r>
        <w:rPr>
          <w:rFonts w:ascii="Cambria" w:hAnsi="Cambria" w:cs="Calibri"/>
        </w:rPr>
        <w:t>органа</w:t>
      </w:r>
      <w:proofErr w:type="spellEnd"/>
      <w:r>
        <w:rPr>
          <w:rFonts w:ascii="Cambria" w:hAnsi="Cambria" w:cs="Calibri"/>
        </w:rPr>
        <w:t>.</w:t>
      </w:r>
    </w:p>
    <w:p w14:paraId="5B06FD74" w14:textId="77777777" w:rsidR="00AB2F1A" w:rsidRDefault="00AB2F1A" w:rsidP="00AB2F1A">
      <w:pPr>
        <w:pStyle w:val="NormalWeb"/>
        <w:shd w:val="clear" w:color="auto" w:fill="FFFFFF"/>
        <w:spacing w:before="0" w:beforeAutospacing="0" w:after="0" w:afterAutospacing="0" w:line="276" w:lineRule="auto"/>
        <w:jc w:val="both"/>
        <w:rPr>
          <w:rFonts w:ascii="Cambria" w:hAnsi="Cambria" w:cs="Calibri"/>
        </w:rPr>
      </w:pPr>
    </w:p>
    <w:p w14:paraId="36362175" w14:textId="77777777" w:rsidR="00AB2F1A" w:rsidRDefault="00AB2F1A" w:rsidP="00AB2F1A">
      <w:pPr>
        <w:pStyle w:val="NormalWeb"/>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Друштво</w:t>
      </w:r>
      <w:proofErr w:type="spellEnd"/>
      <w:r>
        <w:rPr>
          <w:rFonts w:ascii="Cambria" w:hAnsi="Cambria" w:cs="Calibri"/>
        </w:rPr>
        <w:t xml:space="preserve"> </w:t>
      </w:r>
      <w:proofErr w:type="spellStart"/>
      <w:r>
        <w:rPr>
          <w:rFonts w:ascii="Cambria" w:hAnsi="Cambria" w:cs="Calibri"/>
        </w:rPr>
        <w:t>тренутно</w:t>
      </w:r>
      <w:proofErr w:type="spellEnd"/>
      <w:r>
        <w:rPr>
          <w:rFonts w:ascii="Cambria" w:hAnsi="Cambria" w:cs="Calibri"/>
        </w:rPr>
        <w:t xml:space="preserve"> </w:t>
      </w:r>
      <w:proofErr w:type="spellStart"/>
      <w:r>
        <w:rPr>
          <w:rFonts w:ascii="Cambria" w:hAnsi="Cambria" w:cs="Calibri"/>
        </w:rPr>
        <w:t>запошљава</w:t>
      </w:r>
      <w:proofErr w:type="spellEnd"/>
      <w:r>
        <w:rPr>
          <w:rFonts w:ascii="Cambria" w:hAnsi="Cambria" w:cs="Calibri"/>
        </w:rPr>
        <w:t xml:space="preserve"> 15 </w:t>
      </w:r>
      <w:proofErr w:type="spellStart"/>
      <w:r>
        <w:rPr>
          <w:rFonts w:ascii="Cambria" w:hAnsi="Cambria" w:cs="Calibri"/>
        </w:rPr>
        <w:t>особа</w:t>
      </w:r>
      <w:proofErr w:type="spellEnd"/>
      <w:r>
        <w:rPr>
          <w:rFonts w:ascii="Cambria" w:hAnsi="Cambria" w:cs="Calibri"/>
        </w:rPr>
        <w:t xml:space="preserve"> </w:t>
      </w:r>
      <w:proofErr w:type="spellStart"/>
      <w:r>
        <w:rPr>
          <w:rFonts w:ascii="Cambria" w:hAnsi="Cambria" w:cs="Calibri"/>
        </w:rPr>
        <w:t>са</w:t>
      </w:r>
      <w:proofErr w:type="spellEnd"/>
      <w:r>
        <w:rPr>
          <w:rFonts w:ascii="Cambria" w:hAnsi="Cambria" w:cs="Calibri"/>
        </w:rPr>
        <w:t xml:space="preserve"> </w:t>
      </w:r>
      <w:proofErr w:type="spellStart"/>
      <w:r>
        <w:rPr>
          <w:rFonts w:ascii="Cambria" w:hAnsi="Cambria" w:cs="Calibri"/>
        </w:rPr>
        <w:t>инвалидитетом</w:t>
      </w:r>
      <w:proofErr w:type="spellEnd"/>
      <w:r>
        <w:rPr>
          <w:rFonts w:ascii="Cambria" w:hAnsi="Cambria" w:cs="Calibri"/>
        </w:rPr>
        <w:t xml:space="preserve">, </w:t>
      </w:r>
      <w:proofErr w:type="spellStart"/>
      <w:r>
        <w:rPr>
          <w:rFonts w:ascii="Cambria" w:hAnsi="Cambria" w:cs="Calibri"/>
        </w:rPr>
        <w:t>првог</w:t>
      </w:r>
      <w:proofErr w:type="spellEnd"/>
      <w:r>
        <w:rPr>
          <w:rFonts w:ascii="Cambria" w:hAnsi="Cambria" w:cs="Calibri"/>
        </w:rPr>
        <w:t xml:space="preserve"> и </w:t>
      </w:r>
      <w:proofErr w:type="spellStart"/>
      <w:r>
        <w:rPr>
          <w:rFonts w:ascii="Cambria" w:hAnsi="Cambria" w:cs="Calibri"/>
        </w:rPr>
        <w:t>другог</w:t>
      </w:r>
      <w:proofErr w:type="spellEnd"/>
      <w:r>
        <w:rPr>
          <w:rFonts w:ascii="Cambria" w:hAnsi="Cambria" w:cs="Calibri"/>
        </w:rPr>
        <w:t xml:space="preserve"> </w:t>
      </w:r>
      <w:proofErr w:type="spellStart"/>
      <w:r>
        <w:rPr>
          <w:rFonts w:ascii="Cambria" w:hAnsi="Cambria" w:cs="Calibri"/>
        </w:rPr>
        <w:t>степена</w:t>
      </w:r>
      <w:proofErr w:type="spellEnd"/>
      <w:r>
        <w:rPr>
          <w:rFonts w:ascii="Cambria" w:hAnsi="Cambria" w:cs="Calibri"/>
        </w:rPr>
        <w:t xml:space="preserve"> </w:t>
      </w:r>
      <w:proofErr w:type="spellStart"/>
      <w:r>
        <w:rPr>
          <w:rFonts w:ascii="Cambria" w:hAnsi="Cambria" w:cs="Calibri"/>
        </w:rPr>
        <w:t>инвалидитета</w:t>
      </w:r>
      <w:proofErr w:type="spellEnd"/>
      <w:r>
        <w:rPr>
          <w:rFonts w:ascii="Cambria" w:hAnsi="Cambria" w:cs="Calibri"/>
        </w:rPr>
        <w:t xml:space="preserve">, </w:t>
      </w:r>
      <w:proofErr w:type="spellStart"/>
      <w:r>
        <w:rPr>
          <w:rFonts w:ascii="Cambria" w:hAnsi="Cambria" w:cs="Calibri"/>
        </w:rPr>
        <w:t>слабовиде</w:t>
      </w:r>
      <w:proofErr w:type="spellEnd"/>
      <w:r>
        <w:rPr>
          <w:rFonts w:ascii="Cambria" w:hAnsi="Cambria" w:cs="Calibri"/>
        </w:rPr>
        <w:t xml:space="preserve">, </w:t>
      </w:r>
      <w:proofErr w:type="spellStart"/>
      <w:r>
        <w:rPr>
          <w:rFonts w:ascii="Cambria" w:hAnsi="Cambria" w:cs="Calibri"/>
        </w:rPr>
        <w:t>глувонеме</w:t>
      </w:r>
      <w:proofErr w:type="spellEnd"/>
      <w:r>
        <w:rPr>
          <w:rFonts w:ascii="Cambria" w:hAnsi="Cambria" w:cs="Calibri"/>
        </w:rPr>
        <w:t xml:space="preserve"> и </w:t>
      </w:r>
      <w:proofErr w:type="spellStart"/>
      <w:r>
        <w:rPr>
          <w:rFonts w:ascii="Cambria" w:hAnsi="Cambria" w:cs="Calibri"/>
        </w:rPr>
        <w:t>особе</w:t>
      </w:r>
      <w:proofErr w:type="spellEnd"/>
      <w:r>
        <w:rPr>
          <w:rFonts w:ascii="Cambria" w:hAnsi="Cambria" w:cs="Calibri"/>
        </w:rPr>
        <w:t xml:space="preserve"> </w:t>
      </w:r>
      <w:proofErr w:type="spellStart"/>
      <w:r>
        <w:rPr>
          <w:rFonts w:ascii="Cambria" w:hAnsi="Cambria" w:cs="Calibri"/>
        </w:rPr>
        <w:t>са</w:t>
      </w:r>
      <w:proofErr w:type="spellEnd"/>
      <w:r>
        <w:rPr>
          <w:rFonts w:ascii="Cambria" w:hAnsi="Cambria" w:cs="Calibri"/>
        </w:rPr>
        <w:t xml:space="preserve"> </w:t>
      </w:r>
      <w:proofErr w:type="spellStart"/>
      <w:r>
        <w:rPr>
          <w:rFonts w:ascii="Cambria" w:hAnsi="Cambria" w:cs="Calibri"/>
        </w:rPr>
        <w:t>физичким</w:t>
      </w:r>
      <w:proofErr w:type="spellEnd"/>
      <w:r>
        <w:rPr>
          <w:rFonts w:ascii="Cambria" w:hAnsi="Cambria" w:cs="Calibri"/>
        </w:rPr>
        <w:t xml:space="preserve"> </w:t>
      </w:r>
      <w:proofErr w:type="spellStart"/>
      <w:r>
        <w:rPr>
          <w:rFonts w:ascii="Cambria" w:hAnsi="Cambria" w:cs="Calibri"/>
        </w:rPr>
        <w:t>оштећењем</w:t>
      </w:r>
      <w:proofErr w:type="spellEnd"/>
      <w:r>
        <w:rPr>
          <w:rFonts w:ascii="Cambria" w:hAnsi="Cambria" w:cs="Calibri"/>
        </w:rPr>
        <w:t>.</w:t>
      </w:r>
    </w:p>
    <w:p w14:paraId="55AE68EF" w14:textId="77777777" w:rsidR="00AB2F1A" w:rsidRPr="00A36E83" w:rsidRDefault="00AB2F1A" w:rsidP="00AB2F1A">
      <w:pPr>
        <w:pStyle w:val="NormalWeb"/>
        <w:shd w:val="clear" w:color="auto" w:fill="FFFFFF"/>
        <w:spacing w:before="0" w:beforeAutospacing="0" w:after="0" w:afterAutospacing="0" w:line="276" w:lineRule="auto"/>
        <w:jc w:val="both"/>
        <w:rPr>
          <w:rFonts w:ascii="Cambria" w:hAnsi="Cambria" w:cs="Calibri"/>
        </w:rPr>
      </w:pPr>
    </w:p>
    <w:p w14:paraId="1EFC7417" w14:textId="77777777" w:rsidR="003F45D1" w:rsidRDefault="00AB2F1A" w:rsidP="00AB2F1A">
      <w:pPr>
        <w:pStyle w:val="NormalWeb"/>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Друштво</w:t>
      </w:r>
      <w:proofErr w:type="spellEnd"/>
      <w:r>
        <w:rPr>
          <w:rFonts w:ascii="Cambria" w:hAnsi="Cambria" w:cs="Calibri"/>
        </w:rPr>
        <w:t xml:space="preserve"> </w:t>
      </w:r>
      <w:proofErr w:type="spellStart"/>
      <w:r>
        <w:rPr>
          <w:rFonts w:ascii="Cambria" w:hAnsi="Cambria" w:cs="Calibri"/>
        </w:rPr>
        <w:t>може</w:t>
      </w:r>
      <w:proofErr w:type="spellEnd"/>
      <w:r>
        <w:rPr>
          <w:rFonts w:ascii="Cambria" w:hAnsi="Cambria" w:cs="Calibri"/>
        </w:rPr>
        <w:t xml:space="preserve"> </w:t>
      </w:r>
      <w:proofErr w:type="spellStart"/>
      <w:r>
        <w:rPr>
          <w:rFonts w:ascii="Cambria" w:hAnsi="Cambria" w:cs="Calibri"/>
        </w:rPr>
        <w:t>решити</w:t>
      </w:r>
      <w:proofErr w:type="spellEnd"/>
      <w:r>
        <w:rPr>
          <w:rFonts w:ascii="Cambria" w:hAnsi="Cambria" w:cs="Calibri"/>
        </w:rPr>
        <w:t xml:space="preserve"> </w:t>
      </w:r>
      <w:proofErr w:type="spellStart"/>
      <w:r>
        <w:rPr>
          <w:rFonts w:ascii="Cambria" w:hAnsi="Cambria" w:cs="Calibri"/>
        </w:rPr>
        <w:t>проблем</w:t>
      </w:r>
      <w:proofErr w:type="spellEnd"/>
      <w:r>
        <w:rPr>
          <w:rFonts w:ascii="Cambria" w:hAnsi="Cambria" w:cs="Calibri"/>
        </w:rPr>
        <w:t xml:space="preserve"> </w:t>
      </w:r>
      <w:proofErr w:type="spellStart"/>
      <w:r>
        <w:rPr>
          <w:rFonts w:ascii="Cambria" w:hAnsi="Cambria" w:cs="Calibri"/>
        </w:rPr>
        <w:t>за</w:t>
      </w:r>
      <w:r w:rsidR="000958A7">
        <w:rPr>
          <w:rFonts w:ascii="Cambria" w:hAnsi="Cambria" w:cs="Calibri"/>
        </w:rPr>
        <w:t>пошљавања</w:t>
      </w:r>
      <w:proofErr w:type="spellEnd"/>
      <w:r w:rsidR="000958A7">
        <w:rPr>
          <w:rFonts w:ascii="Cambria" w:hAnsi="Cambria" w:cs="Calibri"/>
        </w:rPr>
        <w:t xml:space="preserve"> </w:t>
      </w:r>
      <w:proofErr w:type="spellStart"/>
      <w:r w:rsidR="000958A7">
        <w:rPr>
          <w:rFonts w:ascii="Cambria" w:hAnsi="Cambria" w:cs="Calibri"/>
        </w:rPr>
        <w:t>особа</w:t>
      </w:r>
      <w:proofErr w:type="spellEnd"/>
      <w:r w:rsidR="000958A7">
        <w:rPr>
          <w:rFonts w:ascii="Cambria" w:hAnsi="Cambria" w:cs="Calibri"/>
        </w:rPr>
        <w:t xml:space="preserve"> </w:t>
      </w:r>
      <w:proofErr w:type="spellStart"/>
      <w:r w:rsidR="000958A7">
        <w:rPr>
          <w:rFonts w:ascii="Cambria" w:hAnsi="Cambria" w:cs="Calibri"/>
        </w:rPr>
        <w:t>из</w:t>
      </w:r>
      <w:proofErr w:type="spellEnd"/>
      <w:r w:rsidR="000958A7">
        <w:rPr>
          <w:rFonts w:ascii="Cambria" w:hAnsi="Cambria" w:cs="Calibri"/>
        </w:rPr>
        <w:t xml:space="preserve"> </w:t>
      </w:r>
      <w:proofErr w:type="spellStart"/>
      <w:r w:rsidR="000958A7">
        <w:rPr>
          <w:rFonts w:ascii="Cambria" w:hAnsi="Cambria" w:cs="Calibri"/>
        </w:rPr>
        <w:t>осетљивих</w:t>
      </w:r>
      <w:proofErr w:type="spellEnd"/>
      <w:r w:rsidR="000958A7">
        <w:rPr>
          <w:rFonts w:ascii="Cambria" w:hAnsi="Cambria" w:cs="Calibri"/>
        </w:rPr>
        <w:t xml:space="preserve"> </w:t>
      </w:r>
      <w:proofErr w:type="spellStart"/>
      <w:r w:rsidR="000958A7">
        <w:rPr>
          <w:rFonts w:ascii="Cambria" w:hAnsi="Cambria" w:cs="Calibri"/>
        </w:rPr>
        <w:t>друштвених</w:t>
      </w:r>
      <w:proofErr w:type="spellEnd"/>
      <w:r w:rsidR="000958A7">
        <w:rPr>
          <w:rFonts w:ascii="Cambria" w:hAnsi="Cambria" w:cs="Calibri"/>
        </w:rPr>
        <w:t xml:space="preserve"> </w:t>
      </w:r>
      <w:proofErr w:type="spellStart"/>
      <w:r w:rsidR="000958A7">
        <w:rPr>
          <w:rFonts w:ascii="Cambria" w:hAnsi="Cambria" w:cs="Calibri"/>
        </w:rPr>
        <w:t>група</w:t>
      </w:r>
      <w:proofErr w:type="spellEnd"/>
      <w:r w:rsidR="000958A7">
        <w:rPr>
          <w:rFonts w:ascii="Cambria" w:hAnsi="Cambria" w:cs="Calibri"/>
        </w:rPr>
        <w:t xml:space="preserve"> </w:t>
      </w:r>
      <w:proofErr w:type="spellStart"/>
      <w:r>
        <w:rPr>
          <w:rFonts w:ascii="Cambria" w:hAnsi="Cambria" w:cs="Calibri"/>
        </w:rPr>
        <w:t>јер</w:t>
      </w:r>
      <w:proofErr w:type="spellEnd"/>
      <w:r>
        <w:rPr>
          <w:rFonts w:ascii="Cambria" w:hAnsi="Cambria" w:cs="Calibri"/>
        </w:rPr>
        <w:t xml:space="preserve"> </w:t>
      </w:r>
      <w:proofErr w:type="spellStart"/>
      <w:r>
        <w:rPr>
          <w:rFonts w:ascii="Cambria" w:hAnsi="Cambria" w:cs="Calibri"/>
        </w:rPr>
        <w:t>су</w:t>
      </w:r>
      <w:proofErr w:type="spellEnd"/>
      <w:r>
        <w:rPr>
          <w:rFonts w:ascii="Cambria" w:hAnsi="Cambria" w:cs="Calibri"/>
        </w:rPr>
        <w:t xml:space="preserve"> </w:t>
      </w:r>
      <w:proofErr w:type="spellStart"/>
      <w:r>
        <w:rPr>
          <w:rFonts w:ascii="Cambria" w:hAnsi="Cambria" w:cs="Calibri"/>
        </w:rPr>
        <w:t>увек</w:t>
      </w:r>
      <w:proofErr w:type="spellEnd"/>
      <w:r>
        <w:rPr>
          <w:rFonts w:ascii="Cambria" w:hAnsi="Cambria" w:cs="Calibri"/>
        </w:rPr>
        <w:t xml:space="preserve"> </w:t>
      </w:r>
      <w:proofErr w:type="spellStart"/>
      <w:r>
        <w:rPr>
          <w:rFonts w:ascii="Cambria" w:hAnsi="Cambria" w:cs="Calibri"/>
        </w:rPr>
        <w:t>отворени</w:t>
      </w:r>
      <w:proofErr w:type="spellEnd"/>
      <w:r>
        <w:rPr>
          <w:rFonts w:ascii="Cambria" w:hAnsi="Cambria" w:cs="Calibri"/>
        </w:rPr>
        <w:t xml:space="preserve"> </w:t>
      </w:r>
      <w:proofErr w:type="spellStart"/>
      <w:r>
        <w:rPr>
          <w:rFonts w:ascii="Cambria" w:hAnsi="Cambria" w:cs="Calibri"/>
        </w:rPr>
        <w:t>за</w:t>
      </w:r>
      <w:proofErr w:type="spellEnd"/>
      <w:r>
        <w:rPr>
          <w:rFonts w:ascii="Cambria" w:hAnsi="Cambria" w:cs="Calibri"/>
        </w:rPr>
        <w:t xml:space="preserve"> </w:t>
      </w:r>
      <w:proofErr w:type="spellStart"/>
      <w:r>
        <w:rPr>
          <w:rFonts w:ascii="Cambria" w:hAnsi="Cambria" w:cs="Calibri"/>
        </w:rPr>
        <w:t>нова</w:t>
      </w:r>
      <w:proofErr w:type="spellEnd"/>
      <w:r>
        <w:rPr>
          <w:rFonts w:ascii="Cambria" w:hAnsi="Cambria" w:cs="Calibri"/>
        </w:rPr>
        <w:t xml:space="preserve"> </w:t>
      </w:r>
      <w:proofErr w:type="spellStart"/>
      <w:r>
        <w:rPr>
          <w:rFonts w:ascii="Cambria" w:hAnsi="Cambria" w:cs="Calibri"/>
        </w:rPr>
        <w:t>запошљавања</w:t>
      </w:r>
      <w:proofErr w:type="spellEnd"/>
      <w:r>
        <w:rPr>
          <w:rFonts w:ascii="Cambria" w:hAnsi="Cambria" w:cs="Calibri"/>
        </w:rPr>
        <w:t xml:space="preserve">, </w:t>
      </w:r>
      <w:proofErr w:type="spellStart"/>
      <w:r>
        <w:rPr>
          <w:rFonts w:ascii="Cambria" w:hAnsi="Cambria" w:cs="Calibri"/>
        </w:rPr>
        <w:t>уз</w:t>
      </w:r>
      <w:proofErr w:type="spellEnd"/>
      <w:r>
        <w:rPr>
          <w:rFonts w:ascii="Cambria" w:hAnsi="Cambria" w:cs="Calibri"/>
        </w:rPr>
        <w:t xml:space="preserve"> </w:t>
      </w:r>
      <w:proofErr w:type="spellStart"/>
      <w:r>
        <w:rPr>
          <w:rFonts w:ascii="Cambria" w:hAnsi="Cambria" w:cs="Calibri"/>
        </w:rPr>
        <w:t>финансијску</w:t>
      </w:r>
      <w:proofErr w:type="spellEnd"/>
      <w:r>
        <w:rPr>
          <w:rFonts w:ascii="Cambria" w:hAnsi="Cambria" w:cs="Calibri"/>
        </w:rPr>
        <w:t xml:space="preserve"> </w:t>
      </w:r>
      <w:proofErr w:type="spellStart"/>
      <w:r>
        <w:rPr>
          <w:rFonts w:ascii="Cambria" w:hAnsi="Cambria" w:cs="Calibri"/>
        </w:rPr>
        <w:t>подршку</w:t>
      </w:r>
      <w:proofErr w:type="spellEnd"/>
      <w:r>
        <w:rPr>
          <w:rFonts w:ascii="Cambria" w:hAnsi="Cambria" w:cs="Calibri"/>
        </w:rPr>
        <w:t xml:space="preserve"> </w:t>
      </w:r>
      <w:proofErr w:type="spellStart"/>
      <w:r>
        <w:rPr>
          <w:rFonts w:ascii="Cambria" w:hAnsi="Cambria" w:cs="Calibri"/>
        </w:rPr>
        <w:t>ресорног</w:t>
      </w:r>
      <w:proofErr w:type="spellEnd"/>
      <w:r>
        <w:rPr>
          <w:rFonts w:ascii="Cambria" w:hAnsi="Cambria" w:cs="Calibri"/>
        </w:rPr>
        <w:t xml:space="preserve"> Министарства, </w:t>
      </w:r>
      <w:proofErr w:type="spellStart"/>
      <w:r>
        <w:rPr>
          <w:rFonts w:ascii="Cambria" w:hAnsi="Cambria" w:cs="Calibri"/>
        </w:rPr>
        <w:t>Лока</w:t>
      </w:r>
      <w:r w:rsidR="00DD0A6C">
        <w:rPr>
          <w:rFonts w:ascii="Cambria" w:hAnsi="Cambria" w:cs="Calibri"/>
        </w:rPr>
        <w:t>лне</w:t>
      </w:r>
      <w:proofErr w:type="spellEnd"/>
      <w:r w:rsidR="00DD0A6C">
        <w:rPr>
          <w:rFonts w:ascii="Cambria" w:hAnsi="Cambria" w:cs="Calibri"/>
        </w:rPr>
        <w:t xml:space="preserve"> </w:t>
      </w:r>
      <w:proofErr w:type="spellStart"/>
      <w:r w:rsidR="00DD0A6C">
        <w:rPr>
          <w:rFonts w:ascii="Cambria" w:hAnsi="Cambria" w:cs="Calibri"/>
        </w:rPr>
        <w:t>самоуправе</w:t>
      </w:r>
      <w:proofErr w:type="spellEnd"/>
      <w:r w:rsidR="00DD0A6C">
        <w:rPr>
          <w:rFonts w:ascii="Cambria" w:hAnsi="Cambria" w:cs="Calibri"/>
        </w:rPr>
        <w:t xml:space="preserve"> и</w:t>
      </w:r>
      <w:r>
        <w:rPr>
          <w:rFonts w:ascii="Cambria" w:hAnsi="Cambria" w:cs="Calibri"/>
        </w:rPr>
        <w:t xml:space="preserve"> </w:t>
      </w:r>
      <w:proofErr w:type="spellStart"/>
      <w:r w:rsidR="006E2249">
        <w:rPr>
          <w:rFonts w:ascii="Cambria" w:hAnsi="Cambria" w:cs="Calibri"/>
        </w:rPr>
        <w:t>развојних</w:t>
      </w:r>
      <w:proofErr w:type="spellEnd"/>
      <w:r w:rsidR="006E2249">
        <w:rPr>
          <w:rFonts w:ascii="Cambria" w:hAnsi="Cambria" w:cs="Calibri"/>
        </w:rPr>
        <w:t xml:space="preserve"> </w:t>
      </w:r>
      <w:proofErr w:type="spellStart"/>
      <w:r w:rsidR="006E2249">
        <w:rPr>
          <w:rFonts w:ascii="Cambria" w:hAnsi="Cambria" w:cs="Calibri"/>
        </w:rPr>
        <w:t>програма</w:t>
      </w:r>
      <w:proofErr w:type="spellEnd"/>
      <w:r w:rsidR="006E2249">
        <w:rPr>
          <w:rFonts w:ascii="Cambria" w:hAnsi="Cambria" w:cs="Calibri"/>
        </w:rPr>
        <w:t xml:space="preserve"> </w:t>
      </w:r>
      <w:proofErr w:type="spellStart"/>
      <w:r w:rsidR="006E2249">
        <w:rPr>
          <w:rFonts w:ascii="Cambria" w:hAnsi="Cambria" w:cs="Calibri"/>
        </w:rPr>
        <w:t>међународних</w:t>
      </w:r>
      <w:proofErr w:type="spellEnd"/>
      <w:r w:rsidR="006E2249">
        <w:rPr>
          <w:rFonts w:ascii="Cambria" w:hAnsi="Cambria" w:cs="Calibri"/>
        </w:rPr>
        <w:t xml:space="preserve"> и </w:t>
      </w:r>
      <w:proofErr w:type="spellStart"/>
      <w:r w:rsidR="006E2249">
        <w:rPr>
          <w:rFonts w:ascii="Cambria" w:hAnsi="Cambria" w:cs="Calibri"/>
        </w:rPr>
        <w:t>осталих</w:t>
      </w:r>
      <w:proofErr w:type="spellEnd"/>
      <w:r w:rsidR="006E2249">
        <w:rPr>
          <w:rFonts w:ascii="Cambria" w:hAnsi="Cambria" w:cs="Calibri"/>
        </w:rPr>
        <w:t xml:space="preserve"> </w:t>
      </w:r>
      <w:proofErr w:type="spellStart"/>
      <w:r w:rsidR="006E2249">
        <w:rPr>
          <w:rFonts w:ascii="Cambria" w:hAnsi="Cambria" w:cs="Calibri"/>
        </w:rPr>
        <w:t>донатора</w:t>
      </w:r>
      <w:proofErr w:type="spellEnd"/>
      <w:r>
        <w:rPr>
          <w:rFonts w:ascii="Cambria" w:hAnsi="Cambria" w:cs="Calibri"/>
        </w:rPr>
        <w:t>.</w:t>
      </w:r>
      <w:r w:rsidR="000958A7">
        <w:rPr>
          <w:rFonts w:ascii="Cambria" w:hAnsi="Cambria" w:cs="Calibri"/>
        </w:rPr>
        <w:t xml:space="preserve"> </w:t>
      </w:r>
    </w:p>
    <w:p w14:paraId="55FE52F9" w14:textId="77777777" w:rsidR="003F45D1" w:rsidRDefault="003F45D1" w:rsidP="00AB2F1A">
      <w:pPr>
        <w:pStyle w:val="NormalWeb"/>
        <w:shd w:val="clear" w:color="auto" w:fill="FFFFFF"/>
        <w:spacing w:before="0" w:beforeAutospacing="0" w:after="0" w:afterAutospacing="0" w:line="276" w:lineRule="auto"/>
        <w:jc w:val="both"/>
        <w:rPr>
          <w:rFonts w:ascii="Cambria" w:hAnsi="Cambria" w:cs="Calibri"/>
        </w:rPr>
      </w:pPr>
    </w:p>
    <w:p w14:paraId="18C1F247" w14:textId="77777777" w:rsidR="00AB2F1A" w:rsidRPr="003F45D1" w:rsidRDefault="000958A7" w:rsidP="00AB2F1A">
      <w:pPr>
        <w:pStyle w:val="NormalWeb"/>
        <w:shd w:val="clear" w:color="auto" w:fill="FFFFFF"/>
        <w:spacing w:before="0" w:beforeAutospacing="0" w:after="0" w:afterAutospacing="0" w:line="276" w:lineRule="auto"/>
        <w:jc w:val="both"/>
        <w:rPr>
          <w:rFonts w:ascii="Cambria" w:hAnsi="Cambria" w:cs="Calibri"/>
        </w:rPr>
      </w:pPr>
      <w:proofErr w:type="spellStart"/>
      <w:r>
        <w:rPr>
          <w:rFonts w:ascii="Cambria" w:hAnsi="Cambria" w:cs="Calibri"/>
        </w:rPr>
        <w:t>На</w:t>
      </w:r>
      <w:proofErr w:type="spellEnd"/>
      <w:r>
        <w:rPr>
          <w:rFonts w:ascii="Cambria" w:hAnsi="Cambria" w:cs="Calibri"/>
        </w:rPr>
        <w:t xml:space="preserve"> </w:t>
      </w:r>
      <w:proofErr w:type="spellStart"/>
      <w:r>
        <w:rPr>
          <w:rFonts w:ascii="Cambria" w:hAnsi="Cambria" w:cs="Calibri"/>
        </w:rPr>
        <w:t>исти</w:t>
      </w:r>
      <w:proofErr w:type="spellEnd"/>
      <w:r>
        <w:rPr>
          <w:rFonts w:ascii="Cambria" w:hAnsi="Cambria" w:cs="Calibri"/>
        </w:rPr>
        <w:t xml:space="preserve"> </w:t>
      </w:r>
      <w:proofErr w:type="spellStart"/>
      <w:r>
        <w:rPr>
          <w:rFonts w:ascii="Cambria" w:hAnsi="Cambria" w:cs="Calibri"/>
        </w:rPr>
        <w:t>начин</w:t>
      </w:r>
      <w:proofErr w:type="spellEnd"/>
      <w:r>
        <w:rPr>
          <w:rFonts w:ascii="Cambria" w:hAnsi="Cambria" w:cs="Calibri"/>
        </w:rPr>
        <w:t xml:space="preserve"> </w:t>
      </w:r>
      <w:proofErr w:type="spellStart"/>
      <w:r>
        <w:rPr>
          <w:rFonts w:ascii="Cambria" w:hAnsi="Cambria" w:cs="Calibri"/>
        </w:rPr>
        <w:t>могло</w:t>
      </w:r>
      <w:proofErr w:type="spellEnd"/>
      <w:r>
        <w:rPr>
          <w:rFonts w:ascii="Cambria" w:hAnsi="Cambria" w:cs="Calibri"/>
        </w:rPr>
        <w:t xml:space="preserve"> </w:t>
      </w:r>
      <w:proofErr w:type="spellStart"/>
      <w:r>
        <w:rPr>
          <w:rFonts w:ascii="Cambria" w:hAnsi="Cambria" w:cs="Calibri"/>
        </w:rPr>
        <w:t>би</w:t>
      </w:r>
      <w:proofErr w:type="spellEnd"/>
      <w:r>
        <w:rPr>
          <w:rFonts w:ascii="Cambria" w:hAnsi="Cambria" w:cs="Calibri"/>
        </w:rPr>
        <w:t xml:space="preserve"> </w:t>
      </w:r>
      <w:proofErr w:type="spellStart"/>
      <w:r>
        <w:rPr>
          <w:rFonts w:ascii="Cambria" w:hAnsi="Cambria" w:cs="Calibri"/>
        </w:rPr>
        <w:t>се</w:t>
      </w:r>
      <w:proofErr w:type="spellEnd"/>
      <w:r>
        <w:rPr>
          <w:rFonts w:ascii="Cambria" w:hAnsi="Cambria" w:cs="Calibri"/>
        </w:rPr>
        <w:t xml:space="preserve"> у </w:t>
      </w:r>
      <w:proofErr w:type="spellStart"/>
      <w:r>
        <w:rPr>
          <w:rFonts w:ascii="Cambria" w:hAnsi="Cambria" w:cs="Calibri"/>
        </w:rPr>
        <w:t>догледно</w:t>
      </w:r>
      <w:proofErr w:type="spellEnd"/>
      <w:r>
        <w:rPr>
          <w:rFonts w:ascii="Cambria" w:hAnsi="Cambria" w:cs="Calibri"/>
        </w:rPr>
        <w:t xml:space="preserve"> </w:t>
      </w:r>
      <w:proofErr w:type="spellStart"/>
      <w:r>
        <w:rPr>
          <w:rFonts w:ascii="Cambria" w:hAnsi="Cambria" w:cs="Calibri"/>
        </w:rPr>
        <w:t>време</w:t>
      </w:r>
      <w:proofErr w:type="spellEnd"/>
      <w:r>
        <w:rPr>
          <w:rFonts w:ascii="Cambria" w:hAnsi="Cambria" w:cs="Calibri"/>
        </w:rPr>
        <w:t xml:space="preserve"> </w:t>
      </w:r>
      <w:proofErr w:type="spellStart"/>
      <w:r>
        <w:rPr>
          <w:rFonts w:ascii="Cambria" w:hAnsi="Cambria" w:cs="Calibri"/>
        </w:rPr>
        <w:t>решити</w:t>
      </w:r>
      <w:proofErr w:type="spellEnd"/>
      <w:r>
        <w:rPr>
          <w:rFonts w:ascii="Cambria" w:hAnsi="Cambria" w:cs="Calibri"/>
        </w:rPr>
        <w:t xml:space="preserve"> и </w:t>
      </w:r>
      <w:proofErr w:type="spellStart"/>
      <w:r>
        <w:rPr>
          <w:rFonts w:ascii="Cambria" w:hAnsi="Cambria" w:cs="Calibri"/>
        </w:rPr>
        <w:t>питање</w:t>
      </w:r>
      <w:proofErr w:type="spellEnd"/>
      <w:r>
        <w:rPr>
          <w:rFonts w:ascii="Cambria" w:hAnsi="Cambria" w:cs="Calibri"/>
        </w:rPr>
        <w:t xml:space="preserve"> </w:t>
      </w:r>
      <w:proofErr w:type="spellStart"/>
      <w:r>
        <w:rPr>
          <w:rFonts w:ascii="Cambria" w:hAnsi="Cambria" w:cs="Calibri"/>
        </w:rPr>
        <w:t>оснивања</w:t>
      </w:r>
      <w:proofErr w:type="spellEnd"/>
      <w:r>
        <w:rPr>
          <w:rFonts w:ascii="Cambria" w:hAnsi="Cambria" w:cs="Calibri"/>
        </w:rPr>
        <w:t xml:space="preserve"> </w:t>
      </w:r>
      <w:proofErr w:type="spellStart"/>
      <w:r>
        <w:rPr>
          <w:rFonts w:ascii="Cambria" w:hAnsi="Cambria" w:cs="Calibri"/>
        </w:rPr>
        <w:t>нових</w:t>
      </w:r>
      <w:proofErr w:type="spellEnd"/>
      <w:r>
        <w:rPr>
          <w:rFonts w:ascii="Cambria" w:hAnsi="Cambria" w:cs="Calibri"/>
        </w:rPr>
        <w:t xml:space="preserve"> </w:t>
      </w:r>
      <w:proofErr w:type="spellStart"/>
      <w:r>
        <w:rPr>
          <w:rFonts w:ascii="Cambria" w:hAnsi="Cambria" w:cs="Calibri"/>
        </w:rPr>
        <w:t>с</w:t>
      </w:r>
      <w:r w:rsidR="003F45D1">
        <w:rPr>
          <w:rFonts w:ascii="Cambria" w:hAnsi="Cambria" w:cs="Calibri"/>
        </w:rPr>
        <w:t>оцијалних</w:t>
      </w:r>
      <w:proofErr w:type="spellEnd"/>
      <w:r w:rsidR="003F45D1">
        <w:rPr>
          <w:rFonts w:ascii="Cambria" w:hAnsi="Cambria" w:cs="Calibri"/>
        </w:rPr>
        <w:t xml:space="preserve"> </w:t>
      </w:r>
      <w:proofErr w:type="spellStart"/>
      <w:r w:rsidR="003F45D1">
        <w:rPr>
          <w:rFonts w:ascii="Cambria" w:hAnsi="Cambria" w:cs="Calibri"/>
        </w:rPr>
        <w:t>предузећа</w:t>
      </w:r>
      <w:proofErr w:type="spellEnd"/>
      <w:r w:rsidR="003F45D1">
        <w:rPr>
          <w:rFonts w:ascii="Cambria" w:hAnsi="Cambria" w:cs="Calibri"/>
        </w:rPr>
        <w:t xml:space="preserve">, </w:t>
      </w:r>
      <w:proofErr w:type="spellStart"/>
      <w:r w:rsidR="003F45D1">
        <w:rPr>
          <w:rFonts w:ascii="Cambria" w:hAnsi="Cambria" w:cs="Calibri"/>
        </w:rPr>
        <w:t>чиме</w:t>
      </w:r>
      <w:proofErr w:type="spellEnd"/>
      <w:r w:rsidR="003F45D1">
        <w:rPr>
          <w:rFonts w:ascii="Cambria" w:hAnsi="Cambria" w:cs="Calibri"/>
        </w:rPr>
        <w:t xml:space="preserve"> </w:t>
      </w:r>
      <w:proofErr w:type="spellStart"/>
      <w:r w:rsidR="003F45D1">
        <w:rPr>
          <w:rFonts w:ascii="Cambria" w:hAnsi="Cambria" w:cs="Calibri"/>
        </w:rPr>
        <w:t>би</w:t>
      </w:r>
      <w:proofErr w:type="spellEnd"/>
      <w:r w:rsidR="003F45D1">
        <w:rPr>
          <w:rFonts w:ascii="Cambria" w:hAnsi="Cambria" w:cs="Calibri"/>
        </w:rPr>
        <w:t xml:space="preserve"> </w:t>
      </w:r>
      <w:proofErr w:type="spellStart"/>
      <w:r w:rsidR="003F45D1">
        <w:rPr>
          <w:rFonts w:ascii="Cambria" w:hAnsi="Cambria" w:cs="Calibri"/>
        </w:rPr>
        <w:t>се</w:t>
      </w:r>
      <w:proofErr w:type="spellEnd"/>
      <w:r w:rsidR="003F45D1">
        <w:rPr>
          <w:rFonts w:ascii="Cambria" w:hAnsi="Cambria" w:cs="Calibri"/>
        </w:rPr>
        <w:t xml:space="preserve"> </w:t>
      </w:r>
      <w:proofErr w:type="spellStart"/>
      <w:r w:rsidR="003F45D1">
        <w:rPr>
          <w:rFonts w:ascii="Cambria" w:hAnsi="Cambria" w:cs="Calibri"/>
        </w:rPr>
        <w:t>омогућило</w:t>
      </w:r>
      <w:proofErr w:type="spellEnd"/>
      <w:r w:rsidR="003F45D1">
        <w:rPr>
          <w:rFonts w:ascii="Cambria" w:hAnsi="Cambria" w:cs="Calibri"/>
        </w:rPr>
        <w:t xml:space="preserve"> </w:t>
      </w:r>
      <w:proofErr w:type="spellStart"/>
      <w:r w:rsidR="003F45D1">
        <w:rPr>
          <w:rFonts w:ascii="Cambria" w:hAnsi="Cambria" w:cs="Calibri"/>
        </w:rPr>
        <w:t>запошљавање</w:t>
      </w:r>
      <w:proofErr w:type="spellEnd"/>
      <w:r w:rsidR="003F45D1">
        <w:rPr>
          <w:rFonts w:ascii="Cambria" w:hAnsi="Cambria" w:cs="Calibri"/>
        </w:rPr>
        <w:t xml:space="preserve"> </w:t>
      </w:r>
      <w:proofErr w:type="spellStart"/>
      <w:r w:rsidR="003F45D1">
        <w:rPr>
          <w:rFonts w:ascii="Cambria" w:hAnsi="Cambria" w:cs="Calibri"/>
        </w:rPr>
        <w:t>већег</w:t>
      </w:r>
      <w:proofErr w:type="spellEnd"/>
      <w:r w:rsidR="003F45D1">
        <w:rPr>
          <w:rFonts w:ascii="Cambria" w:hAnsi="Cambria" w:cs="Calibri"/>
        </w:rPr>
        <w:t xml:space="preserve"> </w:t>
      </w:r>
      <w:proofErr w:type="spellStart"/>
      <w:r w:rsidR="003F45D1">
        <w:rPr>
          <w:rFonts w:ascii="Cambria" w:hAnsi="Cambria" w:cs="Calibri"/>
        </w:rPr>
        <w:t>броја</w:t>
      </w:r>
      <w:proofErr w:type="spellEnd"/>
      <w:r w:rsidR="003F45D1">
        <w:rPr>
          <w:rFonts w:ascii="Cambria" w:hAnsi="Cambria" w:cs="Calibri"/>
        </w:rPr>
        <w:t xml:space="preserve"> </w:t>
      </w:r>
      <w:proofErr w:type="spellStart"/>
      <w:r w:rsidR="003F45D1">
        <w:rPr>
          <w:rFonts w:ascii="Cambria" w:hAnsi="Cambria" w:cs="Calibri"/>
        </w:rPr>
        <w:t>особа</w:t>
      </w:r>
      <w:proofErr w:type="spellEnd"/>
      <w:r w:rsidR="003F45D1">
        <w:rPr>
          <w:rFonts w:ascii="Cambria" w:hAnsi="Cambria" w:cs="Calibri"/>
        </w:rPr>
        <w:t xml:space="preserve"> </w:t>
      </w:r>
      <w:proofErr w:type="spellStart"/>
      <w:r w:rsidR="003F45D1">
        <w:rPr>
          <w:rFonts w:ascii="Cambria" w:hAnsi="Cambria" w:cs="Calibri"/>
        </w:rPr>
        <w:t>из</w:t>
      </w:r>
      <w:proofErr w:type="spellEnd"/>
      <w:r w:rsidR="003F45D1">
        <w:rPr>
          <w:rFonts w:ascii="Cambria" w:hAnsi="Cambria" w:cs="Calibri"/>
        </w:rPr>
        <w:t xml:space="preserve"> </w:t>
      </w:r>
      <w:proofErr w:type="spellStart"/>
      <w:r w:rsidR="003F45D1">
        <w:rPr>
          <w:rFonts w:ascii="Cambria" w:hAnsi="Cambria" w:cs="Calibri"/>
        </w:rPr>
        <w:t>наше</w:t>
      </w:r>
      <w:proofErr w:type="spellEnd"/>
      <w:r w:rsidR="003F45D1">
        <w:rPr>
          <w:rFonts w:ascii="Cambria" w:hAnsi="Cambria" w:cs="Calibri"/>
        </w:rPr>
        <w:t xml:space="preserve"> </w:t>
      </w:r>
      <w:proofErr w:type="spellStart"/>
      <w:r w:rsidR="003F45D1">
        <w:rPr>
          <w:rFonts w:ascii="Cambria" w:hAnsi="Cambria" w:cs="Calibri"/>
        </w:rPr>
        <w:t>циљне</w:t>
      </w:r>
      <w:proofErr w:type="spellEnd"/>
      <w:r w:rsidR="003F45D1">
        <w:rPr>
          <w:rFonts w:ascii="Cambria" w:hAnsi="Cambria" w:cs="Calibri"/>
        </w:rPr>
        <w:t xml:space="preserve"> </w:t>
      </w:r>
      <w:proofErr w:type="spellStart"/>
      <w:r w:rsidR="003F45D1">
        <w:rPr>
          <w:rFonts w:ascii="Cambria" w:hAnsi="Cambria" w:cs="Calibri"/>
        </w:rPr>
        <w:t>групе</w:t>
      </w:r>
      <w:proofErr w:type="spellEnd"/>
      <w:r w:rsidR="003F45D1">
        <w:rPr>
          <w:rFonts w:ascii="Cambria" w:hAnsi="Cambria" w:cs="Calibri"/>
        </w:rPr>
        <w:t xml:space="preserve"> (</w:t>
      </w:r>
      <w:proofErr w:type="spellStart"/>
      <w:r w:rsidR="003F45D1">
        <w:rPr>
          <w:rFonts w:ascii="Cambria" w:hAnsi="Cambria" w:cs="Calibri"/>
        </w:rPr>
        <w:t>особе</w:t>
      </w:r>
      <w:proofErr w:type="spellEnd"/>
      <w:r w:rsidR="003F45D1">
        <w:rPr>
          <w:rFonts w:ascii="Cambria" w:hAnsi="Cambria" w:cs="Calibri"/>
        </w:rPr>
        <w:t xml:space="preserve"> </w:t>
      </w:r>
      <w:proofErr w:type="spellStart"/>
      <w:r w:rsidR="003F45D1">
        <w:rPr>
          <w:rFonts w:ascii="Cambria" w:hAnsi="Cambria" w:cs="Calibri"/>
        </w:rPr>
        <w:t>са</w:t>
      </w:r>
      <w:proofErr w:type="spellEnd"/>
      <w:r w:rsidR="003F45D1">
        <w:rPr>
          <w:rFonts w:ascii="Cambria" w:hAnsi="Cambria" w:cs="Calibri"/>
        </w:rPr>
        <w:t xml:space="preserve"> </w:t>
      </w:r>
      <w:proofErr w:type="spellStart"/>
      <w:r w:rsidR="003F45D1">
        <w:rPr>
          <w:rFonts w:ascii="Cambria" w:hAnsi="Cambria" w:cs="Calibri"/>
        </w:rPr>
        <w:t>инвалидитетом</w:t>
      </w:r>
      <w:proofErr w:type="spellEnd"/>
      <w:r w:rsidR="003F45D1">
        <w:rPr>
          <w:rFonts w:ascii="Cambria" w:hAnsi="Cambria" w:cs="Calibri"/>
        </w:rPr>
        <w:t xml:space="preserve">, </w:t>
      </w:r>
      <w:proofErr w:type="spellStart"/>
      <w:r w:rsidR="003F45D1">
        <w:rPr>
          <w:rFonts w:ascii="Cambria" w:hAnsi="Cambria" w:cs="Calibri"/>
        </w:rPr>
        <w:t>жене</w:t>
      </w:r>
      <w:proofErr w:type="spellEnd"/>
      <w:r w:rsidR="003F45D1">
        <w:rPr>
          <w:rFonts w:ascii="Cambria" w:hAnsi="Cambria" w:cs="Calibri"/>
        </w:rPr>
        <w:t xml:space="preserve"> </w:t>
      </w:r>
      <w:proofErr w:type="spellStart"/>
      <w:r w:rsidR="003F45D1">
        <w:rPr>
          <w:rFonts w:ascii="Cambria" w:hAnsi="Cambria" w:cs="Calibri"/>
        </w:rPr>
        <w:t>жртве</w:t>
      </w:r>
      <w:proofErr w:type="spellEnd"/>
      <w:r w:rsidR="003F45D1">
        <w:rPr>
          <w:rFonts w:ascii="Cambria" w:hAnsi="Cambria" w:cs="Calibri"/>
        </w:rPr>
        <w:t xml:space="preserve"> </w:t>
      </w:r>
      <w:proofErr w:type="spellStart"/>
      <w:r w:rsidR="003F45D1">
        <w:rPr>
          <w:rFonts w:ascii="Cambria" w:hAnsi="Cambria" w:cs="Calibri"/>
        </w:rPr>
        <w:t>породичног</w:t>
      </w:r>
      <w:proofErr w:type="spellEnd"/>
      <w:r w:rsidR="003F45D1">
        <w:rPr>
          <w:rFonts w:ascii="Cambria" w:hAnsi="Cambria" w:cs="Calibri"/>
        </w:rPr>
        <w:t xml:space="preserve"> </w:t>
      </w:r>
      <w:proofErr w:type="spellStart"/>
      <w:r w:rsidR="003F45D1">
        <w:rPr>
          <w:rFonts w:ascii="Cambria" w:hAnsi="Cambria" w:cs="Calibri"/>
        </w:rPr>
        <w:t>насиља</w:t>
      </w:r>
      <w:proofErr w:type="spellEnd"/>
      <w:r w:rsidR="003F45D1">
        <w:rPr>
          <w:rFonts w:ascii="Cambria" w:hAnsi="Cambria" w:cs="Calibri"/>
        </w:rPr>
        <w:t xml:space="preserve">, </w:t>
      </w:r>
      <w:proofErr w:type="spellStart"/>
      <w:r w:rsidR="003F45D1">
        <w:rPr>
          <w:rFonts w:ascii="Cambria" w:hAnsi="Cambria" w:cs="Calibri"/>
        </w:rPr>
        <w:t>избегла</w:t>
      </w:r>
      <w:proofErr w:type="spellEnd"/>
      <w:r w:rsidR="003F45D1">
        <w:rPr>
          <w:rFonts w:ascii="Cambria" w:hAnsi="Cambria" w:cs="Calibri"/>
        </w:rPr>
        <w:t xml:space="preserve"> и </w:t>
      </w:r>
      <w:proofErr w:type="spellStart"/>
      <w:r w:rsidR="003F45D1">
        <w:rPr>
          <w:rFonts w:ascii="Cambria" w:hAnsi="Cambria" w:cs="Calibri"/>
        </w:rPr>
        <w:t>расељена</w:t>
      </w:r>
      <w:proofErr w:type="spellEnd"/>
      <w:r w:rsidR="003F45D1">
        <w:rPr>
          <w:rFonts w:ascii="Cambria" w:hAnsi="Cambria" w:cs="Calibri"/>
        </w:rPr>
        <w:t xml:space="preserve"> </w:t>
      </w:r>
      <w:proofErr w:type="spellStart"/>
      <w:r w:rsidR="003F45D1">
        <w:rPr>
          <w:rFonts w:ascii="Cambria" w:hAnsi="Cambria" w:cs="Calibri"/>
        </w:rPr>
        <w:t>лица</w:t>
      </w:r>
      <w:proofErr w:type="spellEnd"/>
      <w:r w:rsidR="003F45D1">
        <w:rPr>
          <w:rFonts w:ascii="Cambria" w:hAnsi="Cambria" w:cs="Calibri"/>
        </w:rPr>
        <w:t>).</w:t>
      </w:r>
    </w:p>
    <w:p w14:paraId="63783CC5" w14:textId="77777777" w:rsidR="007A6BAD" w:rsidRDefault="007A6BAD" w:rsidP="00837E98">
      <w:pPr>
        <w:spacing w:after="0"/>
        <w:jc w:val="both"/>
        <w:rPr>
          <w:rFonts w:asciiTheme="majorHAnsi" w:hAnsiTheme="majorHAnsi" w:cs="Calibri"/>
          <w:sz w:val="24"/>
          <w:szCs w:val="24"/>
        </w:rPr>
      </w:pPr>
    </w:p>
    <w:p w14:paraId="16C04D80" w14:textId="77777777" w:rsidR="003611D2" w:rsidRDefault="003611D2" w:rsidP="00837E98">
      <w:pPr>
        <w:spacing w:after="0"/>
        <w:jc w:val="both"/>
        <w:rPr>
          <w:rFonts w:asciiTheme="majorHAnsi" w:hAnsiTheme="majorHAnsi" w:cs="Calibri"/>
          <w:sz w:val="24"/>
          <w:szCs w:val="24"/>
        </w:rPr>
      </w:pPr>
    </w:p>
    <w:p w14:paraId="6A69EB9C" w14:textId="77777777" w:rsidR="003611D2" w:rsidRDefault="003611D2" w:rsidP="00837E98">
      <w:pPr>
        <w:spacing w:after="0"/>
        <w:jc w:val="both"/>
        <w:rPr>
          <w:rFonts w:asciiTheme="majorHAnsi" w:hAnsiTheme="majorHAnsi" w:cs="Calibri"/>
          <w:sz w:val="24"/>
          <w:szCs w:val="24"/>
        </w:rPr>
      </w:pPr>
    </w:p>
    <w:p w14:paraId="7C809DC7" w14:textId="77777777" w:rsidR="003611D2" w:rsidRDefault="003611D2" w:rsidP="00837E98">
      <w:pPr>
        <w:spacing w:after="0"/>
        <w:jc w:val="both"/>
        <w:rPr>
          <w:rFonts w:asciiTheme="majorHAnsi" w:hAnsiTheme="majorHAnsi" w:cs="Calibri"/>
          <w:sz w:val="24"/>
          <w:szCs w:val="24"/>
        </w:rPr>
      </w:pPr>
    </w:p>
    <w:p w14:paraId="6D31E0E3" w14:textId="77777777" w:rsidR="003611D2" w:rsidRPr="003611D2" w:rsidRDefault="003611D2" w:rsidP="00837E98">
      <w:pPr>
        <w:spacing w:after="0"/>
        <w:jc w:val="both"/>
        <w:rPr>
          <w:rFonts w:asciiTheme="majorHAnsi" w:hAnsiTheme="majorHAnsi" w:cs="Calibri"/>
          <w:sz w:val="24"/>
          <w:szCs w:val="24"/>
        </w:rPr>
      </w:pPr>
    </w:p>
    <w:p w14:paraId="2D8D5F93" w14:textId="77777777" w:rsidR="008B7352" w:rsidRPr="008B7352" w:rsidRDefault="005C0B16" w:rsidP="00837E98">
      <w:pPr>
        <w:autoSpaceDE w:val="0"/>
        <w:autoSpaceDN w:val="0"/>
        <w:adjustRightInd w:val="0"/>
        <w:spacing w:after="0"/>
        <w:ind w:firstLine="360"/>
        <w:jc w:val="both"/>
        <w:rPr>
          <w:rFonts w:ascii="Cambria" w:hAnsi="Cambria" w:cs="Calibri"/>
          <w:b/>
          <w:color w:val="17365D" w:themeColor="text2" w:themeShade="BF"/>
          <w:sz w:val="24"/>
          <w:szCs w:val="24"/>
        </w:rPr>
      </w:pPr>
      <w:r>
        <w:rPr>
          <w:rFonts w:ascii="Cambria" w:hAnsi="Cambria" w:cs="Calibri"/>
          <w:b/>
          <w:color w:val="17365D" w:themeColor="text2" w:themeShade="BF"/>
          <w:sz w:val="24"/>
          <w:szCs w:val="24"/>
        </w:rPr>
        <w:lastRenderedPageBreak/>
        <w:t>2.</w:t>
      </w:r>
      <w:r w:rsidR="004F31EF">
        <w:rPr>
          <w:rFonts w:ascii="Cambria" w:hAnsi="Cambria" w:cs="Calibri"/>
          <w:b/>
          <w:color w:val="17365D" w:themeColor="text2" w:themeShade="BF"/>
          <w:sz w:val="24"/>
          <w:szCs w:val="24"/>
        </w:rPr>
        <w:t>6</w:t>
      </w:r>
      <w:r w:rsidR="00AB2F1A">
        <w:rPr>
          <w:rFonts w:ascii="Cambria" w:hAnsi="Cambria" w:cs="Calibri"/>
          <w:b/>
          <w:color w:val="17365D" w:themeColor="text2" w:themeShade="BF"/>
          <w:sz w:val="24"/>
          <w:szCs w:val="24"/>
        </w:rPr>
        <w:t>.</w:t>
      </w:r>
      <w:r w:rsidR="009458D7">
        <w:rPr>
          <w:rFonts w:ascii="Cambria" w:hAnsi="Cambria" w:cs="Calibri"/>
          <w:b/>
          <w:color w:val="17365D" w:themeColor="text2" w:themeShade="BF"/>
          <w:sz w:val="24"/>
          <w:szCs w:val="24"/>
        </w:rPr>
        <w:t>2.</w:t>
      </w:r>
      <w:r w:rsidR="008B7352" w:rsidRPr="008B7352">
        <w:rPr>
          <w:rFonts w:ascii="Cambria" w:hAnsi="Cambria" w:cs="Calibri"/>
          <w:b/>
          <w:color w:val="17365D" w:themeColor="text2" w:themeShade="BF"/>
          <w:sz w:val="24"/>
          <w:szCs w:val="24"/>
        </w:rPr>
        <w:t xml:space="preserve"> </w:t>
      </w:r>
      <w:proofErr w:type="spellStart"/>
      <w:r w:rsidR="008B7352" w:rsidRPr="008B7352">
        <w:rPr>
          <w:rFonts w:ascii="Cambria" w:hAnsi="Cambria" w:cs="Calibri"/>
          <w:b/>
          <w:color w:val="17365D" w:themeColor="text2" w:themeShade="BF"/>
          <w:sz w:val="24"/>
          <w:szCs w:val="24"/>
        </w:rPr>
        <w:t>Установе</w:t>
      </w:r>
      <w:proofErr w:type="spellEnd"/>
      <w:r w:rsidR="008B7352" w:rsidRPr="008B7352">
        <w:rPr>
          <w:rFonts w:ascii="Cambria" w:hAnsi="Cambria" w:cs="Calibri"/>
          <w:b/>
          <w:color w:val="17365D" w:themeColor="text2" w:themeShade="BF"/>
          <w:sz w:val="24"/>
          <w:szCs w:val="24"/>
        </w:rPr>
        <w:t xml:space="preserve"> </w:t>
      </w:r>
      <w:proofErr w:type="spellStart"/>
      <w:r w:rsidR="008B7352" w:rsidRPr="005F4EB2">
        <w:rPr>
          <w:rFonts w:ascii="Cambria" w:hAnsi="Cambria" w:cs="Calibri"/>
          <w:b/>
          <w:color w:val="17365D" w:themeColor="text2" w:themeShade="BF"/>
          <w:sz w:val="24"/>
          <w:szCs w:val="24"/>
        </w:rPr>
        <w:t>социјалне</w:t>
      </w:r>
      <w:proofErr w:type="spellEnd"/>
      <w:r w:rsidR="008B7352" w:rsidRPr="008B7352">
        <w:rPr>
          <w:rFonts w:ascii="Cambria" w:hAnsi="Cambria" w:cs="Calibri"/>
          <w:b/>
          <w:color w:val="17365D" w:themeColor="text2" w:themeShade="BF"/>
          <w:sz w:val="24"/>
          <w:szCs w:val="24"/>
        </w:rPr>
        <w:t xml:space="preserve"> </w:t>
      </w:r>
      <w:proofErr w:type="spellStart"/>
      <w:r w:rsidR="008B7352" w:rsidRPr="008B7352">
        <w:rPr>
          <w:rFonts w:ascii="Cambria" w:hAnsi="Cambria" w:cs="Calibri"/>
          <w:b/>
          <w:color w:val="17365D" w:themeColor="text2" w:themeShade="BF"/>
          <w:sz w:val="24"/>
          <w:szCs w:val="24"/>
        </w:rPr>
        <w:t>заштите</w:t>
      </w:r>
      <w:proofErr w:type="spellEnd"/>
    </w:p>
    <w:p w14:paraId="23984EAA" w14:textId="77777777" w:rsidR="005F0349" w:rsidRDefault="005F0349" w:rsidP="008B7352">
      <w:pPr>
        <w:spacing w:after="0"/>
        <w:jc w:val="both"/>
        <w:rPr>
          <w:rFonts w:ascii="Cambria" w:hAnsi="Cambria" w:cs="Calibri"/>
          <w:sz w:val="24"/>
          <w:szCs w:val="24"/>
        </w:rPr>
      </w:pPr>
    </w:p>
    <w:p w14:paraId="250E9571" w14:textId="77777777" w:rsidR="00937824" w:rsidRPr="005F4EB2" w:rsidRDefault="00937824" w:rsidP="008B7352">
      <w:pPr>
        <w:spacing w:after="0"/>
        <w:jc w:val="both"/>
        <w:rPr>
          <w:rFonts w:ascii="Cambria" w:hAnsi="Cambria" w:cs="Calibri"/>
          <w:b/>
          <w:color w:val="17365D" w:themeColor="text2" w:themeShade="BF"/>
          <w:sz w:val="24"/>
          <w:szCs w:val="24"/>
        </w:rPr>
      </w:pPr>
      <w:proofErr w:type="spellStart"/>
      <w:r w:rsidRPr="005F4EB2">
        <w:rPr>
          <w:rFonts w:ascii="Cambria" w:hAnsi="Cambria" w:cs="Calibri"/>
          <w:b/>
          <w:color w:val="17365D" w:themeColor="text2" w:themeShade="BF"/>
          <w:sz w:val="24"/>
          <w:szCs w:val="24"/>
        </w:rPr>
        <w:t>Центар</w:t>
      </w:r>
      <w:proofErr w:type="spellEnd"/>
      <w:r w:rsidRPr="005F4EB2">
        <w:rPr>
          <w:rFonts w:ascii="Cambria" w:hAnsi="Cambria" w:cs="Calibri"/>
          <w:b/>
          <w:color w:val="17365D" w:themeColor="text2" w:themeShade="BF"/>
          <w:sz w:val="24"/>
          <w:szCs w:val="24"/>
        </w:rPr>
        <w:t xml:space="preserve"> </w:t>
      </w:r>
      <w:proofErr w:type="spellStart"/>
      <w:r w:rsidRPr="005F4EB2">
        <w:rPr>
          <w:rFonts w:ascii="Cambria" w:hAnsi="Cambria" w:cs="Calibri"/>
          <w:b/>
          <w:color w:val="17365D" w:themeColor="text2" w:themeShade="BF"/>
          <w:sz w:val="24"/>
          <w:szCs w:val="24"/>
        </w:rPr>
        <w:t>за</w:t>
      </w:r>
      <w:proofErr w:type="spellEnd"/>
      <w:r w:rsidRPr="005F4EB2">
        <w:rPr>
          <w:rFonts w:ascii="Cambria" w:hAnsi="Cambria" w:cs="Calibri"/>
          <w:b/>
          <w:color w:val="17365D" w:themeColor="text2" w:themeShade="BF"/>
          <w:sz w:val="24"/>
          <w:szCs w:val="24"/>
        </w:rPr>
        <w:t xml:space="preserve"> </w:t>
      </w:r>
      <w:proofErr w:type="spellStart"/>
      <w:r w:rsidRPr="005F4EB2">
        <w:rPr>
          <w:rFonts w:ascii="Cambria" w:hAnsi="Cambria" w:cs="Calibri"/>
          <w:b/>
          <w:color w:val="17365D" w:themeColor="text2" w:themeShade="BF"/>
          <w:sz w:val="24"/>
          <w:szCs w:val="24"/>
        </w:rPr>
        <w:t>социјални</w:t>
      </w:r>
      <w:proofErr w:type="spellEnd"/>
      <w:r w:rsidRPr="005F4EB2">
        <w:rPr>
          <w:rFonts w:ascii="Cambria" w:hAnsi="Cambria" w:cs="Calibri"/>
          <w:b/>
          <w:color w:val="17365D" w:themeColor="text2" w:themeShade="BF"/>
          <w:sz w:val="24"/>
          <w:szCs w:val="24"/>
        </w:rPr>
        <w:t xml:space="preserve"> </w:t>
      </w:r>
      <w:proofErr w:type="spellStart"/>
      <w:r w:rsidRPr="005F4EB2">
        <w:rPr>
          <w:rFonts w:ascii="Cambria" w:hAnsi="Cambria" w:cs="Calibri"/>
          <w:b/>
          <w:color w:val="17365D" w:themeColor="text2" w:themeShade="BF"/>
          <w:sz w:val="24"/>
          <w:szCs w:val="24"/>
        </w:rPr>
        <w:t>рад</w:t>
      </w:r>
      <w:proofErr w:type="spellEnd"/>
    </w:p>
    <w:p w14:paraId="3B87E70B" w14:textId="77777777" w:rsidR="00937824" w:rsidRPr="00937824" w:rsidRDefault="00937824" w:rsidP="008B7352">
      <w:pPr>
        <w:spacing w:after="0"/>
        <w:jc w:val="both"/>
        <w:rPr>
          <w:rFonts w:ascii="Cambria" w:hAnsi="Cambria" w:cs="Calibri"/>
          <w:sz w:val="24"/>
          <w:szCs w:val="24"/>
        </w:rPr>
      </w:pPr>
    </w:p>
    <w:p w14:paraId="67B7666A" w14:textId="77777777" w:rsidR="005F4EB2" w:rsidRDefault="00937824" w:rsidP="008B7352">
      <w:pPr>
        <w:spacing w:after="0"/>
        <w:jc w:val="both"/>
        <w:rPr>
          <w:rFonts w:ascii="Cambria" w:eastAsia="Times New Roman" w:hAnsi="Cambria" w:cs="Times New Roman"/>
          <w:sz w:val="24"/>
          <w:szCs w:val="24"/>
        </w:rPr>
      </w:pPr>
      <w:proofErr w:type="spellStart"/>
      <w:r w:rsidRPr="0091226A">
        <w:rPr>
          <w:rFonts w:ascii="Cambria" w:eastAsia="Times New Roman" w:hAnsi="Cambria" w:cs="Times New Roman"/>
          <w:sz w:val="24"/>
          <w:szCs w:val="24"/>
        </w:rPr>
        <w:t>Установа</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социјалне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заштите</w:t>
      </w:r>
      <w:proofErr w:type="spellEnd"/>
      <w:r w:rsidRPr="0091226A">
        <w:rPr>
          <w:rFonts w:ascii="Cambria" w:eastAsia="Times New Roman" w:hAnsi="Cambria" w:cs="Times New Roman"/>
          <w:sz w:val="24"/>
          <w:szCs w:val="24"/>
        </w:rPr>
        <w:t xml:space="preserve"> и </w:t>
      </w:r>
      <w:proofErr w:type="spellStart"/>
      <w:r w:rsidRPr="0091226A">
        <w:rPr>
          <w:rFonts w:ascii="Cambria" w:eastAsia="Times New Roman" w:hAnsi="Cambria" w:cs="Times New Roman"/>
          <w:sz w:val="24"/>
          <w:szCs w:val="24"/>
        </w:rPr>
        <w:t>орган</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старатељства</w:t>
      </w:r>
      <w:proofErr w:type="spellEnd"/>
      <w:r w:rsidRPr="0091226A">
        <w:rPr>
          <w:rFonts w:ascii="Cambria" w:eastAsia="Times New Roman" w:hAnsi="Cambria" w:cs="Times New Roman"/>
          <w:sz w:val="24"/>
          <w:szCs w:val="24"/>
        </w:rPr>
        <w:t xml:space="preserve"> у </w:t>
      </w:r>
      <w:proofErr w:type="spellStart"/>
      <w:r w:rsidRPr="0091226A">
        <w:rPr>
          <w:rFonts w:ascii="Cambria" w:eastAsia="Times New Roman" w:hAnsi="Cambria" w:cs="Times New Roman"/>
          <w:sz w:val="24"/>
          <w:szCs w:val="24"/>
        </w:rPr>
        <w:t>Врању</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је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Центар</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за</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социјални</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рад</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који</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реализује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програмске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задатке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из</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области</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социјалне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заштите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породично</w:t>
      </w:r>
      <w:proofErr w:type="spellEnd"/>
      <w:r w:rsidRPr="0091226A">
        <w:rPr>
          <w:rFonts w:ascii="Cambria" w:eastAsia="Times New Roman" w:hAnsi="Cambria" w:cs="Times New Roman"/>
          <w:sz w:val="24"/>
          <w:szCs w:val="24"/>
        </w:rPr>
        <w:t xml:space="preserve"> – </w:t>
      </w:r>
      <w:proofErr w:type="spellStart"/>
      <w:r w:rsidRPr="0091226A">
        <w:rPr>
          <w:rFonts w:ascii="Cambria" w:eastAsia="Times New Roman" w:hAnsi="Cambria" w:cs="Times New Roman"/>
          <w:sz w:val="24"/>
          <w:szCs w:val="24"/>
        </w:rPr>
        <w:t>правне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заштите</w:t>
      </w:r>
      <w:proofErr w:type="spellEnd"/>
      <w:r w:rsidRPr="0091226A">
        <w:rPr>
          <w:rFonts w:ascii="Cambria" w:eastAsia="Times New Roman" w:hAnsi="Cambria" w:cs="Times New Roman"/>
          <w:sz w:val="24"/>
          <w:szCs w:val="24"/>
        </w:rPr>
        <w:t xml:space="preserve"> и </w:t>
      </w:r>
      <w:proofErr w:type="spellStart"/>
      <w:r w:rsidRPr="0091226A">
        <w:rPr>
          <w:rFonts w:ascii="Cambria" w:eastAsia="Times New Roman" w:hAnsi="Cambria" w:cs="Times New Roman"/>
          <w:sz w:val="24"/>
          <w:szCs w:val="24"/>
        </w:rPr>
        <w:t>проширених</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права</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из</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социјалне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заштите</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на</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основу</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Одлуке</w:t>
      </w:r>
      <w:proofErr w:type="spellEnd"/>
      <w:r w:rsidRPr="0091226A">
        <w:rPr>
          <w:rFonts w:ascii="Cambria" w:eastAsia="Times New Roman" w:hAnsi="Cambria" w:cs="Times New Roman"/>
          <w:sz w:val="24"/>
          <w:szCs w:val="24"/>
        </w:rPr>
        <w:t xml:space="preserve"> о </w:t>
      </w:r>
      <w:proofErr w:type="spellStart"/>
      <w:r w:rsidRPr="0091226A">
        <w:rPr>
          <w:rFonts w:ascii="Cambria" w:eastAsia="Times New Roman" w:hAnsi="Cambria" w:cs="Times New Roman"/>
          <w:sz w:val="24"/>
          <w:szCs w:val="24"/>
        </w:rPr>
        <w:t>социјалној</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заштити</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града</w:t>
      </w:r>
      <w:proofErr w:type="spellEnd"/>
      <w:r w:rsidRPr="0091226A">
        <w:rPr>
          <w:rFonts w:ascii="Cambria" w:eastAsia="Times New Roman" w:hAnsi="Cambria" w:cs="Times New Roman"/>
          <w:sz w:val="24"/>
          <w:szCs w:val="24"/>
        </w:rPr>
        <w:t xml:space="preserve">, </w:t>
      </w:r>
      <w:proofErr w:type="spellStart"/>
      <w:r w:rsidRPr="0091226A">
        <w:rPr>
          <w:rFonts w:ascii="Cambria" w:eastAsia="Times New Roman" w:hAnsi="Cambria" w:cs="Times New Roman"/>
          <w:sz w:val="24"/>
          <w:szCs w:val="24"/>
        </w:rPr>
        <w:t>укључујући</w:t>
      </w:r>
      <w:proofErr w:type="spellEnd"/>
      <w:r w:rsidRPr="0091226A">
        <w:rPr>
          <w:rFonts w:ascii="Cambria" w:eastAsia="Times New Roman" w:hAnsi="Cambria" w:cs="Times New Roman"/>
          <w:sz w:val="24"/>
          <w:szCs w:val="24"/>
        </w:rPr>
        <w:t xml:space="preserve">: </w:t>
      </w:r>
    </w:p>
    <w:p w14:paraId="01E0CD0C" w14:textId="77777777" w:rsidR="00837E98" w:rsidRPr="00837E98" w:rsidRDefault="00837E98" w:rsidP="008B7352">
      <w:pPr>
        <w:spacing w:after="0"/>
        <w:jc w:val="both"/>
        <w:rPr>
          <w:rFonts w:ascii="Cambria" w:eastAsia="Times New Roman" w:hAnsi="Cambria" w:cs="Times New Roman"/>
          <w:sz w:val="24"/>
          <w:szCs w:val="24"/>
        </w:rPr>
      </w:pPr>
    </w:p>
    <w:p w14:paraId="2827055A" w14:textId="77777777" w:rsidR="005F4EB2" w:rsidRDefault="00937824" w:rsidP="00AF1FB2">
      <w:pPr>
        <w:pStyle w:val="ListParagraph"/>
        <w:numPr>
          <w:ilvl w:val="0"/>
          <w:numId w:val="8"/>
        </w:numPr>
        <w:spacing w:after="0"/>
        <w:jc w:val="both"/>
        <w:rPr>
          <w:rFonts w:ascii="Cambria" w:hAnsi="Cambria" w:cs="Arial"/>
          <w:bCs/>
          <w:sz w:val="24"/>
          <w:szCs w:val="24"/>
        </w:rPr>
      </w:pPr>
      <w:proofErr w:type="spellStart"/>
      <w:r w:rsidRPr="005F4EB2">
        <w:rPr>
          <w:rFonts w:ascii="Cambria" w:eastAsia="Times New Roman" w:hAnsi="Cambria" w:cs="Times New Roman"/>
          <w:sz w:val="24"/>
          <w:szCs w:val="24"/>
        </w:rPr>
        <w:t>п</w:t>
      </w:r>
      <w:r w:rsidRPr="005F4EB2">
        <w:rPr>
          <w:rFonts w:ascii="Cambria" w:hAnsi="Cambria" w:cs="Arial"/>
          <w:bCs/>
          <w:sz w:val="24"/>
          <w:szCs w:val="24"/>
        </w:rPr>
        <w:t>раво</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на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једнократну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помоћ</w:t>
      </w:r>
      <w:proofErr w:type="spellEnd"/>
      <w:r w:rsidRPr="005F4EB2">
        <w:rPr>
          <w:rFonts w:ascii="Cambria" w:hAnsi="Cambria" w:cs="Arial"/>
          <w:bCs/>
          <w:sz w:val="24"/>
          <w:szCs w:val="24"/>
        </w:rPr>
        <w:t xml:space="preserve">; </w:t>
      </w:r>
    </w:p>
    <w:p w14:paraId="7C0505D1" w14:textId="77777777" w:rsidR="005F4EB2" w:rsidRDefault="00937824" w:rsidP="00AF1FB2">
      <w:pPr>
        <w:pStyle w:val="ListParagraph"/>
        <w:numPr>
          <w:ilvl w:val="0"/>
          <w:numId w:val="8"/>
        </w:numPr>
        <w:spacing w:after="0"/>
        <w:jc w:val="both"/>
        <w:rPr>
          <w:rFonts w:ascii="Cambria" w:hAnsi="Cambria" w:cs="Arial"/>
          <w:bCs/>
          <w:sz w:val="24"/>
          <w:szCs w:val="24"/>
        </w:rPr>
      </w:pPr>
      <w:proofErr w:type="spellStart"/>
      <w:r w:rsidRPr="005F4EB2">
        <w:rPr>
          <w:rFonts w:ascii="Cambria" w:hAnsi="Cambria" w:cs="Arial"/>
          <w:bCs/>
          <w:sz w:val="24"/>
          <w:szCs w:val="24"/>
        </w:rPr>
        <w:t>посебну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новчану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помоћ</w:t>
      </w:r>
      <w:proofErr w:type="spellEnd"/>
      <w:r w:rsidRPr="005F4EB2">
        <w:rPr>
          <w:rFonts w:ascii="Cambria" w:hAnsi="Cambria" w:cs="Arial"/>
          <w:bCs/>
          <w:sz w:val="24"/>
          <w:szCs w:val="24"/>
        </w:rPr>
        <w:t xml:space="preserve">; </w:t>
      </w:r>
    </w:p>
    <w:p w14:paraId="67BD15A4" w14:textId="77777777" w:rsidR="005F4EB2" w:rsidRDefault="00937824" w:rsidP="00AF1FB2">
      <w:pPr>
        <w:pStyle w:val="ListParagraph"/>
        <w:numPr>
          <w:ilvl w:val="0"/>
          <w:numId w:val="8"/>
        </w:numPr>
        <w:spacing w:after="0"/>
        <w:jc w:val="both"/>
        <w:rPr>
          <w:rFonts w:ascii="Cambria" w:hAnsi="Cambria" w:cs="Arial"/>
          <w:bCs/>
          <w:sz w:val="24"/>
          <w:szCs w:val="24"/>
        </w:rPr>
      </w:pPr>
      <w:proofErr w:type="spellStart"/>
      <w:r w:rsidRPr="005F4EB2">
        <w:rPr>
          <w:rFonts w:ascii="Cambria" w:hAnsi="Cambria" w:cs="Arial"/>
          <w:bCs/>
          <w:sz w:val="24"/>
          <w:szCs w:val="24"/>
        </w:rPr>
        <w:t>право</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на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опрему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корисника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за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смештај</w:t>
      </w:r>
      <w:proofErr w:type="spellEnd"/>
      <w:r w:rsidRPr="005F4EB2">
        <w:rPr>
          <w:rFonts w:ascii="Cambria" w:hAnsi="Cambria" w:cs="Arial"/>
          <w:bCs/>
          <w:sz w:val="24"/>
          <w:szCs w:val="24"/>
        </w:rPr>
        <w:t xml:space="preserve"> у </w:t>
      </w:r>
      <w:proofErr w:type="spellStart"/>
      <w:r w:rsidRPr="005F4EB2">
        <w:rPr>
          <w:rFonts w:ascii="Cambria" w:hAnsi="Cambria" w:cs="Arial"/>
          <w:bCs/>
          <w:sz w:val="24"/>
          <w:szCs w:val="24"/>
        </w:rPr>
        <w:t>установу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или</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другу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породицу</w:t>
      </w:r>
      <w:proofErr w:type="spellEnd"/>
      <w:r w:rsidRPr="005F4EB2">
        <w:rPr>
          <w:rFonts w:ascii="Cambria" w:hAnsi="Cambria" w:cs="Arial"/>
          <w:bCs/>
          <w:sz w:val="24"/>
          <w:szCs w:val="24"/>
        </w:rPr>
        <w:t xml:space="preserve">; </w:t>
      </w:r>
    </w:p>
    <w:p w14:paraId="5BF41203" w14:textId="77777777" w:rsidR="005F4EB2" w:rsidRDefault="00937824" w:rsidP="00AF1FB2">
      <w:pPr>
        <w:pStyle w:val="ListParagraph"/>
        <w:numPr>
          <w:ilvl w:val="0"/>
          <w:numId w:val="8"/>
        </w:numPr>
        <w:spacing w:after="0"/>
        <w:jc w:val="both"/>
        <w:rPr>
          <w:rFonts w:ascii="Cambria" w:hAnsi="Cambria" w:cs="Arial"/>
          <w:bCs/>
          <w:sz w:val="24"/>
          <w:szCs w:val="24"/>
        </w:rPr>
      </w:pPr>
      <w:proofErr w:type="spellStart"/>
      <w:r w:rsidRPr="005F4EB2">
        <w:rPr>
          <w:rFonts w:ascii="Cambria" w:hAnsi="Cambria" w:cs="Arial"/>
          <w:bCs/>
          <w:sz w:val="24"/>
          <w:szCs w:val="24"/>
        </w:rPr>
        <w:t>право</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на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путне</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трошкове</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за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родитеље-старатеље</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деце</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са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сметњама</w:t>
      </w:r>
      <w:proofErr w:type="spellEnd"/>
      <w:r w:rsidRPr="005F4EB2">
        <w:rPr>
          <w:rFonts w:ascii="Cambria" w:hAnsi="Cambria" w:cs="Arial"/>
          <w:bCs/>
          <w:sz w:val="24"/>
          <w:szCs w:val="24"/>
        </w:rPr>
        <w:t xml:space="preserve"> у </w:t>
      </w:r>
      <w:proofErr w:type="spellStart"/>
      <w:r w:rsidRPr="005F4EB2">
        <w:rPr>
          <w:rFonts w:ascii="Cambria" w:hAnsi="Cambria" w:cs="Arial"/>
          <w:bCs/>
          <w:sz w:val="24"/>
          <w:szCs w:val="24"/>
        </w:rPr>
        <w:t>развоју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која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су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на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редовном</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школовању</w:t>
      </w:r>
      <w:proofErr w:type="spellEnd"/>
      <w:r w:rsidRPr="005F4EB2">
        <w:rPr>
          <w:rFonts w:ascii="Cambria" w:hAnsi="Cambria" w:cs="Arial"/>
          <w:bCs/>
          <w:sz w:val="24"/>
          <w:szCs w:val="24"/>
        </w:rPr>
        <w:t xml:space="preserve">; </w:t>
      </w:r>
    </w:p>
    <w:p w14:paraId="3D63EA56" w14:textId="77777777" w:rsidR="005F4EB2" w:rsidRDefault="00937824" w:rsidP="00AF1FB2">
      <w:pPr>
        <w:pStyle w:val="ListParagraph"/>
        <w:numPr>
          <w:ilvl w:val="0"/>
          <w:numId w:val="8"/>
        </w:numPr>
        <w:spacing w:after="0"/>
        <w:jc w:val="both"/>
        <w:rPr>
          <w:rFonts w:ascii="Cambria" w:hAnsi="Cambria" w:cs="Arial"/>
          <w:bCs/>
          <w:sz w:val="24"/>
          <w:szCs w:val="24"/>
        </w:rPr>
      </w:pPr>
      <w:proofErr w:type="spellStart"/>
      <w:r w:rsidRPr="005F4EB2">
        <w:rPr>
          <w:rFonts w:ascii="Cambria" w:hAnsi="Cambria" w:cs="Arial"/>
          <w:bCs/>
          <w:sz w:val="24"/>
          <w:szCs w:val="24"/>
        </w:rPr>
        <w:t>право</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на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накнаду</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трошкова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сахране</w:t>
      </w:r>
      <w:proofErr w:type="spellEnd"/>
      <w:r w:rsidRPr="005F4EB2">
        <w:rPr>
          <w:rFonts w:ascii="Cambria" w:hAnsi="Cambria" w:cs="Arial"/>
          <w:bCs/>
          <w:sz w:val="24"/>
          <w:szCs w:val="24"/>
        </w:rPr>
        <w:t xml:space="preserve"> и </w:t>
      </w:r>
    </w:p>
    <w:p w14:paraId="3D21B8A3" w14:textId="77777777" w:rsidR="00937824" w:rsidRPr="005F4EB2" w:rsidRDefault="00937824" w:rsidP="00AF1FB2">
      <w:pPr>
        <w:pStyle w:val="ListParagraph"/>
        <w:numPr>
          <w:ilvl w:val="0"/>
          <w:numId w:val="8"/>
        </w:numPr>
        <w:spacing w:after="0"/>
        <w:jc w:val="both"/>
        <w:rPr>
          <w:rFonts w:ascii="Cambria" w:hAnsi="Cambria" w:cs="Arial"/>
          <w:bCs/>
          <w:sz w:val="24"/>
          <w:szCs w:val="24"/>
        </w:rPr>
      </w:pPr>
      <w:proofErr w:type="spellStart"/>
      <w:r w:rsidRPr="005F4EB2">
        <w:rPr>
          <w:rFonts w:ascii="Cambria" w:hAnsi="Cambria" w:cs="Arial"/>
          <w:bCs/>
          <w:sz w:val="24"/>
          <w:szCs w:val="24"/>
        </w:rPr>
        <w:t>право</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на</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бесплатан</w:t>
      </w:r>
      <w:proofErr w:type="spellEnd"/>
      <w:r w:rsidRPr="005F4EB2">
        <w:rPr>
          <w:rFonts w:ascii="Cambria" w:hAnsi="Cambria" w:cs="Arial"/>
          <w:bCs/>
          <w:sz w:val="24"/>
          <w:szCs w:val="24"/>
        </w:rPr>
        <w:t xml:space="preserve"> </w:t>
      </w:r>
      <w:proofErr w:type="spellStart"/>
      <w:r w:rsidRPr="005F4EB2">
        <w:rPr>
          <w:rFonts w:ascii="Cambria" w:hAnsi="Cambria" w:cs="Arial"/>
          <w:bCs/>
          <w:sz w:val="24"/>
          <w:szCs w:val="24"/>
        </w:rPr>
        <w:t>оброк</w:t>
      </w:r>
      <w:proofErr w:type="spellEnd"/>
      <w:r w:rsidRPr="005F4EB2">
        <w:rPr>
          <w:rFonts w:ascii="Cambria" w:hAnsi="Cambria" w:cs="Arial"/>
          <w:bCs/>
          <w:sz w:val="24"/>
          <w:szCs w:val="24"/>
        </w:rPr>
        <w:t>.</w:t>
      </w:r>
      <w:r w:rsidRPr="0091226A">
        <w:rPr>
          <w:rStyle w:val="FootnoteReference"/>
          <w:rFonts w:ascii="Cambria" w:hAnsi="Cambria" w:cs="Arial"/>
          <w:bCs/>
          <w:sz w:val="24"/>
          <w:szCs w:val="24"/>
        </w:rPr>
        <w:footnoteReference w:id="3"/>
      </w:r>
    </w:p>
    <w:p w14:paraId="51B5256C" w14:textId="77777777" w:rsidR="008C3E55" w:rsidRDefault="008C3E55" w:rsidP="008B7352">
      <w:pPr>
        <w:spacing w:after="0"/>
        <w:jc w:val="both"/>
        <w:rPr>
          <w:rFonts w:ascii="Cambria" w:hAnsi="Cambria" w:cs="Arial"/>
          <w:bCs/>
          <w:sz w:val="24"/>
          <w:szCs w:val="24"/>
        </w:rPr>
      </w:pPr>
    </w:p>
    <w:p w14:paraId="2D6982C4" w14:textId="77777777" w:rsidR="007361D2" w:rsidRDefault="007361D2" w:rsidP="007361D2">
      <w:pPr>
        <w:spacing w:after="0"/>
        <w:jc w:val="both"/>
        <w:rPr>
          <w:rFonts w:ascii="Cambria" w:hAnsi="Cambria"/>
          <w:sz w:val="24"/>
          <w:szCs w:val="24"/>
        </w:rPr>
      </w:pPr>
      <w:proofErr w:type="spellStart"/>
      <w:r w:rsidRPr="004A7B62">
        <w:rPr>
          <w:rFonts w:ascii="Cambria" w:hAnsi="Cambria"/>
          <w:sz w:val="24"/>
          <w:szCs w:val="24"/>
        </w:rPr>
        <w:t>Центар</w:t>
      </w:r>
      <w:proofErr w:type="spellEnd"/>
      <w:r w:rsidRPr="004A7B62">
        <w:rPr>
          <w:rFonts w:ascii="Cambria" w:hAnsi="Cambria"/>
          <w:sz w:val="24"/>
          <w:szCs w:val="24"/>
        </w:rPr>
        <w:t xml:space="preserve"> </w:t>
      </w:r>
      <w:proofErr w:type="spellStart"/>
      <w:r w:rsidRPr="004A7B62">
        <w:rPr>
          <w:rFonts w:ascii="Cambria" w:hAnsi="Cambria"/>
          <w:sz w:val="24"/>
          <w:szCs w:val="24"/>
        </w:rPr>
        <w:t>за</w:t>
      </w:r>
      <w:proofErr w:type="spellEnd"/>
      <w:r w:rsidRPr="004A7B62">
        <w:rPr>
          <w:rFonts w:ascii="Cambria" w:hAnsi="Cambria"/>
          <w:sz w:val="24"/>
          <w:szCs w:val="24"/>
        </w:rPr>
        <w:t xml:space="preserve"> </w:t>
      </w:r>
      <w:proofErr w:type="spellStart"/>
      <w:r w:rsidRPr="004A7B62">
        <w:rPr>
          <w:rFonts w:ascii="Cambria" w:hAnsi="Cambria"/>
          <w:sz w:val="24"/>
          <w:szCs w:val="24"/>
        </w:rPr>
        <w:t>социјални</w:t>
      </w:r>
      <w:proofErr w:type="spellEnd"/>
      <w:r w:rsidRPr="004A7B62">
        <w:rPr>
          <w:rFonts w:ascii="Cambria" w:hAnsi="Cambria"/>
          <w:sz w:val="24"/>
          <w:szCs w:val="24"/>
        </w:rPr>
        <w:t xml:space="preserve"> </w:t>
      </w:r>
      <w:proofErr w:type="spellStart"/>
      <w:r w:rsidRPr="004A7B62">
        <w:rPr>
          <w:rFonts w:ascii="Cambria" w:hAnsi="Cambria"/>
          <w:sz w:val="24"/>
          <w:szCs w:val="24"/>
        </w:rPr>
        <w:t>рад</w:t>
      </w:r>
      <w:proofErr w:type="spellEnd"/>
      <w:r w:rsidRPr="004A7B62">
        <w:rPr>
          <w:rFonts w:ascii="Cambria" w:hAnsi="Cambria"/>
          <w:sz w:val="24"/>
          <w:szCs w:val="24"/>
        </w:rPr>
        <w:t xml:space="preserve"> </w:t>
      </w:r>
      <w:proofErr w:type="spellStart"/>
      <w:r w:rsidRPr="004A7B62">
        <w:rPr>
          <w:rFonts w:ascii="Cambria" w:hAnsi="Cambria"/>
          <w:sz w:val="24"/>
          <w:szCs w:val="24"/>
        </w:rPr>
        <w:t>има</w:t>
      </w:r>
      <w:proofErr w:type="spellEnd"/>
      <w:r w:rsidRPr="004A7B62">
        <w:rPr>
          <w:rFonts w:ascii="Cambria" w:hAnsi="Cambria"/>
          <w:sz w:val="24"/>
          <w:szCs w:val="24"/>
        </w:rPr>
        <w:t xml:space="preserve"> </w:t>
      </w:r>
      <w:proofErr w:type="spellStart"/>
      <w:r w:rsidRPr="004A7B62">
        <w:rPr>
          <w:rFonts w:ascii="Cambria" w:hAnsi="Cambria"/>
          <w:sz w:val="24"/>
          <w:szCs w:val="24"/>
        </w:rPr>
        <w:t>формиран</w:t>
      </w:r>
      <w:proofErr w:type="spellEnd"/>
      <w:r w:rsidRPr="004A7B62">
        <w:rPr>
          <w:rFonts w:ascii="Cambria" w:hAnsi="Cambria"/>
          <w:sz w:val="24"/>
          <w:szCs w:val="24"/>
        </w:rPr>
        <w:t xml:space="preserve"> </w:t>
      </w:r>
      <w:proofErr w:type="spellStart"/>
      <w:r w:rsidRPr="004A7B62">
        <w:rPr>
          <w:rFonts w:ascii="Cambria" w:hAnsi="Cambria"/>
          <w:sz w:val="24"/>
          <w:szCs w:val="24"/>
        </w:rPr>
        <w:t>Интерни</w:t>
      </w:r>
      <w:proofErr w:type="spellEnd"/>
      <w:r w:rsidRPr="004A7B62">
        <w:rPr>
          <w:rFonts w:ascii="Cambria" w:hAnsi="Cambria"/>
          <w:sz w:val="24"/>
          <w:szCs w:val="24"/>
        </w:rPr>
        <w:t xml:space="preserve"> </w:t>
      </w:r>
      <w:proofErr w:type="spellStart"/>
      <w:r w:rsidRPr="004A7B62">
        <w:rPr>
          <w:rFonts w:ascii="Cambria" w:hAnsi="Cambria"/>
          <w:sz w:val="24"/>
          <w:szCs w:val="24"/>
        </w:rPr>
        <w:t>Тим</w:t>
      </w:r>
      <w:proofErr w:type="spellEnd"/>
      <w:r w:rsidRPr="004A7B62">
        <w:rPr>
          <w:rFonts w:ascii="Cambria" w:hAnsi="Cambria"/>
          <w:sz w:val="24"/>
          <w:szCs w:val="24"/>
        </w:rPr>
        <w:t xml:space="preserve"> </w:t>
      </w:r>
      <w:proofErr w:type="spellStart"/>
      <w:r w:rsidRPr="004A7B62">
        <w:rPr>
          <w:rFonts w:ascii="Cambria" w:hAnsi="Cambria"/>
          <w:sz w:val="24"/>
          <w:szCs w:val="24"/>
        </w:rPr>
        <w:t>за</w:t>
      </w:r>
      <w:proofErr w:type="spellEnd"/>
      <w:r w:rsidRPr="004A7B62">
        <w:rPr>
          <w:rFonts w:ascii="Cambria" w:hAnsi="Cambria"/>
          <w:sz w:val="24"/>
          <w:szCs w:val="24"/>
        </w:rPr>
        <w:t xml:space="preserve"> </w:t>
      </w:r>
      <w:proofErr w:type="spellStart"/>
      <w:r w:rsidRPr="004A7B62">
        <w:rPr>
          <w:rFonts w:ascii="Cambria" w:hAnsi="Cambria"/>
          <w:sz w:val="24"/>
          <w:szCs w:val="24"/>
        </w:rPr>
        <w:t>насиље</w:t>
      </w:r>
      <w:proofErr w:type="spellEnd"/>
      <w:r w:rsidRPr="004A7B62">
        <w:rPr>
          <w:rFonts w:ascii="Cambria" w:hAnsi="Cambria"/>
          <w:sz w:val="24"/>
          <w:szCs w:val="24"/>
        </w:rPr>
        <w:t xml:space="preserve"> у </w:t>
      </w:r>
      <w:proofErr w:type="spellStart"/>
      <w:r w:rsidRPr="004A7B62">
        <w:rPr>
          <w:rFonts w:ascii="Cambria" w:hAnsi="Cambria"/>
          <w:sz w:val="24"/>
          <w:szCs w:val="24"/>
        </w:rPr>
        <w:t>породици</w:t>
      </w:r>
      <w:proofErr w:type="spellEnd"/>
      <w:r w:rsidRPr="004A7B62">
        <w:rPr>
          <w:rFonts w:ascii="Cambria" w:hAnsi="Cambria"/>
          <w:sz w:val="24"/>
          <w:szCs w:val="24"/>
        </w:rPr>
        <w:t xml:space="preserve">. </w:t>
      </w:r>
      <w:proofErr w:type="spellStart"/>
      <w:r w:rsidRPr="004A7B62">
        <w:rPr>
          <w:rFonts w:ascii="Cambria" w:hAnsi="Cambria"/>
          <w:sz w:val="24"/>
          <w:szCs w:val="24"/>
        </w:rPr>
        <w:t>Овај</w:t>
      </w:r>
      <w:proofErr w:type="spellEnd"/>
      <w:r w:rsidRPr="004A7B62">
        <w:rPr>
          <w:rFonts w:ascii="Cambria" w:hAnsi="Cambria"/>
          <w:sz w:val="24"/>
          <w:szCs w:val="24"/>
        </w:rPr>
        <w:t xml:space="preserve"> </w:t>
      </w:r>
      <w:proofErr w:type="spellStart"/>
      <w:r w:rsidRPr="004A7B62">
        <w:rPr>
          <w:rFonts w:ascii="Cambria" w:hAnsi="Cambria"/>
          <w:sz w:val="24"/>
          <w:szCs w:val="24"/>
        </w:rPr>
        <w:t>тим</w:t>
      </w:r>
      <w:proofErr w:type="spellEnd"/>
      <w:r w:rsidRPr="004A7B62">
        <w:rPr>
          <w:rFonts w:ascii="Cambria" w:hAnsi="Cambria"/>
          <w:sz w:val="24"/>
          <w:szCs w:val="24"/>
        </w:rPr>
        <w:t xml:space="preserve"> </w:t>
      </w:r>
      <w:proofErr w:type="spellStart"/>
      <w:r w:rsidRPr="004A7B62">
        <w:rPr>
          <w:rFonts w:ascii="Cambria" w:hAnsi="Cambria"/>
          <w:sz w:val="24"/>
          <w:szCs w:val="24"/>
        </w:rPr>
        <w:t>ј</w:t>
      </w:r>
      <w:r>
        <w:rPr>
          <w:rFonts w:ascii="Cambria" w:hAnsi="Cambria"/>
          <w:sz w:val="24"/>
          <w:szCs w:val="24"/>
        </w:rPr>
        <w:t>е</w:t>
      </w:r>
      <w:proofErr w:type="spellEnd"/>
      <w:r>
        <w:rPr>
          <w:rFonts w:ascii="Cambria" w:hAnsi="Cambria"/>
          <w:sz w:val="24"/>
          <w:szCs w:val="24"/>
        </w:rPr>
        <w:t xml:space="preserve"> </w:t>
      </w:r>
      <w:proofErr w:type="spellStart"/>
      <w:r>
        <w:rPr>
          <w:rFonts w:ascii="Cambria" w:hAnsi="Cambria"/>
          <w:sz w:val="24"/>
          <w:szCs w:val="24"/>
        </w:rPr>
        <w:t>интердисциплинаран</w:t>
      </w:r>
      <w:proofErr w:type="spellEnd"/>
      <w:r>
        <w:rPr>
          <w:rFonts w:ascii="Cambria" w:hAnsi="Cambria"/>
          <w:sz w:val="24"/>
          <w:szCs w:val="24"/>
        </w:rPr>
        <w:t xml:space="preserve"> и </w:t>
      </w:r>
      <w:proofErr w:type="spellStart"/>
      <w:r>
        <w:rPr>
          <w:rFonts w:ascii="Cambria" w:hAnsi="Cambria"/>
          <w:sz w:val="24"/>
          <w:szCs w:val="24"/>
        </w:rPr>
        <w:t>чине</w:t>
      </w:r>
      <w:proofErr w:type="spellEnd"/>
      <w:r>
        <w:rPr>
          <w:rFonts w:ascii="Cambria" w:hAnsi="Cambria"/>
          <w:sz w:val="24"/>
          <w:szCs w:val="24"/>
        </w:rPr>
        <w:t xml:space="preserve"> </w:t>
      </w:r>
      <w:proofErr w:type="spellStart"/>
      <w:r>
        <w:rPr>
          <w:rFonts w:ascii="Cambria" w:hAnsi="Cambria"/>
          <w:sz w:val="24"/>
          <w:szCs w:val="24"/>
        </w:rPr>
        <w:t>га</w:t>
      </w:r>
      <w:proofErr w:type="spellEnd"/>
      <w:r>
        <w:rPr>
          <w:rFonts w:ascii="Cambria" w:hAnsi="Cambria"/>
          <w:sz w:val="24"/>
          <w:szCs w:val="24"/>
        </w:rPr>
        <w:t xml:space="preserve"> </w:t>
      </w:r>
      <w:proofErr w:type="spellStart"/>
      <w:r>
        <w:rPr>
          <w:rFonts w:ascii="Cambria" w:hAnsi="Cambria"/>
          <w:sz w:val="24"/>
          <w:szCs w:val="24"/>
        </w:rPr>
        <w:t>пет</w:t>
      </w:r>
      <w:proofErr w:type="spellEnd"/>
      <w:r w:rsidRPr="004A7B62">
        <w:rPr>
          <w:rFonts w:ascii="Cambria" w:hAnsi="Cambria"/>
          <w:sz w:val="24"/>
          <w:szCs w:val="24"/>
        </w:rPr>
        <w:t xml:space="preserve"> </w:t>
      </w:r>
      <w:proofErr w:type="spellStart"/>
      <w:r w:rsidRPr="004A7B62">
        <w:rPr>
          <w:rFonts w:ascii="Cambria" w:hAnsi="Cambria"/>
          <w:sz w:val="24"/>
          <w:szCs w:val="24"/>
        </w:rPr>
        <w:t>стручних</w:t>
      </w:r>
      <w:proofErr w:type="spellEnd"/>
      <w:r w:rsidRPr="004A7B62">
        <w:rPr>
          <w:rFonts w:ascii="Cambria" w:hAnsi="Cambria"/>
          <w:sz w:val="24"/>
          <w:szCs w:val="24"/>
        </w:rPr>
        <w:t xml:space="preserve"> </w:t>
      </w:r>
      <w:proofErr w:type="spellStart"/>
      <w:r w:rsidRPr="004A7B62">
        <w:rPr>
          <w:rFonts w:ascii="Cambria" w:hAnsi="Cambria"/>
          <w:sz w:val="24"/>
          <w:szCs w:val="24"/>
        </w:rPr>
        <w:t>радника</w:t>
      </w:r>
      <w:proofErr w:type="spellEnd"/>
      <w:r w:rsidRPr="004A7B62">
        <w:rPr>
          <w:rFonts w:ascii="Cambria" w:hAnsi="Cambria"/>
          <w:sz w:val="24"/>
          <w:szCs w:val="24"/>
        </w:rPr>
        <w:t xml:space="preserve"> </w:t>
      </w:r>
      <w:proofErr w:type="spellStart"/>
      <w:r w:rsidRPr="004A7B62">
        <w:rPr>
          <w:rFonts w:ascii="Cambria" w:hAnsi="Cambria"/>
          <w:sz w:val="24"/>
          <w:szCs w:val="24"/>
        </w:rPr>
        <w:t>Центра</w:t>
      </w:r>
      <w:proofErr w:type="spellEnd"/>
      <w:r w:rsidRPr="004A7B62">
        <w:rPr>
          <w:rFonts w:ascii="Cambria" w:hAnsi="Cambria"/>
          <w:sz w:val="24"/>
          <w:szCs w:val="24"/>
        </w:rPr>
        <w:t xml:space="preserve"> </w:t>
      </w:r>
      <w:proofErr w:type="spellStart"/>
      <w:r w:rsidRPr="004A7B62">
        <w:rPr>
          <w:rFonts w:ascii="Cambria" w:hAnsi="Cambria"/>
          <w:sz w:val="24"/>
          <w:szCs w:val="24"/>
        </w:rPr>
        <w:t>за</w:t>
      </w:r>
      <w:proofErr w:type="spellEnd"/>
      <w:r w:rsidRPr="004A7B62">
        <w:rPr>
          <w:rFonts w:ascii="Cambria" w:hAnsi="Cambria"/>
          <w:sz w:val="24"/>
          <w:szCs w:val="24"/>
        </w:rPr>
        <w:t xml:space="preserve"> </w:t>
      </w:r>
      <w:proofErr w:type="spellStart"/>
      <w:r w:rsidRPr="004A7B62">
        <w:rPr>
          <w:rFonts w:ascii="Cambria" w:hAnsi="Cambria"/>
          <w:sz w:val="24"/>
          <w:szCs w:val="24"/>
        </w:rPr>
        <w:t>социјални</w:t>
      </w:r>
      <w:proofErr w:type="spellEnd"/>
      <w:r w:rsidRPr="004A7B62">
        <w:rPr>
          <w:rFonts w:ascii="Cambria" w:hAnsi="Cambria"/>
          <w:sz w:val="24"/>
          <w:szCs w:val="24"/>
        </w:rPr>
        <w:t xml:space="preserve"> </w:t>
      </w:r>
      <w:proofErr w:type="spellStart"/>
      <w:r w:rsidRPr="004A7B62">
        <w:rPr>
          <w:rFonts w:ascii="Cambria" w:hAnsi="Cambria"/>
          <w:sz w:val="24"/>
          <w:szCs w:val="24"/>
        </w:rPr>
        <w:t>рад</w:t>
      </w:r>
      <w:proofErr w:type="spellEnd"/>
      <w:r w:rsidRPr="004A7B62">
        <w:rPr>
          <w:rFonts w:ascii="Cambria" w:hAnsi="Cambria"/>
          <w:sz w:val="24"/>
          <w:szCs w:val="24"/>
        </w:rPr>
        <w:t xml:space="preserve">. </w:t>
      </w:r>
      <w:proofErr w:type="spellStart"/>
      <w:r w:rsidRPr="004A7B62">
        <w:rPr>
          <w:rFonts w:ascii="Cambria" w:hAnsi="Cambria"/>
          <w:sz w:val="24"/>
          <w:szCs w:val="24"/>
        </w:rPr>
        <w:t>Представник</w:t>
      </w:r>
      <w:proofErr w:type="spellEnd"/>
      <w:r w:rsidRPr="004A7B62">
        <w:rPr>
          <w:rFonts w:ascii="Cambria" w:hAnsi="Cambria"/>
          <w:sz w:val="24"/>
          <w:szCs w:val="24"/>
        </w:rPr>
        <w:t xml:space="preserve"> </w:t>
      </w:r>
      <w:proofErr w:type="spellStart"/>
      <w:r w:rsidRPr="004A7B62">
        <w:rPr>
          <w:rFonts w:ascii="Cambria" w:hAnsi="Cambria"/>
          <w:sz w:val="24"/>
          <w:szCs w:val="24"/>
        </w:rPr>
        <w:t>интерног</w:t>
      </w:r>
      <w:proofErr w:type="spellEnd"/>
      <w:r w:rsidRPr="004A7B62">
        <w:rPr>
          <w:rFonts w:ascii="Cambria" w:hAnsi="Cambria"/>
          <w:sz w:val="24"/>
          <w:szCs w:val="24"/>
        </w:rPr>
        <w:t xml:space="preserve"> </w:t>
      </w:r>
      <w:proofErr w:type="spellStart"/>
      <w:r w:rsidRPr="004A7B62">
        <w:rPr>
          <w:rFonts w:ascii="Cambria" w:hAnsi="Cambria"/>
          <w:sz w:val="24"/>
          <w:szCs w:val="24"/>
        </w:rPr>
        <w:t>тима</w:t>
      </w:r>
      <w:proofErr w:type="spellEnd"/>
      <w:r w:rsidRPr="004A7B62">
        <w:rPr>
          <w:rFonts w:ascii="Cambria" w:hAnsi="Cambria"/>
          <w:sz w:val="24"/>
          <w:szCs w:val="24"/>
        </w:rPr>
        <w:t xml:space="preserve"> </w:t>
      </w:r>
      <w:proofErr w:type="spellStart"/>
      <w:r w:rsidRPr="004A7B62">
        <w:rPr>
          <w:rFonts w:ascii="Cambria" w:hAnsi="Cambria"/>
          <w:sz w:val="24"/>
          <w:szCs w:val="24"/>
        </w:rPr>
        <w:t>за</w:t>
      </w:r>
      <w:proofErr w:type="spellEnd"/>
      <w:r w:rsidRPr="004A7B62">
        <w:rPr>
          <w:rFonts w:ascii="Cambria" w:hAnsi="Cambria"/>
          <w:sz w:val="24"/>
          <w:szCs w:val="24"/>
        </w:rPr>
        <w:t xml:space="preserve"> </w:t>
      </w:r>
      <w:proofErr w:type="spellStart"/>
      <w:r w:rsidRPr="004A7B62">
        <w:rPr>
          <w:rFonts w:ascii="Cambria" w:hAnsi="Cambria"/>
          <w:sz w:val="24"/>
          <w:szCs w:val="24"/>
        </w:rPr>
        <w:t>насиље</w:t>
      </w:r>
      <w:proofErr w:type="spellEnd"/>
      <w:r w:rsidRPr="004A7B62">
        <w:rPr>
          <w:rFonts w:ascii="Cambria" w:hAnsi="Cambria"/>
          <w:sz w:val="24"/>
          <w:szCs w:val="24"/>
        </w:rPr>
        <w:t xml:space="preserve"> </w:t>
      </w:r>
      <w:proofErr w:type="spellStart"/>
      <w:r w:rsidRPr="004A7B62">
        <w:rPr>
          <w:rFonts w:ascii="Cambria" w:hAnsi="Cambria"/>
          <w:sz w:val="24"/>
          <w:szCs w:val="24"/>
        </w:rPr>
        <w:t>учествује</w:t>
      </w:r>
      <w:proofErr w:type="spellEnd"/>
      <w:r w:rsidRPr="004A7B62">
        <w:rPr>
          <w:rFonts w:ascii="Cambria" w:hAnsi="Cambria"/>
          <w:sz w:val="24"/>
          <w:szCs w:val="24"/>
        </w:rPr>
        <w:t xml:space="preserve"> у </w:t>
      </w:r>
      <w:proofErr w:type="spellStart"/>
      <w:r w:rsidRPr="004A7B62">
        <w:rPr>
          <w:rFonts w:ascii="Cambria" w:hAnsi="Cambria"/>
          <w:sz w:val="24"/>
          <w:szCs w:val="24"/>
        </w:rPr>
        <w:t>Групи</w:t>
      </w:r>
      <w:proofErr w:type="spellEnd"/>
      <w:r w:rsidRPr="004A7B62">
        <w:rPr>
          <w:rFonts w:ascii="Cambria" w:hAnsi="Cambria"/>
          <w:sz w:val="24"/>
          <w:szCs w:val="24"/>
        </w:rPr>
        <w:t xml:space="preserve"> </w:t>
      </w:r>
      <w:proofErr w:type="spellStart"/>
      <w:r w:rsidRPr="004A7B62">
        <w:rPr>
          <w:rFonts w:ascii="Cambria" w:hAnsi="Cambria"/>
          <w:sz w:val="24"/>
          <w:szCs w:val="24"/>
        </w:rPr>
        <w:t>за</w:t>
      </w:r>
      <w:proofErr w:type="spellEnd"/>
      <w:r w:rsidRPr="004A7B62">
        <w:rPr>
          <w:rFonts w:ascii="Cambria" w:hAnsi="Cambria"/>
          <w:sz w:val="24"/>
          <w:szCs w:val="24"/>
        </w:rPr>
        <w:t xml:space="preserve"> </w:t>
      </w:r>
      <w:proofErr w:type="spellStart"/>
      <w:r w:rsidRPr="004A7B62">
        <w:rPr>
          <w:rFonts w:ascii="Cambria" w:hAnsi="Cambria"/>
          <w:sz w:val="24"/>
          <w:szCs w:val="24"/>
        </w:rPr>
        <w:t>координацију</w:t>
      </w:r>
      <w:proofErr w:type="spellEnd"/>
      <w:r w:rsidRPr="004A7B62">
        <w:rPr>
          <w:rFonts w:ascii="Cambria" w:hAnsi="Cambria"/>
          <w:sz w:val="24"/>
          <w:szCs w:val="24"/>
        </w:rPr>
        <w:t xml:space="preserve"> </w:t>
      </w:r>
      <w:proofErr w:type="spellStart"/>
      <w:r w:rsidRPr="004A7B62">
        <w:rPr>
          <w:rFonts w:ascii="Cambria" w:hAnsi="Cambria"/>
          <w:sz w:val="24"/>
          <w:szCs w:val="24"/>
        </w:rPr>
        <w:t>коју</w:t>
      </w:r>
      <w:proofErr w:type="spellEnd"/>
      <w:r w:rsidRPr="004A7B62">
        <w:rPr>
          <w:rFonts w:ascii="Cambria" w:hAnsi="Cambria"/>
          <w:sz w:val="24"/>
          <w:szCs w:val="24"/>
        </w:rPr>
        <w:t xml:space="preserve"> </w:t>
      </w:r>
      <w:proofErr w:type="spellStart"/>
      <w:r w:rsidRPr="004A7B62">
        <w:rPr>
          <w:rFonts w:ascii="Cambria" w:hAnsi="Cambria"/>
          <w:sz w:val="24"/>
          <w:szCs w:val="24"/>
        </w:rPr>
        <w:t>образује</w:t>
      </w:r>
      <w:proofErr w:type="spellEnd"/>
      <w:r w:rsidRPr="004A7B62">
        <w:rPr>
          <w:rFonts w:ascii="Cambria" w:hAnsi="Cambria"/>
          <w:sz w:val="24"/>
          <w:szCs w:val="24"/>
        </w:rPr>
        <w:t xml:space="preserve"> </w:t>
      </w:r>
      <w:proofErr w:type="spellStart"/>
      <w:r w:rsidRPr="004A7B62">
        <w:rPr>
          <w:rFonts w:ascii="Cambria" w:hAnsi="Cambria"/>
          <w:sz w:val="24"/>
          <w:szCs w:val="24"/>
        </w:rPr>
        <w:t>Основно</w:t>
      </w:r>
      <w:proofErr w:type="spellEnd"/>
      <w:r w:rsidRPr="004A7B62">
        <w:rPr>
          <w:rFonts w:ascii="Cambria" w:hAnsi="Cambria"/>
          <w:sz w:val="24"/>
          <w:szCs w:val="24"/>
        </w:rPr>
        <w:t xml:space="preserve"> </w:t>
      </w:r>
      <w:proofErr w:type="spellStart"/>
      <w:r w:rsidRPr="004A7B62">
        <w:rPr>
          <w:rFonts w:ascii="Cambria" w:hAnsi="Cambria"/>
          <w:sz w:val="24"/>
          <w:szCs w:val="24"/>
        </w:rPr>
        <w:t>јавно</w:t>
      </w:r>
      <w:proofErr w:type="spellEnd"/>
      <w:r w:rsidRPr="004A7B62">
        <w:rPr>
          <w:rFonts w:ascii="Cambria" w:hAnsi="Cambria"/>
          <w:sz w:val="24"/>
          <w:szCs w:val="24"/>
        </w:rPr>
        <w:t xml:space="preserve"> </w:t>
      </w:r>
      <w:proofErr w:type="spellStart"/>
      <w:r w:rsidRPr="004A7B62">
        <w:rPr>
          <w:rFonts w:ascii="Cambria" w:hAnsi="Cambria"/>
          <w:sz w:val="24"/>
          <w:szCs w:val="24"/>
        </w:rPr>
        <w:t>тужилаштво</w:t>
      </w:r>
      <w:proofErr w:type="spellEnd"/>
      <w:r w:rsidRPr="004A7B62">
        <w:rPr>
          <w:rFonts w:ascii="Cambria" w:hAnsi="Cambria"/>
          <w:sz w:val="24"/>
          <w:szCs w:val="24"/>
        </w:rPr>
        <w:t xml:space="preserve"> у </w:t>
      </w:r>
      <w:proofErr w:type="spellStart"/>
      <w:r w:rsidRPr="004A7B62">
        <w:rPr>
          <w:rFonts w:ascii="Cambria" w:hAnsi="Cambria"/>
          <w:sz w:val="24"/>
          <w:szCs w:val="24"/>
        </w:rPr>
        <w:t>Врању</w:t>
      </w:r>
      <w:proofErr w:type="spellEnd"/>
      <w:r w:rsidRPr="004A7B62">
        <w:rPr>
          <w:rFonts w:ascii="Cambria" w:hAnsi="Cambria"/>
          <w:sz w:val="24"/>
          <w:szCs w:val="24"/>
        </w:rPr>
        <w:t xml:space="preserve">. </w:t>
      </w:r>
    </w:p>
    <w:p w14:paraId="43CA6D93" w14:textId="77777777" w:rsidR="007361D2" w:rsidRPr="004A7B62" w:rsidRDefault="007361D2" w:rsidP="007361D2">
      <w:pPr>
        <w:spacing w:after="0"/>
        <w:jc w:val="both"/>
        <w:rPr>
          <w:rFonts w:ascii="Cambria" w:hAnsi="Cambria"/>
          <w:sz w:val="24"/>
          <w:szCs w:val="24"/>
        </w:rPr>
      </w:pPr>
    </w:p>
    <w:p w14:paraId="47DA681C" w14:textId="77777777" w:rsidR="007361D2" w:rsidRDefault="007361D2" w:rsidP="007361D2">
      <w:pPr>
        <w:spacing w:after="0"/>
        <w:jc w:val="both"/>
        <w:rPr>
          <w:rFonts w:ascii="Cambria" w:hAnsi="Cambria"/>
          <w:sz w:val="24"/>
          <w:szCs w:val="24"/>
        </w:rPr>
      </w:pPr>
      <w:proofErr w:type="spellStart"/>
      <w:r w:rsidRPr="004A7B62">
        <w:rPr>
          <w:rFonts w:ascii="Cambria" w:hAnsi="Cambria"/>
          <w:sz w:val="24"/>
          <w:szCs w:val="24"/>
        </w:rPr>
        <w:t>Руководилац</w:t>
      </w:r>
      <w:proofErr w:type="spellEnd"/>
      <w:r w:rsidRPr="004A7B62">
        <w:rPr>
          <w:rFonts w:ascii="Cambria" w:hAnsi="Cambria"/>
          <w:sz w:val="24"/>
          <w:szCs w:val="24"/>
        </w:rPr>
        <w:t xml:space="preserve"> </w:t>
      </w:r>
      <w:proofErr w:type="spellStart"/>
      <w:r w:rsidRPr="004A7B62">
        <w:rPr>
          <w:rFonts w:ascii="Cambria" w:hAnsi="Cambria"/>
          <w:sz w:val="24"/>
          <w:szCs w:val="24"/>
        </w:rPr>
        <w:t>интер</w:t>
      </w:r>
      <w:r>
        <w:rPr>
          <w:rFonts w:ascii="Cambria" w:hAnsi="Cambria"/>
          <w:sz w:val="24"/>
          <w:szCs w:val="24"/>
        </w:rPr>
        <w:t>ног</w:t>
      </w:r>
      <w:proofErr w:type="spellEnd"/>
      <w:r>
        <w:rPr>
          <w:rFonts w:ascii="Cambria" w:hAnsi="Cambria"/>
          <w:sz w:val="24"/>
          <w:szCs w:val="24"/>
        </w:rPr>
        <w:t xml:space="preserve"> </w:t>
      </w:r>
      <w:proofErr w:type="spellStart"/>
      <w:r>
        <w:rPr>
          <w:rFonts w:ascii="Cambria" w:hAnsi="Cambria"/>
          <w:sz w:val="24"/>
          <w:szCs w:val="24"/>
        </w:rPr>
        <w:t>тима</w:t>
      </w:r>
      <w:proofErr w:type="spellEnd"/>
      <w:r>
        <w:rPr>
          <w:rFonts w:ascii="Cambria" w:hAnsi="Cambria"/>
          <w:sz w:val="24"/>
          <w:szCs w:val="24"/>
        </w:rPr>
        <w:t xml:space="preserve"> </w:t>
      </w:r>
      <w:proofErr w:type="spellStart"/>
      <w:r>
        <w:rPr>
          <w:rFonts w:ascii="Cambria" w:hAnsi="Cambria"/>
          <w:sz w:val="24"/>
          <w:szCs w:val="24"/>
        </w:rPr>
        <w:t>за</w:t>
      </w:r>
      <w:proofErr w:type="spellEnd"/>
      <w:r>
        <w:rPr>
          <w:rFonts w:ascii="Cambria" w:hAnsi="Cambria"/>
          <w:sz w:val="24"/>
          <w:szCs w:val="24"/>
        </w:rPr>
        <w:t xml:space="preserve"> </w:t>
      </w:r>
      <w:proofErr w:type="spellStart"/>
      <w:r>
        <w:rPr>
          <w:rFonts w:ascii="Cambria" w:hAnsi="Cambria"/>
          <w:sz w:val="24"/>
          <w:szCs w:val="24"/>
        </w:rPr>
        <w:t>насиље</w:t>
      </w:r>
      <w:proofErr w:type="spellEnd"/>
      <w:r>
        <w:rPr>
          <w:rFonts w:ascii="Cambria" w:hAnsi="Cambria"/>
          <w:sz w:val="24"/>
          <w:szCs w:val="24"/>
        </w:rPr>
        <w:t xml:space="preserve"> у </w:t>
      </w:r>
      <w:proofErr w:type="spellStart"/>
      <w:r>
        <w:rPr>
          <w:rFonts w:ascii="Cambria" w:hAnsi="Cambria"/>
          <w:sz w:val="24"/>
          <w:szCs w:val="24"/>
        </w:rPr>
        <w:t>породици</w:t>
      </w:r>
      <w:proofErr w:type="spellEnd"/>
      <w:r w:rsidRPr="004A7B62">
        <w:rPr>
          <w:rFonts w:ascii="Cambria" w:hAnsi="Cambria"/>
          <w:sz w:val="24"/>
          <w:szCs w:val="24"/>
        </w:rPr>
        <w:t xml:space="preserve"> у </w:t>
      </w:r>
      <w:proofErr w:type="spellStart"/>
      <w:r w:rsidRPr="004A7B62">
        <w:rPr>
          <w:rFonts w:ascii="Cambria" w:hAnsi="Cambria"/>
          <w:sz w:val="24"/>
          <w:szCs w:val="24"/>
        </w:rPr>
        <w:t>сарадњи</w:t>
      </w:r>
      <w:proofErr w:type="spellEnd"/>
      <w:r w:rsidRPr="004A7B62">
        <w:rPr>
          <w:rFonts w:ascii="Cambria" w:hAnsi="Cambria"/>
          <w:sz w:val="24"/>
          <w:szCs w:val="24"/>
        </w:rPr>
        <w:t xml:space="preserve"> </w:t>
      </w:r>
      <w:proofErr w:type="spellStart"/>
      <w:r w:rsidRPr="004A7B62">
        <w:rPr>
          <w:rFonts w:ascii="Cambria" w:hAnsi="Cambria"/>
          <w:sz w:val="24"/>
          <w:szCs w:val="24"/>
        </w:rPr>
        <w:t>са</w:t>
      </w:r>
      <w:proofErr w:type="spellEnd"/>
      <w:r w:rsidRPr="004A7B62">
        <w:rPr>
          <w:rFonts w:ascii="Cambria" w:hAnsi="Cambria"/>
          <w:sz w:val="24"/>
          <w:szCs w:val="24"/>
        </w:rPr>
        <w:t xml:space="preserve"> </w:t>
      </w:r>
      <w:proofErr w:type="spellStart"/>
      <w:r w:rsidRPr="004A7B62">
        <w:rPr>
          <w:rFonts w:ascii="Cambria" w:hAnsi="Cambria"/>
          <w:sz w:val="24"/>
          <w:szCs w:val="24"/>
        </w:rPr>
        <w:t>руководиоцима</w:t>
      </w:r>
      <w:proofErr w:type="spellEnd"/>
      <w:r w:rsidRPr="004A7B62">
        <w:rPr>
          <w:rFonts w:ascii="Cambria" w:hAnsi="Cambria"/>
          <w:sz w:val="24"/>
          <w:szCs w:val="24"/>
        </w:rPr>
        <w:t xml:space="preserve"> </w:t>
      </w:r>
      <w:proofErr w:type="spellStart"/>
      <w:r w:rsidRPr="004A7B62">
        <w:rPr>
          <w:rFonts w:ascii="Cambria" w:hAnsi="Cambria"/>
          <w:sz w:val="24"/>
          <w:szCs w:val="24"/>
        </w:rPr>
        <w:t>С</w:t>
      </w:r>
      <w:r>
        <w:rPr>
          <w:rFonts w:ascii="Cambria" w:hAnsi="Cambria"/>
          <w:sz w:val="24"/>
          <w:szCs w:val="24"/>
        </w:rPr>
        <w:t>лужби</w:t>
      </w:r>
      <w:proofErr w:type="spellEnd"/>
      <w:r>
        <w:rPr>
          <w:rFonts w:ascii="Cambria" w:hAnsi="Cambria"/>
          <w:sz w:val="24"/>
          <w:szCs w:val="24"/>
        </w:rPr>
        <w:t xml:space="preserve"> и </w:t>
      </w:r>
      <w:proofErr w:type="spellStart"/>
      <w:r>
        <w:rPr>
          <w:rFonts w:ascii="Cambria" w:hAnsi="Cambria"/>
          <w:sz w:val="24"/>
          <w:szCs w:val="24"/>
        </w:rPr>
        <w:t>супервизорима</w:t>
      </w:r>
      <w:proofErr w:type="spellEnd"/>
      <w:r>
        <w:rPr>
          <w:rFonts w:ascii="Cambria" w:hAnsi="Cambria"/>
          <w:sz w:val="24"/>
          <w:szCs w:val="24"/>
        </w:rPr>
        <w:t xml:space="preserve"> </w:t>
      </w:r>
      <w:proofErr w:type="spellStart"/>
      <w:r>
        <w:rPr>
          <w:rFonts w:ascii="Cambria" w:hAnsi="Cambria"/>
          <w:sz w:val="24"/>
          <w:szCs w:val="24"/>
        </w:rPr>
        <w:t>учествује</w:t>
      </w:r>
      <w:proofErr w:type="spellEnd"/>
      <w:r w:rsidRPr="004A7B62">
        <w:rPr>
          <w:rFonts w:ascii="Cambria" w:hAnsi="Cambria"/>
          <w:sz w:val="24"/>
          <w:szCs w:val="24"/>
        </w:rPr>
        <w:t xml:space="preserve"> у </w:t>
      </w:r>
      <w:proofErr w:type="spellStart"/>
      <w:r w:rsidRPr="004A7B62">
        <w:rPr>
          <w:rFonts w:ascii="Cambria" w:hAnsi="Cambria"/>
          <w:sz w:val="24"/>
          <w:szCs w:val="24"/>
        </w:rPr>
        <w:t>доношењу</w:t>
      </w:r>
      <w:proofErr w:type="spellEnd"/>
      <w:r w:rsidRPr="004A7B62">
        <w:rPr>
          <w:rFonts w:ascii="Cambria" w:hAnsi="Cambria"/>
          <w:sz w:val="24"/>
          <w:szCs w:val="24"/>
        </w:rPr>
        <w:t xml:space="preserve"> </w:t>
      </w:r>
      <w:proofErr w:type="spellStart"/>
      <w:r w:rsidRPr="004A7B62">
        <w:rPr>
          <w:rFonts w:ascii="Cambria" w:hAnsi="Cambria"/>
          <w:sz w:val="24"/>
          <w:szCs w:val="24"/>
        </w:rPr>
        <w:t>одлуке</w:t>
      </w:r>
      <w:proofErr w:type="spellEnd"/>
      <w:r w:rsidRPr="004A7B62">
        <w:rPr>
          <w:rFonts w:ascii="Cambria" w:hAnsi="Cambria"/>
          <w:sz w:val="24"/>
          <w:szCs w:val="24"/>
        </w:rPr>
        <w:t xml:space="preserve"> о </w:t>
      </w:r>
      <w:proofErr w:type="spellStart"/>
      <w:r w:rsidRPr="004A7B62">
        <w:rPr>
          <w:rFonts w:ascii="Cambria" w:hAnsi="Cambria"/>
          <w:sz w:val="24"/>
          <w:szCs w:val="24"/>
        </w:rPr>
        <w:t>задуживању</w:t>
      </w:r>
      <w:proofErr w:type="spellEnd"/>
      <w:r w:rsidRPr="004A7B62">
        <w:rPr>
          <w:rFonts w:ascii="Cambria" w:hAnsi="Cambria"/>
          <w:sz w:val="24"/>
          <w:szCs w:val="24"/>
        </w:rPr>
        <w:t xml:space="preserve"> </w:t>
      </w:r>
      <w:proofErr w:type="spellStart"/>
      <w:r w:rsidRPr="004A7B62">
        <w:rPr>
          <w:rFonts w:ascii="Cambria" w:hAnsi="Cambria"/>
          <w:sz w:val="24"/>
          <w:szCs w:val="24"/>
        </w:rPr>
        <w:t>водитеља</w:t>
      </w:r>
      <w:proofErr w:type="spellEnd"/>
      <w:r w:rsidRPr="004A7B62">
        <w:rPr>
          <w:rFonts w:ascii="Cambria" w:hAnsi="Cambria"/>
          <w:sz w:val="24"/>
          <w:szCs w:val="24"/>
        </w:rPr>
        <w:t xml:space="preserve"> у </w:t>
      </w:r>
      <w:proofErr w:type="spellStart"/>
      <w:r w:rsidRPr="004A7B62">
        <w:rPr>
          <w:rFonts w:ascii="Cambria" w:hAnsi="Cambria"/>
          <w:sz w:val="24"/>
          <w:szCs w:val="24"/>
        </w:rPr>
        <w:t>конкретним</w:t>
      </w:r>
      <w:proofErr w:type="spellEnd"/>
      <w:r w:rsidRPr="004A7B62">
        <w:rPr>
          <w:rFonts w:ascii="Cambria" w:hAnsi="Cambria"/>
          <w:sz w:val="24"/>
          <w:szCs w:val="24"/>
        </w:rPr>
        <w:t xml:space="preserve"> </w:t>
      </w:r>
      <w:proofErr w:type="spellStart"/>
      <w:r w:rsidRPr="004A7B62">
        <w:rPr>
          <w:rFonts w:ascii="Cambria" w:hAnsi="Cambria"/>
          <w:sz w:val="24"/>
          <w:szCs w:val="24"/>
        </w:rPr>
        <w:t>случајевима</w:t>
      </w:r>
      <w:proofErr w:type="spellEnd"/>
      <w:r w:rsidRPr="004A7B62">
        <w:rPr>
          <w:rFonts w:ascii="Cambria" w:hAnsi="Cambria"/>
          <w:sz w:val="24"/>
          <w:szCs w:val="24"/>
        </w:rPr>
        <w:t xml:space="preserve"> </w:t>
      </w:r>
      <w:proofErr w:type="spellStart"/>
      <w:r w:rsidRPr="004A7B62">
        <w:rPr>
          <w:rFonts w:ascii="Cambria" w:hAnsi="Cambria"/>
          <w:sz w:val="24"/>
          <w:szCs w:val="24"/>
        </w:rPr>
        <w:t>насиља</w:t>
      </w:r>
      <w:proofErr w:type="spellEnd"/>
      <w:r w:rsidRPr="004A7B62">
        <w:rPr>
          <w:rFonts w:ascii="Cambria" w:hAnsi="Cambria"/>
          <w:sz w:val="24"/>
          <w:szCs w:val="24"/>
        </w:rPr>
        <w:t xml:space="preserve"> у </w:t>
      </w:r>
      <w:proofErr w:type="spellStart"/>
      <w:r w:rsidRPr="004A7B62">
        <w:rPr>
          <w:rFonts w:ascii="Cambria" w:hAnsi="Cambria"/>
          <w:sz w:val="24"/>
          <w:szCs w:val="24"/>
        </w:rPr>
        <w:t>породици</w:t>
      </w:r>
      <w:proofErr w:type="spellEnd"/>
      <w:r w:rsidRPr="004A7B62">
        <w:rPr>
          <w:rFonts w:ascii="Cambria" w:hAnsi="Cambria"/>
          <w:sz w:val="24"/>
          <w:szCs w:val="24"/>
        </w:rPr>
        <w:t xml:space="preserve">, </w:t>
      </w:r>
      <w:proofErr w:type="spellStart"/>
      <w:r w:rsidRPr="004A7B62">
        <w:rPr>
          <w:rFonts w:ascii="Cambria" w:hAnsi="Cambria"/>
          <w:sz w:val="24"/>
          <w:szCs w:val="24"/>
        </w:rPr>
        <w:t>пружању</w:t>
      </w:r>
      <w:proofErr w:type="spellEnd"/>
      <w:r w:rsidRPr="004A7B62">
        <w:rPr>
          <w:rFonts w:ascii="Cambria" w:hAnsi="Cambria"/>
          <w:sz w:val="24"/>
          <w:szCs w:val="24"/>
        </w:rPr>
        <w:t xml:space="preserve"> </w:t>
      </w:r>
      <w:proofErr w:type="spellStart"/>
      <w:r w:rsidRPr="004A7B62">
        <w:rPr>
          <w:rFonts w:ascii="Cambria" w:hAnsi="Cambria"/>
          <w:sz w:val="24"/>
          <w:szCs w:val="24"/>
        </w:rPr>
        <w:t>подршке</w:t>
      </w:r>
      <w:proofErr w:type="spellEnd"/>
      <w:r w:rsidRPr="004A7B62">
        <w:rPr>
          <w:rFonts w:ascii="Cambria" w:hAnsi="Cambria"/>
          <w:sz w:val="24"/>
          <w:szCs w:val="24"/>
        </w:rPr>
        <w:t xml:space="preserve"> у </w:t>
      </w:r>
      <w:proofErr w:type="spellStart"/>
      <w:r w:rsidRPr="004A7B62">
        <w:rPr>
          <w:rFonts w:ascii="Cambria" w:hAnsi="Cambria"/>
          <w:sz w:val="24"/>
          <w:szCs w:val="24"/>
        </w:rPr>
        <w:t>вођењу</w:t>
      </w:r>
      <w:proofErr w:type="spellEnd"/>
      <w:r w:rsidRPr="004A7B62">
        <w:rPr>
          <w:rFonts w:ascii="Cambria" w:hAnsi="Cambria"/>
          <w:sz w:val="24"/>
          <w:szCs w:val="24"/>
        </w:rPr>
        <w:t xml:space="preserve"> </w:t>
      </w:r>
      <w:proofErr w:type="spellStart"/>
      <w:r w:rsidRPr="004A7B62">
        <w:rPr>
          <w:rFonts w:ascii="Cambria" w:hAnsi="Cambria"/>
          <w:sz w:val="24"/>
          <w:szCs w:val="24"/>
        </w:rPr>
        <w:t>случаја</w:t>
      </w:r>
      <w:proofErr w:type="spellEnd"/>
      <w:r w:rsidRPr="004A7B62">
        <w:rPr>
          <w:rFonts w:ascii="Cambria" w:hAnsi="Cambria"/>
          <w:sz w:val="24"/>
          <w:szCs w:val="24"/>
        </w:rPr>
        <w:t xml:space="preserve">, </w:t>
      </w:r>
      <w:proofErr w:type="spellStart"/>
      <w:r w:rsidRPr="004A7B62">
        <w:rPr>
          <w:rFonts w:ascii="Cambria" w:hAnsi="Cambria"/>
          <w:sz w:val="24"/>
          <w:szCs w:val="24"/>
        </w:rPr>
        <w:t>укључивању</w:t>
      </w:r>
      <w:proofErr w:type="spellEnd"/>
      <w:r w:rsidRPr="004A7B62">
        <w:rPr>
          <w:rFonts w:ascii="Cambria" w:hAnsi="Cambria"/>
          <w:sz w:val="24"/>
          <w:szCs w:val="24"/>
        </w:rPr>
        <w:t xml:space="preserve"> </w:t>
      </w:r>
      <w:proofErr w:type="spellStart"/>
      <w:r w:rsidRPr="004A7B62">
        <w:rPr>
          <w:rFonts w:ascii="Cambria" w:hAnsi="Cambria"/>
          <w:sz w:val="24"/>
          <w:szCs w:val="24"/>
        </w:rPr>
        <w:t>стручних</w:t>
      </w:r>
      <w:proofErr w:type="spellEnd"/>
      <w:r w:rsidRPr="004A7B62">
        <w:rPr>
          <w:rFonts w:ascii="Cambria" w:hAnsi="Cambria"/>
          <w:sz w:val="24"/>
          <w:szCs w:val="24"/>
        </w:rPr>
        <w:t xml:space="preserve"> </w:t>
      </w:r>
      <w:proofErr w:type="spellStart"/>
      <w:r w:rsidRPr="004A7B62">
        <w:rPr>
          <w:rFonts w:ascii="Cambria" w:hAnsi="Cambria"/>
          <w:sz w:val="24"/>
          <w:szCs w:val="24"/>
        </w:rPr>
        <w:t>радника</w:t>
      </w:r>
      <w:proofErr w:type="spellEnd"/>
      <w:r w:rsidRPr="004A7B62">
        <w:rPr>
          <w:rFonts w:ascii="Cambria" w:hAnsi="Cambria"/>
          <w:sz w:val="24"/>
          <w:szCs w:val="24"/>
        </w:rPr>
        <w:t xml:space="preserve"> </w:t>
      </w:r>
      <w:proofErr w:type="spellStart"/>
      <w:r w:rsidRPr="004A7B62">
        <w:rPr>
          <w:rFonts w:ascii="Cambria" w:hAnsi="Cambria"/>
          <w:sz w:val="24"/>
          <w:szCs w:val="24"/>
        </w:rPr>
        <w:t>других</w:t>
      </w:r>
      <w:proofErr w:type="spellEnd"/>
      <w:r w:rsidRPr="004A7B62">
        <w:rPr>
          <w:rFonts w:ascii="Cambria" w:hAnsi="Cambria"/>
          <w:sz w:val="24"/>
          <w:szCs w:val="24"/>
        </w:rPr>
        <w:t xml:space="preserve"> </w:t>
      </w:r>
      <w:proofErr w:type="spellStart"/>
      <w:r w:rsidRPr="004A7B62">
        <w:rPr>
          <w:rFonts w:ascii="Cambria" w:hAnsi="Cambria"/>
          <w:sz w:val="24"/>
          <w:szCs w:val="24"/>
        </w:rPr>
        <w:t>профила</w:t>
      </w:r>
      <w:proofErr w:type="spellEnd"/>
      <w:r w:rsidRPr="004A7B62">
        <w:rPr>
          <w:rFonts w:ascii="Cambria" w:hAnsi="Cambria"/>
          <w:sz w:val="24"/>
          <w:szCs w:val="24"/>
        </w:rPr>
        <w:t xml:space="preserve"> у </w:t>
      </w:r>
      <w:proofErr w:type="spellStart"/>
      <w:r w:rsidRPr="004A7B62">
        <w:rPr>
          <w:rFonts w:ascii="Cambria" w:hAnsi="Cambria"/>
          <w:sz w:val="24"/>
          <w:szCs w:val="24"/>
        </w:rPr>
        <w:t>раду</w:t>
      </w:r>
      <w:proofErr w:type="spellEnd"/>
      <w:r w:rsidRPr="004A7B62">
        <w:rPr>
          <w:rFonts w:ascii="Cambria" w:hAnsi="Cambria"/>
          <w:sz w:val="24"/>
          <w:szCs w:val="24"/>
        </w:rPr>
        <w:t xml:space="preserve"> </w:t>
      </w:r>
      <w:proofErr w:type="spellStart"/>
      <w:r w:rsidRPr="004A7B62">
        <w:rPr>
          <w:rFonts w:ascii="Cambria" w:hAnsi="Cambria"/>
          <w:sz w:val="24"/>
          <w:szCs w:val="24"/>
        </w:rPr>
        <w:t>на</w:t>
      </w:r>
      <w:proofErr w:type="spellEnd"/>
      <w:r w:rsidRPr="004A7B62">
        <w:rPr>
          <w:rFonts w:ascii="Cambria" w:hAnsi="Cambria"/>
          <w:sz w:val="24"/>
          <w:szCs w:val="24"/>
        </w:rPr>
        <w:t xml:space="preserve"> </w:t>
      </w:r>
      <w:proofErr w:type="spellStart"/>
      <w:r w:rsidRPr="004A7B62">
        <w:rPr>
          <w:rFonts w:ascii="Cambria" w:hAnsi="Cambria"/>
          <w:sz w:val="24"/>
          <w:szCs w:val="24"/>
        </w:rPr>
        <w:t>случају</w:t>
      </w:r>
      <w:proofErr w:type="spellEnd"/>
      <w:r w:rsidRPr="004A7B62">
        <w:rPr>
          <w:rFonts w:ascii="Cambria" w:hAnsi="Cambria"/>
          <w:sz w:val="24"/>
          <w:szCs w:val="24"/>
        </w:rPr>
        <w:t xml:space="preserve">, </w:t>
      </w:r>
      <w:proofErr w:type="spellStart"/>
      <w:r w:rsidRPr="004A7B62">
        <w:rPr>
          <w:rFonts w:ascii="Cambria" w:hAnsi="Cambria"/>
          <w:sz w:val="24"/>
          <w:szCs w:val="24"/>
        </w:rPr>
        <w:t>сарадњи</w:t>
      </w:r>
      <w:proofErr w:type="spellEnd"/>
      <w:r w:rsidRPr="004A7B62">
        <w:rPr>
          <w:rFonts w:ascii="Cambria" w:hAnsi="Cambria"/>
          <w:sz w:val="24"/>
          <w:szCs w:val="24"/>
        </w:rPr>
        <w:t xml:space="preserve"> </w:t>
      </w:r>
      <w:proofErr w:type="spellStart"/>
      <w:r w:rsidRPr="004A7B62">
        <w:rPr>
          <w:rFonts w:ascii="Cambria" w:hAnsi="Cambria"/>
          <w:sz w:val="24"/>
          <w:szCs w:val="24"/>
        </w:rPr>
        <w:t>са</w:t>
      </w:r>
      <w:proofErr w:type="spellEnd"/>
      <w:r w:rsidRPr="004A7B62">
        <w:rPr>
          <w:rFonts w:ascii="Cambria" w:hAnsi="Cambria"/>
          <w:sz w:val="24"/>
          <w:szCs w:val="24"/>
        </w:rPr>
        <w:t xml:space="preserve"> </w:t>
      </w:r>
      <w:proofErr w:type="spellStart"/>
      <w:r w:rsidRPr="004A7B62">
        <w:rPr>
          <w:rFonts w:ascii="Cambria" w:hAnsi="Cambria"/>
          <w:sz w:val="24"/>
          <w:szCs w:val="24"/>
        </w:rPr>
        <w:t>другим</w:t>
      </w:r>
      <w:proofErr w:type="spellEnd"/>
      <w:r w:rsidRPr="004A7B62">
        <w:rPr>
          <w:rFonts w:ascii="Cambria" w:hAnsi="Cambria"/>
          <w:sz w:val="24"/>
          <w:szCs w:val="24"/>
        </w:rPr>
        <w:t xml:space="preserve"> </w:t>
      </w:r>
      <w:proofErr w:type="spellStart"/>
      <w:r w:rsidRPr="004A7B62">
        <w:rPr>
          <w:rFonts w:ascii="Cambria" w:hAnsi="Cambria"/>
          <w:sz w:val="24"/>
          <w:szCs w:val="24"/>
        </w:rPr>
        <w:t>систе</w:t>
      </w:r>
      <w:r>
        <w:rPr>
          <w:rFonts w:ascii="Cambria" w:hAnsi="Cambria"/>
          <w:sz w:val="24"/>
          <w:szCs w:val="24"/>
        </w:rPr>
        <w:t>мима</w:t>
      </w:r>
      <w:proofErr w:type="spellEnd"/>
      <w:r>
        <w:rPr>
          <w:rFonts w:ascii="Cambria" w:hAnsi="Cambria"/>
          <w:sz w:val="24"/>
          <w:szCs w:val="24"/>
        </w:rPr>
        <w:t xml:space="preserve">, а </w:t>
      </w:r>
      <w:proofErr w:type="spellStart"/>
      <w:r>
        <w:rPr>
          <w:rFonts w:ascii="Cambria" w:hAnsi="Cambria"/>
          <w:sz w:val="24"/>
          <w:szCs w:val="24"/>
        </w:rPr>
        <w:t>такође</w:t>
      </w:r>
      <w:proofErr w:type="spellEnd"/>
      <w:r>
        <w:rPr>
          <w:rFonts w:ascii="Cambria" w:hAnsi="Cambria"/>
          <w:sz w:val="24"/>
          <w:szCs w:val="24"/>
        </w:rPr>
        <w:t xml:space="preserve"> </w:t>
      </w:r>
      <w:proofErr w:type="spellStart"/>
      <w:r w:rsidRPr="004A7B62">
        <w:rPr>
          <w:rFonts w:ascii="Cambria" w:hAnsi="Cambria"/>
          <w:sz w:val="24"/>
          <w:szCs w:val="24"/>
        </w:rPr>
        <w:t>се</w:t>
      </w:r>
      <w:proofErr w:type="spellEnd"/>
      <w:r w:rsidRPr="004A7B62">
        <w:rPr>
          <w:rFonts w:ascii="Cambria" w:hAnsi="Cambria"/>
          <w:sz w:val="24"/>
          <w:szCs w:val="24"/>
        </w:rPr>
        <w:t xml:space="preserve"> </w:t>
      </w:r>
      <w:proofErr w:type="spellStart"/>
      <w:r>
        <w:rPr>
          <w:rFonts w:ascii="Cambria" w:hAnsi="Cambria"/>
          <w:sz w:val="24"/>
          <w:szCs w:val="24"/>
        </w:rPr>
        <w:t>чланови</w:t>
      </w:r>
      <w:proofErr w:type="spellEnd"/>
      <w:r>
        <w:rPr>
          <w:rFonts w:ascii="Cambria" w:hAnsi="Cambria"/>
          <w:sz w:val="24"/>
          <w:szCs w:val="24"/>
        </w:rPr>
        <w:t xml:space="preserve"> </w:t>
      </w:r>
      <w:proofErr w:type="spellStart"/>
      <w:r>
        <w:rPr>
          <w:rFonts w:ascii="Cambria" w:hAnsi="Cambria"/>
          <w:sz w:val="24"/>
          <w:szCs w:val="24"/>
        </w:rPr>
        <w:t>интерног</w:t>
      </w:r>
      <w:proofErr w:type="spellEnd"/>
      <w:r>
        <w:rPr>
          <w:rFonts w:ascii="Cambria" w:hAnsi="Cambria"/>
          <w:sz w:val="24"/>
          <w:szCs w:val="24"/>
        </w:rPr>
        <w:t xml:space="preserve"> </w:t>
      </w:r>
      <w:proofErr w:type="spellStart"/>
      <w:r>
        <w:rPr>
          <w:rFonts w:ascii="Cambria" w:hAnsi="Cambria"/>
          <w:sz w:val="24"/>
          <w:szCs w:val="24"/>
        </w:rPr>
        <w:t>тима</w:t>
      </w:r>
      <w:proofErr w:type="spellEnd"/>
      <w:r>
        <w:rPr>
          <w:rFonts w:ascii="Cambria" w:hAnsi="Cambria"/>
          <w:sz w:val="24"/>
          <w:szCs w:val="24"/>
        </w:rPr>
        <w:t xml:space="preserve"> </w:t>
      </w:r>
      <w:proofErr w:type="spellStart"/>
      <w:r>
        <w:rPr>
          <w:rFonts w:ascii="Cambria" w:hAnsi="Cambria"/>
          <w:sz w:val="24"/>
          <w:szCs w:val="24"/>
        </w:rPr>
        <w:t>укључују</w:t>
      </w:r>
      <w:proofErr w:type="spellEnd"/>
      <w:r w:rsidRPr="004A7B62">
        <w:rPr>
          <w:rFonts w:ascii="Cambria" w:hAnsi="Cambria"/>
          <w:sz w:val="24"/>
          <w:szCs w:val="24"/>
        </w:rPr>
        <w:t xml:space="preserve"> у </w:t>
      </w:r>
      <w:proofErr w:type="spellStart"/>
      <w:r w:rsidRPr="004A7B62">
        <w:rPr>
          <w:rFonts w:ascii="Cambria" w:hAnsi="Cambria"/>
          <w:sz w:val="24"/>
          <w:szCs w:val="24"/>
        </w:rPr>
        <w:t>рад</w:t>
      </w:r>
      <w:proofErr w:type="spellEnd"/>
      <w:r w:rsidRPr="004A7B62">
        <w:rPr>
          <w:rFonts w:ascii="Cambria" w:hAnsi="Cambria"/>
          <w:sz w:val="24"/>
          <w:szCs w:val="24"/>
        </w:rPr>
        <w:t xml:space="preserve"> </w:t>
      </w:r>
      <w:proofErr w:type="spellStart"/>
      <w:r w:rsidRPr="004A7B62">
        <w:rPr>
          <w:rFonts w:ascii="Cambria" w:hAnsi="Cambria"/>
          <w:sz w:val="24"/>
          <w:szCs w:val="24"/>
        </w:rPr>
        <w:t>на</w:t>
      </w:r>
      <w:proofErr w:type="spellEnd"/>
      <w:r w:rsidRPr="004A7B62">
        <w:rPr>
          <w:rFonts w:ascii="Cambria" w:hAnsi="Cambria"/>
          <w:sz w:val="24"/>
          <w:szCs w:val="24"/>
        </w:rPr>
        <w:t xml:space="preserve"> </w:t>
      </w:r>
      <w:proofErr w:type="spellStart"/>
      <w:r w:rsidRPr="004A7B62">
        <w:rPr>
          <w:rFonts w:ascii="Cambria" w:hAnsi="Cambria"/>
          <w:sz w:val="24"/>
          <w:szCs w:val="24"/>
        </w:rPr>
        <w:t>случајевима</w:t>
      </w:r>
      <w:proofErr w:type="spellEnd"/>
      <w:r w:rsidRPr="004A7B62">
        <w:rPr>
          <w:rFonts w:ascii="Cambria" w:hAnsi="Cambria"/>
          <w:sz w:val="24"/>
          <w:szCs w:val="24"/>
        </w:rPr>
        <w:t xml:space="preserve"> </w:t>
      </w:r>
      <w:proofErr w:type="spellStart"/>
      <w:r w:rsidRPr="004A7B62">
        <w:rPr>
          <w:rFonts w:ascii="Cambria" w:hAnsi="Cambria"/>
          <w:sz w:val="24"/>
          <w:szCs w:val="24"/>
        </w:rPr>
        <w:t>где</w:t>
      </w:r>
      <w:proofErr w:type="spellEnd"/>
      <w:r w:rsidRPr="004A7B62">
        <w:rPr>
          <w:rFonts w:ascii="Cambria" w:hAnsi="Cambria"/>
          <w:sz w:val="24"/>
          <w:szCs w:val="24"/>
        </w:rPr>
        <w:t xml:space="preserve"> </w:t>
      </w:r>
      <w:proofErr w:type="spellStart"/>
      <w:r w:rsidRPr="004A7B62">
        <w:rPr>
          <w:rFonts w:ascii="Cambria" w:hAnsi="Cambria"/>
          <w:sz w:val="24"/>
          <w:szCs w:val="24"/>
        </w:rPr>
        <w:t>је</w:t>
      </w:r>
      <w:proofErr w:type="spellEnd"/>
      <w:r w:rsidRPr="004A7B62">
        <w:rPr>
          <w:rFonts w:ascii="Cambria" w:hAnsi="Cambria"/>
          <w:sz w:val="24"/>
          <w:szCs w:val="24"/>
        </w:rPr>
        <w:t xml:space="preserve"> </w:t>
      </w:r>
      <w:proofErr w:type="spellStart"/>
      <w:r w:rsidRPr="004A7B62">
        <w:rPr>
          <w:rFonts w:ascii="Cambria" w:hAnsi="Cambria"/>
          <w:sz w:val="24"/>
          <w:szCs w:val="24"/>
        </w:rPr>
        <w:t>насиље</w:t>
      </w:r>
      <w:proofErr w:type="spellEnd"/>
      <w:r w:rsidRPr="004A7B62">
        <w:rPr>
          <w:rFonts w:ascii="Cambria" w:hAnsi="Cambria"/>
          <w:sz w:val="24"/>
          <w:szCs w:val="24"/>
        </w:rPr>
        <w:t xml:space="preserve"> </w:t>
      </w:r>
      <w:proofErr w:type="spellStart"/>
      <w:r w:rsidRPr="004A7B62">
        <w:rPr>
          <w:rFonts w:ascii="Cambria" w:hAnsi="Cambria"/>
          <w:sz w:val="24"/>
          <w:szCs w:val="24"/>
        </w:rPr>
        <w:t>откривено</w:t>
      </w:r>
      <w:proofErr w:type="spellEnd"/>
      <w:r w:rsidRPr="004A7B62">
        <w:rPr>
          <w:rFonts w:ascii="Cambria" w:hAnsi="Cambria"/>
          <w:sz w:val="24"/>
          <w:szCs w:val="24"/>
        </w:rPr>
        <w:t xml:space="preserve"> у </w:t>
      </w:r>
      <w:proofErr w:type="spellStart"/>
      <w:r w:rsidRPr="004A7B62">
        <w:rPr>
          <w:rFonts w:ascii="Cambria" w:hAnsi="Cambria"/>
          <w:sz w:val="24"/>
          <w:szCs w:val="24"/>
        </w:rPr>
        <w:t>раду</w:t>
      </w:r>
      <w:proofErr w:type="spellEnd"/>
      <w:r w:rsidRPr="004A7B62">
        <w:rPr>
          <w:rFonts w:ascii="Cambria" w:hAnsi="Cambria"/>
          <w:sz w:val="24"/>
          <w:szCs w:val="24"/>
        </w:rPr>
        <w:t xml:space="preserve"> </w:t>
      </w:r>
      <w:proofErr w:type="spellStart"/>
      <w:r w:rsidRPr="004A7B62">
        <w:rPr>
          <w:rFonts w:ascii="Cambria" w:hAnsi="Cambria"/>
          <w:sz w:val="24"/>
          <w:szCs w:val="24"/>
        </w:rPr>
        <w:t>на</w:t>
      </w:r>
      <w:proofErr w:type="spellEnd"/>
      <w:r w:rsidRPr="004A7B62">
        <w:rPr>
          <w:rFonts w:ascii="Cambria" w:hAnsi="Cambria"/>
          <w:sz w:val="24"/>
          <w:szCs w:val="24"/>
        </w:rPr>
        <w:t xml:space="preserve"> </w:t>
      </w:r>
      <w:proofErr w:type="spellStart"/>
      <w:r w:rsidRPr="004A7B62">
        <w:rPr>
          <w:rFonts w:ascii="Cambria" w:hAnsi="Cambria"/>
          <w:sz w:val="24"/>
          <w:szCs w:val="24"/>
        </w:rPr>
        <w:t>предметима</w:t>
      </w:r>
      <w:proofErr w:type="spellEnd"/>
      <w:r w:rsidRPr="004A7B62">
        <w:rPr>
          <w:rFonts w:ascii="Cambria" w:hAnsi="Cambria"/>
          <w:sz w:val="24"/>
          <w:szCs w:val="24"/>
        </w:rPr>
        <w:t xml:space="preserve"> </w:t>
      </w:r>
      <w:proofErr w:type="spellStart"/>
      <w:r w:rsidRPr="004A7B62">
        <w:rPr>
          <w:rFonts w:ascii="Cambria" w:hAnsi="Cambria"/>
          <w:sz w:val="24"/>
          <w:szCs w:val="24"/>
        </w:rPr>
        <w:t>по</w:t>
      </w:r>
      <w:proofErr w:type="spellEnd"/>
      <w:r w:rsidRPr="004A7B62">
        <w:rPr>
          <w:rFonts w:ascii="Cambria" w:hAnsi="Cambria"/>
          <w:sz w:val="24"/>
          <w:szCs w:val="24"/>
        </w:rPr>
        <w:t xml:space="preserve"> </w:t>
      </w:r>
      <w:proofErr w:type="spellStart"/>
      <w:r w:rsidRPr="004A7B62">
        <w:rPr>
          <w:rFonts w:ascii="Cambria" w:hAnsi="Cambria"/>
          <w:sz w:val="24"/>
          <w:szCs w:val="24"/>
        </w:rPr>
        <w:t>другом</w:t>
      </w:r>
      <w:proofErr w:type="spellEnd"/>
      <w:r w:rsidRPr="004A7B62">
        <w:rPr>
          <w:rFonts w:ascii="Cambria" w:hAnsi="Cambria"/>
          <w:sz w:val="24"/>
          <w:szCs w:val="24"/>
        </w:rPr>
        <w:t xml:space="preserve"> </w:t>
      </w:r>
      <w:proofErr w:type="spellStart"/>
      <w:r w:rsidRPr="004A7B62">
        <w:rPr>
          <w:rFonts w:ascii="Cambria" w:hAnsi="Cambria"/>
          <w:sz w:val="24"/>
          <w:szCs w:val="24"/>
        </w:rPr>
        <w:t>основу</w:t>
      </w:r>
      <w:proofErr w:type="spellEnd"/>
      <w:r w:rsidRPr="004A7B62">
        <w:rPr>
          <w:rFonts w:ascii="Cambria" w:hAnsi="Cambria"/>
          <w:sz w:val="24"/>
          <w:szCs w:val="24"/>
        </w:rPr>
        <w:t xml:space="preserve">. </w:t>
      </w:r>
    </w:p>
    <w:p w14:paraId="20D8CD7F" w14:textId="77777777" w:rsidR="007361D2" w:rsidRPr="004A7B62" w:rsidRDefault="007361D2" w:rsidP="007361D2">
      <w:pPr>
        <w:spacing w:after="0"/>
        <w:jc w:val="both"/>
        <w:rPr>
          <w:rFonts w:ascii="Cambria" w:hAnsi="Cambria"/>
          <w:sz w:val="24"/>
          <w:szCs w:val="24"/>
        </w:rPr>
      </w:pPr>
    </w:p>
    <w:p w14:paraId="38503404" w14:textId="77777777" w:rsidR="007361D2" w:rsidRDefault="007361D2" w:rsidP="007361D2">
      <w:pPr>
        <w:spacing w:after="0"/>
        <w:jc w:val="both"/>
        <w:rPr>
          <w:rFonts w:ascii="Cambria" w:hAnsi="Cambria"/>
          <w:sz w:val="24"/>
          <w:szCs w:val="24"/>
        </w:rPr>
      </w:pPr>
      <w:proofErr w:type="spellStart"/>
      <w:r w:rsidRPr="004A7B62">
        <w:rPr>
          <w:rFonts w:ascii="Cambria" w:hAnsi="Cambria"/>
          <w:sz w:val="24"/>
          <w:szCs w:val="24"/>
        </w:rPr>
        <w:t>Ефекти</w:t>
      </w:r>
      <w:proofErr w:type="spellEnd"/>
      <w:r w:rsidRPr="004A7B62">
        <w:rPr>
          <w:rFonts w:ascii="Cambria" w:hAnsi="Cambria"/>
          <w:sz w:val="24"/>
          <w:szCs w:val="24"/>
        </w:rPr>
        <w:t xml:space="preserve"> </w:t>
      </w:r>
      <w:proofErr w:type="spellStart"/>
      <w:r w:rsidRPr="004A7B62">
        <w:rPr>
          <w:rFonts w:ascii="Cambria" w:hAnsi="Cambria"/>
          <w:sz w:val="24"/>
          <w:szCs w:val="24"/>
        </w:rPr>
        <w:t>прим</w:t>
      </w:r>
      <w:r>
        <w:rPr>
          <w:rFonts w:ascii="Cambria" w:hAnsi="Cambria"/>
          <w:sz w:val="24"/>
          <w:szCs w:val="24"/>
        </w:rPr>
        <w:t>ењених</w:t>
      </w:r>
      <w:proofErr w:type="spellEnd"/>
      <w:r>
        <w:rPr>
          <w:rFonts w:ascii="Cambria" w:hAnsi="Cambria"/>
          <w:sz w:val="24"/>
          <w:szCs w:val="24"/>
        </w:rPr>
        <w:t xml:space="preserve"> </w:t>
      </w:r>
      <w:proofErr w:type="spellStart"/>
      <w:r>
        <w:rPr>
          <w:rFonts w:ascii="Cambria" w:hAnsi="Cambria"/>
          <w:sz w:val="24"/>
          <w:szCs w:val="24"/>
        </w:rPr>
        <w:t>облика</w:t>
      </w:r>
      <w:proofErr w:type="spellEnd"/>
      <w:r>
        <w:rPr>
          <w:rFonts w:ascii="Cambria" w:hAnsi="Cambria"/>
          <w:sz w:val="24"/>
          <w:szCs w:val="24"/>
        </w:rPr>
        <w:t xml:space="preserve"> </w:t>
      </w:r>
      <w:proofErr w:type="spellStart"/>
      <w:r>
        <w:rPr>
          <w:rFonts w:ascii="Cambria" w:hAnsi="Cambria"/>
          <w:sz w:val="24"/>
          <w:szCs w:val="24"/>
        </w:rPr>
        <w:t>заштите</w:t>
      </w:r>
      <w:proofErr w:type="spellEnd"/>
      <w:r>
        <w:rPr>
          <w:rFonts w:ascii="Cambria" w:hAnsi="Cambria"/>
          <w:sz w:val="24"/>
          <w:szCs w:val="24"/>
        </w:rPr>
        <w:t xml:space="preserve"> </w:t>
      </w:r>
      <w:proofErr w:type="spellStart"/>
      <w:r>
        <w:rPr>
          <w:rFonts w:ascii="Cambria" w:hAnsi="Cambria"/>
          <w:sz w:val="24"/>
          <w:szCs w:val="24"/>
        </w:rPr>
        <w:t>су</w:t>
      </w:r>
      <w:proofErr w:type="spellEnd"/>
      <w:r>
        <w:rPr>
          <w:rFonts w:ascii="Cambria" w:hAnsi="Cambria"/>
          <w:sz w:val="24"/>
          <w:szCs w:val="24"/>
        </w:rPr>
        <w:t xml:space="preserve"> </w:t>
      </w:r>
      <w:proofErr w:type="spellStart"/>
      <w:r>
        <w:rPr>
          <w:rFonts w:ascii="Cambria" w:hAnsi="Cambria"/>
          <w:sz w:val="24"/>
          <w:szCs w:val="24"/>
        </w:rPr>
        <w:t>ти</w:t>
      </w:r>
      <w:proofErr w:type="spellEnd"/>
      <w:r>
        <w:rPr>
          <w:rFonts w:ascii="Cambria" w:hAnsi="Cambria"/>
          <w:sz w:val="24"/>
          <w:szCs w:val="24"/>
        </w:rPr>
        <w:t xml:space="preserve"> </w:t>
      </w:r>
      <w:proofErr w:type="spellStart"/>
      <w:r>
        <w:rPr>
          <w:rFonts w:ascii="Cambria" w:hAnsi="Cambria"/>
          <w:sz w:val="24"/>
          <w:szCs w:val="24"/>
        </w:rPr>
        <w:t>да</w:t>
      </w:r>
      <w:proofErr w:type="spellEnd"/>
      <w:r>
        <w:rPr>
          <w:rFonts w:ascii="Cambria" w:hAnsi="Cambria"/>
          <w:sz w:val="24"/>
          <w:szCs w:val="24"/>
        </w:rPr>
        <w:t xml:space="preserve"> </w:t>
      </w:r>
      <w:proofErr w:type="spellStart"/>
      <w:r>
        <w:rPr>
          <w:rFonts w:ascii="Cambria" w:hAnsi="Cambria"/>
          <w:sz w:val="24"/>
          <w:szCs w:val="24"/>
        </w:rPr>
        <w:t>се</w:t>
      </w:r>
      <w:proofErr w:type="spellEnd"/>
      <w:r>
        <w:rPr>
          <w:rFonts w:ascii="Cambria" w:hAnsi="Cambria"/>
          <w:sz w:val="24"/>
          <w:szCs w:val="24"/>
        </w:rPr>
        <w:t xml:space="preserve"> у </w:t>
      </w:r>
      <w:proofErr w:type="spellStart"/>
      <w:r>
        <w:rPr>
          <w:rFonts w:ascii="Cambria" w:hAnsi="Cambria"/>
          <w:sz w:val="24"/>
          <w:szCs w:val="24"/>
        </w:rPr>
        <w:t>свим</w:t>
      </w:r>
      <w:proofErr w:type="spellEnd"/>
      <w:r>
        <w:rPr>
          <w:rFonts w:ascii="Cambria" w:hAnsi="Cambria"/>
          <w:sz w:val="24"/>
          <w:szCs w:val="24"/>
        </w:rPr>
        <w:t xml:space="preserve"> </w:t>
      </w:r>
      <w:proofErr w:type="spellStart"/>
      <w:r>
        <w:rPr>
          <w:rFonts w:ascii="Cambria" w:hAnsi="Cambria"/>
          <w:sz w:val="24"/>
          <w:szCs w:val="24"/>
        </w:rPr>
        <w:t>случајевима</w:t>
      </w:r>
      <w:proofErr w:type="spellEnd"/>
      <w:r>
        <w:rPr>
          <w:rFonts w:ascii="Cambria" w:hAnsi="Cambria"/>
          <w:sz w:val="24"/>
          <w:szCs w:val="24"/>
        </w:rPr>
        <w:t xml:space="preserve"> </w:t>
      </w:r>
      <w:proofErr w:type="spellStart"/>
      <w:r>
        <w:rPr>
          <w:rFonts w:ascii="Cambria" w:hAnsi="Cambria"/>
          <w:sz w:val="24"/>
          <w:szCs w:val="24"/>
        </w:rPr>
        <w:t>зауставља</w:t>
      </w:r>
      <w:proofErr w:type="spellEnd"/>
      <w:r w:rsidRPr="004A7B62">
        <w:rPr>
          <w:rFonts w:ascii="Cambria" w:hAnsi="Cambria"/>
          <w:sz w:val="24"/>
          <w:szCs w:val="24"/>
        </w:rPr>
        <w:t xml:space="preserve"> </w:t>
      </w:r>
      <w:proofErr w:type="spellStart"/>
      <w:r w:rsidRPr="004A7B62">
        <w:rPr>
          <w:rFonts w:ascii="Cambria" w:hAnsi="Cambria"/>
          <w:sz w:val="24"/>
          <w:szCs w:val="24"/>
        </w:rPr>
        <w:t>акутно</w:t>
      </w:r>
      <w:proofErr w:type="spellEnd"/>
      <w:r w:rsidRPr="004A7B62">
        <w:rPr>
          <w:rFonts w:ascii="Cambria" w:hAnsi="Cambria"/>
          <w:sz w:val="24"/>
          <w:szCs w:val="24"/>
        </w:rPr>
        <w:t xml:space="preserve"> </w:t>
      </w:r>
      <w:proofErr w:type="spellStart"/>
      <w:r w:rsidRPr="004A7B62">
        <w:rPr>
          <w:rFonts w:ascii="Cambria" w:hAnsi="Cambria"/>
          <w:sz w:val="24"/>
          <w:szCs w:val="24"/>
        </w:rPr>
        <w:t>насиље</w:t>
      </w:r>
      <w:proofErr w:type="spellEnd"/>
      <w:r w:rsidRPr="004A7B62">
        <w:rPr>
          <w:rFonts w:ascii="Cambria" w:hAnsi="Cambria"/>
          <w:sz w:val="24"/>
          <w:szCs w:val="24"/>
        </w:rPr>
        <w:t xml:space="preserve">, </w:t>
      </w:r>
      <w:proofErr w:type="spellStart"/>
      <w:r w:rsidRPr="004A7B62">
        <w:rPr>
          <w:rFonts w:ascii="Cambria" w:hAnsi="Cambria"/>
          <w:sz w:val="24"/>
          <w:szCs w:val="24"/>
        </w:rPr>
        <w:t>да</w:t>
      </w:r>
      <w:proofErr w:type="spellEnd"/>
      <w:r w:rsidRPr="004A7B62">
        <w:rPr>
          <w:rFonts w:ascii="Cambria" w:hAnsi="Cambria"/>
          <w:sz w:val="24"/>
          <w:szCs w:val="24"/>
        </w:rPr>
        <w:t xml:space="preserve"> </w:t>
      </w:r>
      <w:proofErr w:type="spellStart"/>
      <w:r w:rsidRPr="004A7B62">
        <w:rPr>
          <w:rFonts w:ascii="Cambria" w:hAnsi="Cambria"/>
          <w:sz w:val="24"/>
          <w:szCs w:val="24"/>
        </w:rPr>
        <w:t>су</w:t>
      </w:r>
      <w:proofErr w:type="spellEnd"/>
      <w:r w:rsidRPr="004A7B62">
        <w:rPr>
          <w:rFonts w:ascii="Cambria" w:hAnsi="Cambria"/>
          <w:sz w:val="24"/>
          <w:szCs w:val="24"/>
        </w:rPr>
        <w:t xml:space="preserve"> </w:t>
      </w:r>
      <w:proofErr w:type="spellStart"/>
      <w:r w:rsidRPr="004A7B62">
        <w:rPr>
          <w:rFonts w:ascii="Cambria" w:hAnsi="Cambria"/>
          <w:sz w:val="24"/>
          <w:szCs w:val="24"/>
        </w:rPr>
        <w:t>све</w:t>
      </w:r>
      <w:proofErr w:type="spellEnd"/>
      <w:r w:rsidRPr="004A7B62">
        <w:rPr>
          <w:rFonts w:ascii="Cambria" w:hAnsi="Cambria"/>
          <w:sz w:val="24"/>
          <w:szCs w:val="24"/>
        </w:rPr>
        <w:t xml:space="preserve"> </w:t>
      </w:r>
      <w:proofErr w:type="spellStart"/>
      <w:r w:rsidRPr="004A7B62">
        <w:rPr>
          <w:rFonts w:ascii="Cambria" w:hAnsi="Cambria"/>
          <w:sz w:val="24"/>
          <w:szCs w:val="24"/>
        </w:rPr>
        <w:t>жртве</w:t>
      </w:r>
      <w:proofErr w:type="spellEnd"/>
      <w:r w:rsidRPr="004A7B62">
        <w:rPr>
          <w:rFonts w:ascii="Cambria" w:hAnsi="Cambria"/>
          <w:sz w:val="24"/>
          <w:szCs w:val="24"/>
        </w:rPr>
        <w:t xml:space="preserve"> </w:t>
      </w:r>
      <w:proofErr w:type="spellStart"/>
      <w:r w:rsidRPr="004A7B62">
        <w:rPr>
          <w:rFonts w:ascii="Cambria" w:hAnsi="Cambria"/>
          <w:sz w:val="24"/>
          <w:szCs w:val="24"/>
        </w:rPr>
        <w:t>насиља</w:t>
      </w:r>
      <w:proofErr w:type="spellEnd"/>
      <w:r w:rsidRPr="004A7B62">
        <w:rPr>
          <w:rFonts w:ascii="Cambria" w:hAnsi="Cambria"/>
          <w:sz w:val="24"/>
          <w:szCs w:val="24"/>
        </w:rPr>
        <w:t xml:space="preserve"> </w:t>
      </w:r>
      <w:proofErr w:type="spellStart"/>
      <w:r w:rsidRPr="004A7B62">
        <w:rPr>
          <w:rFonts w:ascii="Cambria" w:hAnsi="Cambria"/>
          <w:sz w:val="24"/>
          <w:szCs w:val="24"/>
        </w:rPr>
        <w:t>адекватно</w:t>
      </w:r>
      <w:proofErr w:type="spellEnd"/>
      <w:r w:rsidRPr="004A7B62">
        <w:rPr>
          <w:rFonts w:ascii="Cambria" w:hAnsi="Cambria"/>
          <w:sz w:val="24"/>
          <w:szCs w:val="24"/>
        </w:rPr>
        <w:t xml:space="preserve"> </w:t>
      </w:r>
      <w:proofErr w:type="spellStart"/>
      <w:r w:rsidRPr="004A7B62">
        <w:rPr>
          <w:rFonts w:ascii="Cambria" w:hAnsi="Cambria"/>
          <w:sz w:val="24"/>
          <w:szCs w:val="24"/>
        </w:rPr>
        <w:t>заштићене</w:t>
      </w:r>
      <w:proofErr w:type="spellEnd"/>
      <w:r w:rsidRPr="004A7B62">
        <w:rPr>
          <w:rFonts w:ascii="Cambria" w:hAnsi="Cambria"/>
          <w:sz w:val="24"/>
          <w:szCs w:val="24"/>
        </w:rPr>
        <w:t>.</w:t>
      </w:r>
      <w:r>
        <w:rPr>
          <w:rFonts w:ascii="Cambria" w:hAnsi="Cambria"/>
          <w:sz w:val="24"/>
          <w:szCs w:val="24"/>
        </w:rPr>
        <w:t xml:space="preserve"> </w:t>
      </w:r>
    </w:p>
    <w:p w14:paraId="77E83DBD" w14:textId="77777777" w:rsidR="00152215" w:rsidRDefault="00152215" w:rsidP="008B7352">
      <w:pPr>
        <w:spacing w:after="0"/>
        <w:jc w:val="both"/>
        <w:rPr>
          <w:rFonts w:ascii="Cambria" w:hAnsi="Cambria" w:cs="Arial"/>
          <w:bCs/>
          <w:sz w:val="24"/>
          <w:szCs w:val="24"/>
        </w:rPr>
      </w:pPr>
    </w:p>
    <w:p w14:paraId="23957605" w14:textId="77777777" w:rsidR="00152215" w:rsidRPr="00152215" w:rsidRDefault="00152215" w:rsidP="008B7352">
      <w:pPr>
        <w:spacing w:after="0"/>
        <w:jc w:val="both"/>
        <w:rPr>
          <w:rFonts w:ascii="Cambria" w:hAnsi="Cambria" w:cs="Arial"/>
          <w:bCs/>
          <w:sz w:val="24"/>
          <w:szCs w:val="24"/>
        </w:rPr>
      </w:pPr>
    </w:p>
    <w:p w14:paraId="37DD691F" w14:textId="77777777" w:rsidR="00937824" w:rsidRPr="00937824" w:rsidRDefault="00937824" w:rsidP="008B7352">
      <w:pPr>
        <w:spacing w:after="0"/>
        <w:jc w:val="both"/>
        <w:rPr>
          <w:rFonts w:ascii="Cambria" w:hAnsi="Cambria" w:cs="Arial"/>
          <w:b/>
          <w:bCs/>
          <w:color w:val="17365D" w:themeColor="text2" w:themeShade="BF"/>
          <w:sz w:val="24"/>
          <w:szCs w:val="24"/>
        </w:rPr>
      </w:pPr>
      <w:proofErr w:type="spellStart"/>
      <w:r w:rsidRPr="00937824">
        <w:rPr>
          <w:rFonts w:ascii="Cambria" w:hAnsi="Cambria" w:cs="Arial"/>
          <w:b/>
          <w:bCs/>
          <w:color w:val="17365D" w:themeColor="text2" w:themeShade="BF"/>
          <w:sz w:val="24"/>
          <w:szCs w:val="24"/>
        </w:rPr>
        <w:t>Центар</w:t>
      </w:r>
      <w:proofErr w:type="spellEnd"/>
      <w:r w:rsidRPr="00937824">
        <w:rPr>
          <w:rFonts w:ascii="Cambria" w:hAnsi="Cambria" w:cs="Arial"/>
          <w:b/>
          <w:bCs/>
          <w:color w:val="17365D" w:themeColor="text2" w:themeShade="BF"/>
          <w:sz w:val="24"/>
          <w:szCs w:val="24"/>
        </w:rPr>
        <w:t xml:space="preserve"> </w:t>
      </w:r>
      <w:proofErr w:type="spellStart"/>
      <w:r w:rsidRPr="00937824">
        <w:rPr>
          <w:rFonts w:ascii="Cambria" w:hAnsi="Cambria" w:cs="Arial"/>
          <w:b/>
          <w:bCs/>
          <w:color w:val="17365D" w:themeColor="text2" w:themeShade="BF"/>
          <w:sz w:val="24"/>
          <w:szCs w:val="24"/>
        </w:rPr>
        <w:t>за</w:t>
      </w:r>
      <w:proofErr w:type="spellEnd"/>
      <w:r w:rsidRPr="00937824">
        <w:rPr>
          <w:rFonts w:ascii="Cambria" w:hAnsi="Cambria" w:cs="Arial"/>
          <w:b/>
          <w:bCs/>
          <w:color w:val="17365D" w:themeColor="text2" w:themeShade="BF"/>
          <w:sz w:val="24"/>
          <w:szCs w:val="24"/>
        </w:rPr>
        <w:t xml:space="preserve"> </w:t>
      </w:r>
      <w:proofErr w:type="spellStart"/>
      <w:r w:rsidRPr="00937824">
        <w:rPr>
          <w:rFonts w:ascii="Cambria" w:hAnsi="Cambria" w:cs="Arial"/>
          <w:b/>
          <w:bCs/>
          <w:color w:val="17365D" w:themeColor="text2" w:themeShade="BF"/>
          <w:sz w:val="24"/>
          <w:szCs w:val="24"/>
        </w:rPr>
        <w:t>развој</w:t>
      </w:r>
      <w:proofErr w:type="spellEnd"/>
      <w:r w:rsidRPr="00937824">
        <w:rPr>
          <w:rFonts w:ascii="Cambria" w:hAnsi="Cambria" w:cs="Arial"/>
          <w:b/>
          <w:bCs/>
          <w:color w:val="17365D" w:themeColor="text2" w:themeShade="BF"/>
          <w:sz w:val="24"/>
          <w:szCs w:val="24"/>
        </w:rPr>
        <w:t xml:space="preserve"> </w:t>
      </w:r>
      <w:proofErr w:type="spellStart"/>
      <w:r w:rsidRPr="00937824">
        <w:rPr>
          <w:rFonts w:ascii="Cambria" w:hAnsi="Cambria" w:cs="Arial"/>
          <w:b/>
          <w:bCs/>
          <w:color w:val="17365D" w:themeColor="text2" w:themeShade="BF"/>
          <w:sz w:val="24"/>
          <w:szCs w:val="24"/>
        </w:rPr>
        <w:t>локалних</w:t>
      </w:r>
      <w:proofErr w:type="spellEnd"/>
      <w:r w:rsidRPr="00937824">
        <w:rPr>
          <w:rFonts w:ascii="Cambria" w:hAnsi="Cambria" w:cs="Arial"/>
          <w:b/>
          <w:bCs/>
          <w:color w:val="17365D" w:themeColor="text2" w:themeShade="BF"/>
          <w:sz w:val="24"/>
          <w:szCs w:val="24"/>
        </w:rPr>
        <w:t xml:space="preserve"> </w:t>
      </w:r>
      <w:proofErr w:type="spellStart"/>
      <w:r w:rsidRPr="00937824">
        <w:rPr>
          <w:rFonts w:ascii="Cambria" w:hAnsi="Cambria" w:cs="Arial"/>
          <w:b/>
          <w:bCs/>
          <w:color w:val="17365D" w:themeColor="text2" w:themeShade="BF"/>
          <w:sz w:val="24"/>
          <w:szCs w:val="24"/>
        </w:rPr>
        <w:t>услуга</w:t>
      </w:r>
      <w:proofErr w:type="spellEnd"/>
      <w:r w:rsidRPr="00937824">
        <w:rPr>
          <w:rFonts w:ascii="Cambria" w:hAnsi="Cambria" w:cs="Arial"/>
          <w:b/>
          <w:bCs/>
          <w:color w:val="17365D" w:themeColor="text2" w:themeShade="BF"/>
          <w:sz w:val="24"/>
          <w:szCs w:val="24"/>
        </w:rPr>
        <w:t xml:space="preserve"> </w:t>
      </w:r>
      <w:proofErr w:type="spellStart"/>
      <w:r w:rsidRPr="00937824">
        <w:rPr>
          <w:rFonts w:ascii="Cambria" w:hAnsi="Cambria" w:cs="Arial"/>
          <w:b/>
          <w:bCs/>
          <w:color w:val="17365D" w:themeColor="text2" w:themeShade="BF"/>
          <w:sz w:val="24"/>
          <w:szCs w:val="24"/>
        </w:rPr>
        <w:t>социјалне</w:t>
      </w:r>
      <w:proofErr w:type="spellEnd"/>
      <w:r w:rsidRPr="00937824">
        <w:rPr>
          <w:rFonts w:ascii="Cambria" w:hAnsi="Cambria" w:cs="Arial"/>
          <w:b/>
          <w:bCs/>
          <w:color w:val="17365D" w:themeColor="text2" w:themeShade="BF"/>
          <w:sz w:val="24"/>
          <w:szCs w:val="24"/>
        </w:rPr>
        <w:t xml:space="preserve"> </w:t>
      </w:r>
      <w:proofErr w:type="spellStart"/>
      <w:r w:rsidRPr="00937824">
        <w:rPr>
          <w:rFonts w:ascii="Cambria" w:hAnsi="Cambria" w:cs="Arial"/>
          <w:b/>
          <w:bCs/>
          <w:color w:val="17365D" w:themeColor="text2" w:themeShade="BF"/>
          <w:sz w:val="24"/>
          <w:szCs w:val="24"/>
        </w:rPr>
        <w:t>заштите</w:t>
      </w:r>
      <w:proofErr w:type="spellEnd"/>
    </w:p>
    <w:p w14:paraId="441692CB" w14:textId="77777777" w:rsidR="00937824" w:rsidRDefault="00937824" w:rsidP="008B7352">
      <w:pPr>
        <w:spacing w:after="0"/>
        <w:jc w:val="both"/>
        <w:rPr>
          <w:rFonts w:ascii="Cambria" w:hAnsi="Cambria" w:cs="Arial"/>
          <w:bCs/>
          <w:sz w:val="24"/>
          <w:szCs w:val="24"/>
        </w:rPr>
      </w:pPr>
    </w:p>
    <w:p w14:paraId="310A48FE" w14:textId="77777777" w:rsidR="00937824" w:rsidRDefault="00937824" w:rsidP="00937824">
      <w:pPr>
        <w:pStyle w:val="NormalWeb"/>
        <w:shd w:val="clear" w:color="auto" w:fill="FFFFFF"/>
        <w:spacing w:before="0" w:beforeAutospacing="0" w:after="0" w:afterAutospacing="0" w:line="276" w:lineRule="auto"/>
        <w:jc w:val="both"/>
        <w:rPr>
          <w:rFonts w:ascii="Cambria" w:hAnsi="Cambria" w:cs="Arial"/>
        </w:rPr>
      </w:pPr>
      <w:proofErr w:type="spellStart"/>
      <w:r w:rsidRPr="0091226A">
        <w:rPr>
          <w:rFonts w:ascii="Cambria" w:hAnsi="Cambria"/>
        </w:rPr>
        <w:t>Поред</w:t>
      </w:r>
      <w:proofErr w:type="spellEnd"/>
      <w:r w:rsidRPr="0091226A">
        <w:rPr>
          <w:rFonts w:ascii="Cambria" w:hAnsi="Cambria"/>
        </w:rPr>
        <w:t xml:space="preserve"> </w:t>
      </w:r>
      <w:proofErr w:type="spellStart"/>
      <w:r w:rsidRPr="0091226A">
        <w:rPr>
          <w:rFonts w:ascii="Cambria" w:hAnsi="Cambria"/>
        </w:rPr>
        <w:t>Центра</w:t>
      </w:r>
      <w:proofErr w:type="spellEnd"/>
      <w:r w:rsidRPr="0091226A">
        <w:rPr>
          <w:rFonts w:ascii="Cambria" w:hAnsi="Cambria"/>
        </w:rPr>
        <w:t xml:space="preserve"> </w:t>
      </w:r>
      <w:proofErr w:type="spellStart"/>
      <w:r w:rsidRPr="0091226A">
        <w:rPr>
          <w:rFonts w:ascii="Cambria" w:hAnsi="Cambria"/>
        </w:rPr>
        <w:t>за</w:t>
      </w:r>
      <w:proofErr w:type="spellEnd"/>
      <w:r w:rsidRPr="0091226A">
        <w:rPr>
          <w:rFonts w:ascii="Cambria" w:hAnsi="Cambria"/>
        </w:rPr>
        <w:t xml:space="preserve"> </w:t>
      </w:r>
      <w:proofErr w:type="spellStart"/>
      <w:r w:rsidRPr="0091226A">
        <w:rPr>
          <w:rFonts w:ascii="Cambria" w:hAnsi="Cambria"/>
        </w:rPr>
        <w:t>социјални</w:t>
      </w:r>
      <w:proofErr w:type="spellEnd"/>
      <w:r w:rsidRPr="0091226A">
        <w:rPr>
          <w:rFonts w:ascii="Cambria" w:hAnsi="Cambria"/>
        </w:rPr>
        <w:t xml:space="preserve"> </w:t>
      </w:r>
      <w:proofErr w:type="spellStart"/>
      <w:r w:rsidRPr="0091226A">
        <w:rPr>
          <w:rFonts w:ascii="Cambria" w:hAnsi="Cambria"/>
        </w:rPr>
        <w:t>рад</w:t>
      </w:r>
      <w:proofErr w:type="spellEnd"/>
      <w:r w:rsidRPr="0091226A">
        <w:rPr>
          <w:rFonts w:ascii="Cambria" w:hAnsi="Cambria"/>
        </w:rPr>
        <w:t xml:space="preserve">, у </w:t>
      </w:r>
      <w:proofErr w:type="spellStart"/>
      <w:r w:rsidRPr="0091226A">
        <w:rPr>
          <w:rFonts w:ascii="Cambria" w:hAnsi="Cambria"/>
        </w:rPr>
        <w:t>Врању</w:t>
      </w:r>
      <w:proofErr w:type="spellEnd"/>
      <w:r w:rsidRPr="0091226A">
        <w:rPr>
          <w:rFonts w:ascii="Cambria" w:hAnsi="Cambria"/>
        </w:rPr>
        <w:t xml:space="preserve"> </w:t>
      </w:r>
      <w:proofErr w:type="spellStart"/>
      <w:r w:rsidRPr="0091226A">
        <w:rPr>
          <w:rFonts w:ascii="Cambria" w:hAnsi="Cambria"/>
        </w:rPr>
        <w:t>ради</w:t>
      </w:r>
      <w:proofErr w:type="spellEnd"/>
      <w:r w:rsidRPr="0091226A">
        <w:rPr>
          <w:rFonts w:ascii="Cambria" w:hAnsi="Cambria"/>
        </w:rPr>
        <w:t xml:space="preserve"> и </w:t>
      </w:r>
      <w:proofErr w:type="spellStart"/>
      <w:r w:rsidRPr="0091226A">
        <w:rPr>
          <w:rFonts w:ascii="Cambria" w:hAnsi="Cambria" w:cs="Arial"/>
        </w:rPr>
        <w:t>Центар</w:t>
      </w:r>
      <w:proofErr w:type="spellEnd"/>
      <w:r w:rsidRPr="0091226A">
        <w:rPr>
          <w:rFonts w:ascii="Cambria" w:hAnsi="Cambria" w:cs="Arial"/>
        </w:rPr>
        <w:t xml:space="preserve"> </w:t>
      </w:r>
      <w:proofErr w:type="spellStart"/>
      <w:r w:rsidRPr="0091226A">
        <w:rPr>
          <w:rFonts w:ascii="Cambria" w:hAnsi="Cambria" w:cs="Arial"/>
        </w:rPr>
        <w:t>за</w:t>
      </w:r>
      <w:proofErr w:type="spellEnd"/>
      <w:r w:rsidRPr="0091226A">
        <w:rPr>
          <w:rFonts w:ascii="Cambria" w:hAnsi="Cambria" w:cs="Arial"/>
        </w:rPr>
        <w:t xml:space="preserve"> </w:t>
      </w:r>
      <w:proofErr w:type="spellStart"/>
      <w:r w:rsidRPr="0091226A">
        <w:rPr>
          <w:rFonts w:ascii="Cambria" w:hAnsi="Cambria" w:cs="Arial"/>
        </w:rPr>
        <w:t>развој</w:t>
      </w:r>
      <w:proofErr w:type="spellEnd"/>
      <w:r w:rsidRPr="0091226A">
        <w:rPr>
          <w:rFonts w:ascii="Cambria" w:hAnsi="Cambria" w:cs="Arial"/>
        </w:rPr>
        <w:t xml:space="preserve"> </w:t>
      </w:r>
      <w:proofErr w:type="spellStart"/>
      <w:r w:rsidRPr="0091226A">
        <w:rPr>
          <w:rFonts w:ascii="Cambria" w:hAnsi="Cambria" w:cs="Arial"/>
        </w:rPr>
        <w:t>локалних</w:t>
      </w:r>
      <w:proofErr w:type="spellEnd"/>
      <w:r w:rsidRPr="0091226A">
        <w:rPr>
          <w:rFonts w:ascii="Cambria" w:hAnsi="Cambria" w:cs="Arial"/>
        </w:rPr>
        <w:t xml:space="preserve"> </w:t>
      </w:r>
      <w:proofErr w:type="spellStart"/>
      <w:r w:rsidRPr="0091226A">
        <w:rPr>
          <w:rFonts w:ascii="Cambria" w:hAnsi="Cambria" w:cs="Arial"/>
        </w:rPr>
        <w:t>услуга</w:t>
      </w:r>
      <w:proofErr w:type="spellEnd"/>
      <w:r w:rsidRPr="0091226A">
        <w:rPr>
          <w:rFonts w:ascii="Cambria" w:hAnsi="Cambria" w:cs="Arial"/>
        </w:rPr>
        <w:t xml:space="preserve"> </w:t>
      </w:r>
      <w:proofErr w:type="spellStart"/>
      <w:r w:rsidRPr="0091226A">
        <w:rPr>
          <w:rFonts w:ascii="Cambria" w:hAnsi="Cambria" w:cs="Arial"/>
        </w:rPr>
        <w:t>социјалне</w:t>
      </w:r>
      <w:proofErr w:type="spellEnd"/>
      <w:r w:rsidRPr="0091226A">
        <w:rPr>
          <w:rFonts w:ascii="Cambria" w:hAnsi="Cambria" w:cs="Arial"/>
        </w:rPr>
        <w:t xml:space="preserve"> </w:t>
      </w:r>
      <w:proofErr w:type="spellStart"/>
      <w:r w:rsidRPr="0091226A">
        <w:rPr>
          <w:rFonts w:ascii="Cambria" w:hAnsi="Cambria" w:cs="Arial"/>
        </w:rPr>
        <w:t>заштите</w:t>
      </w:r>
      <w:proofErr w:type="spellEnd"/>
      <w:r w:rsidRPr="0091226A">
        <w:rPr>
          <w:rFonts w:ascii="Cambria" w:hAnsi="Cambria" w:cs="Arial"/>
        </w:rPr>
        <w:t xml:space="preserve"> </w:t>
      </w:r>
      <w:proofErr w:type="spellStart"/>
      <w:r w:rsidRPr="0091226A">
        <w:rPr>
          <w:rFonts w:ascii="Cambria" w:hAnsi="Cambria" w:cs="Arial"/>
        </w:rPr>
        <w:t>као</w:t>
      </w:r>
      <w:proofErr w:type="spellEnd"/>
      <w:r w:rsidRPr="0091226A">
        <w:rPr>
          <w:rFonts w:ascii="Cambria" w:hAnsi="Cambria" w:cs="Arial"/>
        </w:rPr>
        <w:t xml:space="preserve"> </w:t>
      </w:r>
      <w:proofErr w:type="spellStart"/>
      <w:r w:rsidRPr="0091226A">
        <w:rPr>
          <w:rFonts w:ascii="Cambria" w:hAnsi="Cambria" w:cs="Arial"/>
        </w:rPr>
        <w:t>установа</w:t>
      </w:r>
      <w:proofErr w:type="spellEnd"/>
      <w:r w:rsidRPr="0091226A">
        <w:rPr>
          <w:rFonts w:ascii="Cambria" w:hAnsi="Cambria" w:cs="Arial"/>
        </w:rPr>
        <w:t xml:space="preserve"> </w:t>
      </w:r>
      <w:proofErr w:type="spellStart"/>
      <w:r w:rsidRPr="0091226A">
        <w:rPr>
          <w:rFonts w:ascii="Cambria" w:hAnsi="Cambria" w:cs="Arial"/>
        </w:rPr>
        <w:t>социјалне</w:t>
      </w:r>
      <w:proofErr w:type="spellEnd"/>
      <w:r w:rsidRPr="0091226A">
        <w:rPr>
          <w:rFonts w:ascii="Cambria" w:hAnsi="Cambria" w:cs="Arial"/>
        </w:rPr>
        <w:t xml:space="preserve"> </w:t>
      </w:r>
      <w:proofErr w:type="spellStart"/>
      <w:r w:rsidRPr="0091226A">
        <w:rPr>
          <w:rFonts w:ascii="Cambria" w:hAnsi="Cambria" w:cs="Arial"/>
        </w:rPr>
        <w:t>заштите</w:t>
      </w:r>
      <w:proofErr w:type="spellEnd"/>
      <w:r w:rsidRPr="0091226A">
        <w:rPr>
          <w:rFonts w:ascii="Cambria" w:hAnsi="Cambria" w:cs="Arial"/>
        </w:rPr>
        <w:t xml:space="preserve"> у </w:t>
      </w:r>
      <w:proofErr w:type="spellStart"/>
      <w:r w:rsidRPr="0091226A">
        <w:rPr>
          <w:rFonts w:ascii="Cambria" w:hAnsi="Cambria" w:cs="Arial"/>
        </w:rPr>
        <w:t>надлежности</w:t>
      </w:r>
      <w:proofErr w:type="spellEnd"/>
      <w:r w:rsidRPr="0091226A">
        <w:rPr>
          <w:rFonts w:ascii="Cambria" w:hAnsi="Cambria" w:cs="Arial"/>
        </w:rPr>
        <w:t xml:space="preserve"> </w:t>
      </w:r>
      <w:proofErr w:type="spellStart"/>
      <w:r w:rsidRPr="0091226A">
        <w:rPr>
          <w:rFonts w:ascii="Cambria" w:hAnsi="Cambria" w:cs="Arial"/>
        </w:rPr>
        <w:t>града</w:t>
      </w:r>
      <w:proofErr w:type="spellEnd"/>
      <w:r w:rsidRPr="0091226A">
        <w:rPr>
          <w:rFonts w:ascii="Cambria" w:hAnsi="Cambria" w:cs="Arial"/>
        </w:rPr>
        <w:t xml:space="preserve"> Врања. </w:t>
      </w:r>
      <w:proofErr w:type="spellStart"/>
      <w:r w:rsidRPr="0091226A">
        <w:rPr>
          <w:rFonts w:ascii="Cambria" w:hAnsi="Cambria" w:cs="Arial"/>
        </w:rPr>
        <w:t>Формиран</w:t>
      </w:r>
      <w:proofErr w:type="spellEnd"/>
      <w:r w:rsidRPr="0091226A">
        <w:rPr>
          <w:rFonts w:ascii="Cambria" w:hAnsi="Cambria" w:cs="Arial"/>
        </w:rPr>
        <w:t xml:space="preserve"> </w:t>
      </w:r>
      <w:proofErr w:type="spellStart"/>
      <w:r w:rsidRPr="0091226A">
        <w:rPr>
          <w:rFonts w:ascii="Cambria" w:hAnsi="Cambria" w:cs="Arial"/>
        </w:rPr>
        <w:t>је</w:t>
      </w:r>
      <w:proofErr w:type="spellEnd"/>
      <w:r w:rsidRPr="0091226A">
        <w:rPr>
          <w:rFonts w:ascii="Cambria" w:hAnsi="Cambria" w:cs="Arial"/>
        </w:rPr>
        <w:t xml:space="preserve"> 2008. </w:t>
      </w:r>
      <w:proofErr w:type="spellStart"/>
      <w:r w:rsidRPr="0091226A">
        <w:rPr>
          <w:rFonts w:ascii="Cambria" w:hAnsi="Cambria" w:cs="Arial"/>
        </w:rPr>
        <w:t>године</w:t>
      </w:r>
      <w:proofErr w:type="spellEnd"/>
      <w:r w:rsidRPr="0091226A">
        <w:rPr>
          <w:rFonts w:ascii="Cambria" w:hAnsi="Cambria" w:cs="Arial"/>
        </w:rPr>
        <w:t xml:space="preserve"> </w:t>
      </w:r>
      <w:proofErr w:type="spellStart"/>
      <w:r w:rsidRPr="0091226A">
        <w:rPr>
          <w:rFonts w:ascii="Cambria" w:hAnsi="Cambria" w:cs="Arial"/>
        </w:rPr>
        <w:t>услед</w:t>
      </w:r>
      <w:proofErr w:type="spellEnd"/>
      <w:r w:rsidRPr="0091226A">
        <w:rPr>
          <w:rFonts w:ascii="Cambria" w:hAnsi="Cambria" w:cs="Arial"/>
        </w:rPr>
        <w:t xml:space="preserve"> </w:t>
      </w:r>
      <w:proofErr w:type="spellStart"/>
      <w:r w:rsidRPr="0091226A">
        <w:rPr>
          <w:rFonts w:ascii="Cambria" w:hAnsi="Cambria" w:cs="Arial"/>
        </w:rPr>
        <w:t>потребе</w:t>
      </w:r>
      <w:proofErr w:type="spellEnd"/>
      <w:r w:rsidRPr="0091226A">
        <w:rPr>
          <w:rFonts w:ascii="Cambria" w:hAnsi="Cambria" w:cs="Arial"/>
        </w:rPr>
        <w:t xml:space="preserve"> </w:t>
      </w:r>
      <w:proofErr w:type="spellStart"/>
      <w:r w:rsidRPr="0091226A">
        <w:rPr>
          <w:rFonts w:ascii="Cambria" w:hAnsi="Cambria" w:cs="Arial"/>
        </w:rPr>
        <w:t>да</w:t>
      </w:r>
      <w:proofErr w:type="spellEnd"/>
      <w:r w:rsidRPr="0091226A">
        <w:rPr>
          <w:rFonts w:ascii="Cambria" w:hAnsi="Cambria" w:cs="Arial"/>
        </w:rPr>
        <w:t xml:space="preserve"> </w:t>
      </w:r>
      <w:proofErr w:type="spellStart"/>
      <w:r w:rsidRPr="0091226A">
        <w:rPr>
          <w:rFonts w:ascii="Cambria" w:hAnsi="Cambria" w:cs="Arial"/>
        </w:rPr>
        <w:t>се</w:t>
      </w:r>
      <w:proofErr w:type="spellEnd"/>
      <w:r w:rsidRPr="0091226A">
        <w:rPr>
          <w:rFonts w:ascii="Cambria" w:hAnsi="Cambria" w:cs="Arial"/>
        </w:rPr>
        <w:t xml:space="preserve"> </w:t>
      </w:r>
      <w:proofErr w:type="spellStart"/>
      <w:r w:rsidRPr="0091226A">
        <w:rPr>
          <w:rFonts w:ascii="Cambria" w:hAnsi="Cambria" w:cs="Arial"/>
        </w:rPr>
        <w:t>социјална</w:t>
      </w:r>
      <w:proofErr w:type="spellEnd"/>
      <w:r w:rsidRPr="0091226A">
        <w:rPr>
          <w:rFonts w:ascii="Cambria" w:hAnsi="Cambria" w:cs="Arial"/>
        </w:rPr>
        <w:t xml:space="preserve"> </w:t>
      </w:r>
      <w:proofErr w:type="spellStart"/>
      <w:r w:rsidRPr="0091226A">
        <w:rPr>
          <w:rFonts w:ascii="Cambria" w:hAnsi="Cambria" w:cs="Arial"/>
        </w:rPr>
        <w:t>заштита</w:t>
      </w:r>
      <w:proofErr w:type="spellEnd"/>
      <w:r w:rsidRPr="0091226A">
        <w:rPr>
          <w:rFonts w:ascii="Cambria" w:hAnsi="Cambria" w:cs="Arial"/>
        </w:rPr>
        <w:t xml:space="preserve"> у </w:t>
      </w:r>
      <w:proofErr w:type="spellStart"/>
      <w:r w:rsidRPr="0091226A">
        <w:rPr>
          <w:rFonts w:ascii="Cambria" w:hAnsi="Cambria" w:cs="Arial"/>
        </w:rPr>
        <w:t>граду</w:t>
      </w:r>
      <w:proofErr w:type="spellEnd"/>
      <w:r w:rsidRPr="0091226A">
        <w:rPr>
          <w:rFonts w:ascii="Cambria" w:hAnsi="Cambria" w:cs="Arial"/>
        </w:rPr>
        <w:t xml:space="preserve"> и </w:t>
      </w:r>
      <w:proofErr w:type="spellStart"/>
      <w:r w:rsidRPr="0091226A">
        <w:rPr>
          <w:rFonts w:ascii="Cambria" w:hAnsi="Cambria" w:cs="Arial"/>
        </w:rPr>
        <w:lastRenderedPageBreak/>
        <w:t>Пчињском</w:t>
      </w:r>
      <w:proofErr w:type="spellEnd"/>
      <w:r w:rsidRPr="0091226A">
        <w:rPr>
          <w:rFonts w:ascii="Cambria" w:hAnsi="Cambria" w:cs="Arial"/>
        </w:rPr>
        <w:t xml:space="preserve"> </w:t>
      </w:r>
      <w:proofErr w:type="spellStart"/>
      <w:r w:rsidRPr="0091226A">
        <w:rPr>
          <w:rFonts w:ascii="Cambria" w:hAnsi="Cambria" w:cs="Arial"/>
        </w:rPr>
        <w:t>округу</w:t>
      </w:r>
      <w:proofErr w:type="spellEnd"/>
      <w:r w:rsidRPr="0091226A">
        <w:rPr>
          <w:rFonts w:ascii="Cambria" w:hAnsi="Cambria" w:cs="Arial"/>
        </w:rPr>
        <w:t xml:space="preserve"> </w:t>
      </w:r>
      <w:proofErr w:type="spellStart"/>
      <w:r w:rsidRPr="0091226A">
        <w:rPr>
          <w:rFonts w:ascii="Cambria" w:hAnsi="Cambria" w:cs="Arial"/>
        </w:rPr>
        <w:t>унапреди</w:t>
      </w:r>
      <w:proofErr w:type="spellEnd"/>
      <w:r w:rsidRPr="0091226A">
        <w:rPr>
          <w:rFonts w:ascii="Cambria" w:hAnsi="Cambria" w:cs="Arial"/>
        </w:rPr>
        <w:t xml:space="preserve"> и </w:t>
      </w:r>
      <w:proofErr w:type="spellStart"/>
      <w:r w:rsidRPr="0091226A">
        <w:rPr>
          <w:rFonts w:ascii="Cambria" w:hAnsi="Cambria" w:cs="Arial"/>
        </w:rPr>
        <w:t>ојача</w:t>
      </w:r>
      <w:proofErr w:type="spellEnd"/>
      <w:r w:rsidRPr="0091226A">
        <w:rPr>
          <w:rFonts w:ascii="Cambria" w:hAnsi="Cambria" w:cs="Arial"/>
        </w:rPr>
        <w:t>.</w:t>
      </w:r>
      <w:r>
        <w:rPr>
          <w:rFonts w:ascii="Cambria" w:hAnsi="Cambria" w:cs="Arial"/>
        </w:rPr>
        <w:t xml:space="preserve"> </w:t>
      </w:r>
      <w:proofErr w:type="spellStart"/>
      <w:r w:rsidRPr="0091226A">
        <w:rPr>
          <w:rFonts w:ascii="Cambria" w:hAnsi="Cambria" w:cs="Arial"/>
        </w:rPr>
        <w:t>Центар</w:t>
      </w:r>
      <w:proofErr w:type="spellEnd"/>
      <w:r w:rsidRPr="0091226A">
        <w:rPr>
          <w:rFonts w:ascii="Cambria" w:hAnsi="Cambria" w:cs="Arial"/>
        </w:rPr>
        <w:t xml:space="preserve"> </w:t>
      </w:r>
      <w:proofErr w:type="spellStart"/>
      <w:r w:rsidRPr="0091226A">
        <w:rPr>
          <w:rFonts w:ascii="Cambria" w:hAnsi="Cambria" w:cs="Arial"/>
        </w:rPr>
        <w:t>за</w:t>
      </w:r>
      <w:proofErr w:type="spellEnd"/>
      <w:r w:rsidRPr="0091226A">
        <w:rPr>
          <w:rFonts w:ascii="Cambria" w:hAnsi="Cambria" w:cs="Arial"/>
        </w:rPr>
        <w:t xml:space="preserve"> </w:t>
      </w:r>
      <w:proofErr w:type="spellStart"/>
      <w:r w:rsidRPr="0091226A">
        <w:rPr>
          <w:rFonts w:ascii="Cambria" w:hAnsi="Cambria" w:cs="Arial"/>
        </w:rPr>
        <w:t>развој</w:t>
      </w:r>
      <w:proofErr w:type="spellEnd"/>
      <w:r w:rsidRPr="0091226A">
        <w:rPr>
          <w:rFonts w:ascii="Cambria" w:hAnsi="Cambria" w:cs="Arial"/>
        </w:rPr>
        <w:t xml:space="preserve"> </w:t>
      </w:r>
      <w:proofErr w:type="spellStart"/>
      <w:r w:rsidRPr="0091226A">
        <w:rPr>
          <w:rFonts w:ascii="Cambria" w:hAnsi="Cambria" w:cs="Arial"/>
        </w:rPr>
        <w:t>локалних</w:t>
      </w:r>
      <w:proofErr w:type="spellEnd"/>
      <w:r w:rsidRPr="0091226A">
        <w:rPr>
          <w:rFonts w:ascii="Cambria" w:hAnsi="Cambria" w:cs="Arial"/>
        </w:rPr>
        <w:t xml:space="preserve"> </w:t>
      </w:r>
      <w:proofErr w:type="spellStart"/>
      <w:r w:rsidRPr="0091226A">
        <w:rPr>
          <w:rFonts w:ascii="Cambria" w:hAnsi="Cambria" w:cs="Arial"/>
        </w:rPr>
        <w:t>услуга</w:t>
      </w:r>
      <w:proofErr w:type="spellEnd"/>
      <w:r w:rsidRPr="0091226A">
        <w:rPr>
          <w:rFonts w:ascii="Cambria" w:hAnsi="Cambria" w:cs="Arial"/>
        </w:rPr>
        <w:t xml:space="preserve"> </w:t>
      </w:r>
      <w:proofErr w:type="spellStart"/>
      <w:r w:rsidRPr="0091226A">
        <w:rPr>
          <w:rFonts w:ascii="Cambria" w:hAnsi="Cambria" w:cs="Arial"/>
        </w:rPr>
        <w:t>социјалне</w:t>
      </w:r>
      <w:proofErr w:type="spellEnd"/>
      <w:r w:rsidRPr="0091226A">
        <w:rPr>
          <w:rFonts w:ascii="Cambria" w:hAnsi="Cambria" w:cs="Arial"/>
        </w:rPr>
        <w:t xml:space="preserve"> </w:t>
      </w:r>
      <w:proofErr w:type="spellStart"/>
      <w:r w:rsidRPr="0091226A">
        <w:rPr>
          <w:rFonts w:ascii="Cambria" w:hAnsi="Cambria" w:cs="Arial"/>
        </w:rPr>
        <w:t>заштите</w:t>
      </w:r>
      <w:proofErr w:type="spellEnd"/>
      <w:r w:rsidRPr="0091226A">
        <w:rPr>
          <w:rFonts w:ascii="Cambria" w:hAnsi="Cambria" w:cs="Arial"/>
        </w:rPr>
        <w:t xml:space="preserve"> </w:t>
      </w:r>
      <w:proofErr w:type="spellStart"/>
      <w:r w:rsidRPr="0091226A">
        <w:rPr>
          <w:rFonts w:ascii="Cambria" w:hAnsi="Cambria" w:cs="Arial"/>
        </w:rPr>
        <w:t>пружа</w:t>
      </w:r>
      <w:proofErr w:type="spellEnd"/>
      <w:r w:rsidRPr="0091226A">
        <w:rPr>
          <w:rFonts w:ascii="Cambria" w:hAnsi="Cambria" w:cs="Arial"/>
        </w:rPr>
        <w:t xml:space="preserve"> </w:t>
      </w:r>
      <w:proofErr w:type="spellStart"/>
      <w:r w:rsidRPr="0091226A">
        <w:rPr>
          <w:rFonts w:ascii="Cambria" w:hAnsi="Cambria" w:cs="Arial"/>
        </w:rPr>
        <w:t>пет</w:t>
      </w:r>
      <w:proofErr w:type="spellEnd"/>
      <w:r w:rsidRPr="0091226A">
        <w:rPr>
          <w:rFonts w:ascii="Cambria" w:hAnsi="Cambria" w:cs="Arial"/>
        </w:rPr>
        <w:t xml:space="preserve"> </w:t>
      </w:r>
      <w:proofErr w:type="spellStart"/>
      <w:r w:rsidRPr="0091226A">
        <w:rPr>
          <w:rFonts w:ascii="Cambria" w:hAnsi="Cambria" w:cs="Arial"/>
        </w:rPr>
        <w:t>врста</w:t>
      </w:r>
      <w:proofErr w:type="spellEnd"/>
      <w:r w:rsidRPr="0091226A">
        <w:rPr>
          <w:rFonts w:ascii="Cambria" w:hAnsi="Cambria" w:cs="Arial"/>
        </w:rPr>
        <w:t xml:space="preserve"> </w:t>
      </w:r>
      <w:proofErr w:type="spellStart"/>
      <w:r w:rsidRPr="0091226A">
        <w:rPr>
          <w:rFonts w:ascii="Cambria" w:hAnsi="Cambria" w:cs="Arial"/>
        </w:rPr>
        <w:t>услуга</w:t>
      </w:r>
      <w:proofErr w:type="spellEnd"/>
      <w:r w:rsidRPr="0091226A">
        <w:rPr>
          <w:rFonts w:ascii="Cambria" w:hAnsi="Cambria" w:cs="Arial"/>
        </w:rPr>
        <w:t>:</w:t>
      </w:r>
      <w:r>
        <w:rPr>
          <w:rFonts w:ascii="Cambria" w:hAnsi="Cambria" w:cs="Arial"/>
        </w:rPr>
        <w:t xml:space="preserve"> </w:t>
      </w:r>
    </w:p>
    <w:p w14:paraId="729F0A8B" w14:textId="77777777" w:rsidR="00837E98" w:rsidRPr="00937824" w:rsidRDefault="00837E98" w:rsidP="00937824">
      <w:pPr>
        <w:pStyle w:val="NormalWeb"/>
        <w:shd w:val="clear" w:color="auto" w:fill="FFFFFF"/>
        <w:spacing w:before="0" w:beforeAutospacing="0" w:after="0" w:afterAutospacing="0" w:line="276" w:lineRule="auto"/>
        <w:jc w:val="both"/>
        <w:rPr>
          <w:rFonts w:ascii="Cambria" w:hAnsi="Cambria" w:cs="Arial"/>
        </w:rPr>
      </w:pPr>
    </w:p>
    <w:p w14:paraId="5A646145" w14:textId="77777777" w:rsidR="00937824" w:rsidRPr="00905C71" w:rsidRDefault="00937824" w:rsidP="00AF1FB2">
      <w:pPr>
        <w:pStyle w:val="ListParagraph"/>
        <w:numPr>
          <w:ilvl w:val="0"/>
          <w:numId w:val="7"/>
        </w:numPr>
        <w:spacing w:after="0"/>
        <w:jc w:val="both"/>
        <w:rPr>
          <w:rFonts w:ascii="Cambria" w:hAnsi="Cambria" w:cs="Times New Roman"/>
          <w:sz w:val="24"/>
          <w:szCs w:val="24"/>
          <w:bdr w:val="none" w:sz="0" w:space="0" w:color="auto" w:frame="1"/>
          <w:shd w:val="clear" w:color="auto" w:fill="FFFFFF"/>
        </w:rPr>
      </w:pPr>
      <w:hyperlink r:id="rId10" w:history="1">
        <w:proofErr w:type="spellStart"/>
        <w:r w:rsidRPr="00905C71">
          <w:rPr>
            <w:rStyle w:val="Hyperlink"/>
            <w:rFonts w:ascii="Cambria" w:hAnsi="Cambria" w:cs="Arial"/>
            <w:b/>
            <w:color w:val="auto"/>
            <w:sz w:val="24"/>
            <w:szCs w:val="24"/>
            <w:u w:val="none"/>
            <w:bdr w:val="none" w:sz="0" w:space="0" w:color="auto" w:frame="1"/>
          </w:rPr>
          <w:t>Прихватилиште</w:t>
        </w:r>
        <w:proofErr w:type="spellEnd"/>
        <w:r w:rsidRPr="00905C71">
          <w:rPr>
            <w:rStyle w:val="Hyperlink"/>
            <w:rFonts w:ascii="Cambria" w:hAnsi="Cambria" w:cs="Arial"/>
            <w:b/>
            <w:color w:val="auto"/>
            <w:sz w:val="24"/>
            <w:szCs w:val="24"/>
            <w:u w:val="none"/>
            <w:bdr w:val="none" w:sz="0" w:space="0" w:color="auto" w:frame="1"/>
          </w:rPr>
          <w:t xml:space="preserve"> </w:t>
        </w:r>
        <w:proofErr w:type="spellStart"/>
        <w:r w:rsidRPr="00905C71">
          <w:rPr>
            <w:rStyle w:val="Hyperlink"/>
            <w:rFonts w:ascii="Cambria" w:hAnsi="Cambria" w:cs="Arial"/>
            <w:b/>
            <w:color w:val="auto"/>
            <w:sz w:val="24"/>
            <w:szCs w:val="24"/>
            <w:u w:val="none"/>
            <w:bdr w:val="none" w:sz="0" w:space="0" w:color="auto" w:frame="1"/>
          </w:rPr>
          <w:t>за</w:t>
        </w:r>
        <w:proofErr w:type="spellEnd"/>
        <w:r w:rsidRPr="00905C71">
          <w:rPr>
            <w:rStyle w:val="Hyperlink"/>
            <w:rFonts w:ascii="Cambria" w:hAnsi="Cambria" w:cs="Arial"/>
            <w:b/>
            <w:color w:val="auto"/>
            <w:sz w:val="24"/>
            <w:szCs w:val="24"/>
            <w:u w:val="none"/>
            <w:bdr w:val="none" w:sz="0" w:space="0" w:color="auto" w:frame="1"/>
          </w:rPr>
          <w:t xml:space="preserve"> </w:t>
        </w:r>
        <w:proofErr w:type="spellStart"/>
        <w:r w:rsidRPr="00905C71">
          <w:rPr>
            <w:rStyle w:val="Hyperlink"/>
            <w:rFonts w:ascii="Cambria" w:hAnsi="Cambria" w:cs="Arial"/>
            <w:b/>
            <w:color w:val="auto"/>
            <w:sz w:val="24"/>
            <w:szCs w:val="24"/>
            <w:u w:val="none"/>
            <w:bdr w:val="none" w:sz="0" w:space="0" w:color="auto" w:frame="1"/>
          </w:rPr>
          <w:t>одрасла</w:t>
        </w:r>
        <w:proofErr w:type="spellEnd"/>
        <w:r w:rsidRPr="00905C71">
          <w:rPr>
            <w:rStyle w:val="Hyperlink"/>
            <w:rFonts w:ascii="Cambria" w:hAnsi="Cambria" w:cs="Arial"/>
            <w:b/>
            <w:color w:val="auto"/>
            <w:sz w:val="24"/>
            <w:szCs w:val="24"/>
            <w:u w:val="none"/>
            <w:bdr w:val="none" w:sz="0" w:space="0" w:color="auto" w:frame="1"/>
          </w:rPr>
          <w:t xml:space="preserve"> и </w:t>
        </w:r>
        <w:proofErr w:type="spellStart"/>
        <w:r w:rsidRPr="00905C71">
          <w:rPr>
            <w:rStyle w:val="Hyperlink"/>
            <w:rFonts w:ascii="Cambria" w:hAnsi="Cambria" w:cs="Arial"/>
            <w:b/>
            <w:color w:val="auto"/>
            <w:sz w:val="24"/>
            <w:szCs w:val="24"/>
            <w:u w:val="none"/>
            <w:bdr w:val="none" w:sz="0" w:space="0" w:color="auto" w:frame="1"/>
          </w:rPr>
          <w:t>стара</w:t>
        </w:r>
        <w:proofErr w:type="spellEnd"/>
        <w:r w:rsidRPr="00905C71">
          <w:rPr>
            <w:rStyle w:val="Hyperlink"/>
            <w:rFonts w:ascii="Cambria" w:hAnsi="Cambria" w:cs="Arial"/>
            <w:b/>
            <w:color w:val="auto"/>
            <w:sz w:val="24"/>
            <w:szCs w:val="24"/>
            <w:u w:val="none"/>
            <w:bdr w:val="none" w:sz="0" w:space="0" w:color="auto" w:frame="1"/>
          </w:rPr>
          <w:t xml:space="preserve"> </w:t>
        </w:r>
        <w:proofErr w:type="spellStart"/>
        <w:r w:rsidRPr="00905C71">
          <w:rPr>
            <w:rStyle w:val="Hyperlink"/>
            <w:rFonts w:ascii="Cambria" w:hAnsi="Cambria" w:cs="Arial"/>
            <w:b/>
            <w:color w:val="auto"/>
            <w:sz w:val="24"/>
            <w:szCs w:val="24"/>
            <w:u w:val="none"/>
            <w:bdr w:val="none" w:sz="0" w:space="0" w:color="auto" w:frame="1"/>
          </w:rPr>
          <w:t>лица</w:t>
        </w:r>
        <w:proofErr w:type="spellEnd"/>
      </w:hyperlink>
      <w:r w:rsidRPr="00905C71">
        <w:rPr>
          <w:rStyle w:val="Hyperlink"/>
          <w:rFonts w:ascii="Cambria" w:hAnsi="Cambria" w:cs="Arial"/>
          <w:b/>
          <w:color w:val="auto"/>
          <w:sz w:val="24"/>
          <w:szCs w:val="24"/>
          <w:u w:val="none"/>
          <w:bdr w:val="none" w:sz="0" w:space="0" w:color="auto" w:frame="1"/>
        </w:rPr>
        <w:t xml:space="preserve">: </w:t>
      </w:r>
      <w:proofErr w:type="spellStart"/>
      <w:r w:rsidRPr="00905C71">
        <w:rPr>
          <w:rFonts w:ascii="Cambria" w:hAnsi="Cambria"/>
          <w:sz w:val="24"/>
          <w:szCs w:val="24"/>
          <w:shd w:val="clear" w:color="auto" w:fill="FFFFFF"/>
        </w:rPr>
        <w:t>Функција</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прихватилишта</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је</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да</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прихвати</w:t>
      </w:r>
      <w:proofErr w:type="spellEnd"/>
      <w:r w:rsidRPr="00905C71">
        <w:rPr>
          <w:rFonts w:ascii="Cambria" w:hAnsi="Cambria"/>
          <w:sz w:val="24"/>
          <w:szCs w:val="24"/>
          <w:shd w:val="clear" w:color="auto" w:fill="FFFFFF"/>
        </w:rPr>
        <w:t xml:space="preserve"> и </w:t>
      </w:r>
      <w:proofErr w:type="spellStart"/>
      <w:r w:rsidRPr="00905C71">
        <w:rPr>
          <w:rFonts w:ascii="Cambria" w:hAnsi="Cambria"/>
          <w:sz w:val="24"/>
          <w:szCs w:val="24"/>
          <w:shd w:val="clear" w:color="auto" w:fill="FFFFFF"/>
        </w:rPr>
        <w:t>привремено</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збрине</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сва</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лица</w:t>
      </w:r>
      <w:proofErr w:type="spellEnd"/>
      <w:r w:rsidRPr="00905C71">
        <w:rPr>
          <w:rFonts w:ascii="Cambria" w:hAnsi="Cambria"/>
          <w:sz w:val="24"/>
          <w:szCs w:val="24"/>
          <w:shd w:val="clear" w:color="auto" w:fill="FFFFFF"/>
        </w:rPr>
        <w:t xml:space="preserve"> у </w:t>
      </w:r>
      <w:proofErr w:type="spellStart"/>
      <w:r w:rsidRPr="00905C71">
        <w:rPr>
          <w:rFonts w:ascii="Cambria" w:hAnsi="Cambria"/>
          <w:sz w:val="24"/>
          <w:szCs w:val="24"/>
          <w:shd w:val="clear" w:color="auto" w:fill="FFFFFF"/>
        </w:rPr>
        <w:t>стању</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социјалне</w:t>
      </w:r>
      <w:proofErr w:type="spellEnd"/>
      <w:r w:rsidRPr="00905C71">
        <w:rPr>
          <w:rFonts w:ascii="Cambria" w:hAnsi="Cambria"/>
          <w:sz w:val="24"/>
          <w:szCs w:val="24"/>
          <w:shd w:val="clear" w:color="auto" w:fill="FFFFFF"/>
        </w:rPr>
        <w:t xml:space="preserve"> </w:t>
      </w:r>
      <w:proofErr w:type="spellStart"/>
      <w:r w:rsidRPr="00905C71">
        <w:rPr>
          <w:rFonts w:ascii="Cambria" w:hAnsi="Cambria"/>
          <w:sz w:val="24"/>
          <w:szCs w:val="24"/>
          <w:shd w:val="clear" w:color="auto" w:fill="FFFFFF"/>
        </w:rPr>
        <w:t>потребе</w:t>
      </w:r>
      <w:proofErr w:type="spellEnd"/>
      <w:r w:rsidRPr="00905C71">
        <w:rPr>
          <w:rFonts w:ascii="Cambria" w:hAnsi="Cambria"/>
          <w:sz w:val="24"/>
          <w:szCs w:val="24"/>
          <w:shd w:val="clear" w:color="auto" w:fill="FFFFFF"/>
        </w:rPr>
        <w:t>.</w:t>
      </w:r>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Збрињавају</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се</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лица</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која</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се</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тренутно</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налазе</w:t>
      </w:r>
      <w:proofErr w:type="spellEnd"/>
      <w:r w:rsidR="005F4EB2" w:rsidRPr="00905C71">
        <w:rPr>
          <w:rFonts w:ascii="Cambria" w:hAnsi="Cambria"/>
          <w:sz w:val="24"/>
          <w:szCs w:val="24"/>
          <w:shd w:val="clear" w:color="auto" w:fill="FFFFFF"/>
        </w:rPr>
        <w:t xml:space="preserve"> у </w:t>
      </w:r>
      <w:proofErr w:type="spellStart"/>
      <w:r w:rsidR="005F4EB2" w:rsidRPr="00905C71">
        <w:rPr>
          <w:rFonts w:ascii="Cambria" w:hAnsi="Cambria"/>
          <w:sz w:val="24"/>
          <w:szCs w:val="24"/>
          <w:shd w:val="clear" w:color="auto" w:fill="FFFFFF"/>
        </w:rPr>
        <w:t>ситуацији</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да</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су</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витално</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угрожена</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због</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тешког</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здравственог</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стања</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лоше</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материјалне</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ситуације</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нерешеног</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стамбеног</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проблема</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друштвено</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негативног</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shd w:val="clear" w:color="auto" w:fill="FFFFFF"/>
        </w:rPr>
        <w:t>понашања</w:t>
      </w:r>
      <w:proofErr w:type="spellEnd"/>
      <w:r w:rsidR="005F4EB2" w:rsidRPr="00905C71">
        <w:rPr>
          <w:rFonts w:ascii="Cambria" w:hAnsi="Cambria"/>
          <w:sz w:val="24"/>
          <w:szCs w:val="24"/>
          <w:shd w:val="clear" w:color="auto" w:fill="FFFFFF"/>
        </w:rPr>
        <w:t xml:space="preserve">. </w:t>
      </w:r>
      <w:proofErr w:type="spellStart"/>
      <w:r w:rsidR="005F4EB2" w:rsidRPr="00905C71">
        <w:rPr>
          <w:rFonts w:ascii="Cambria" w:hAnsi="Cambria"/>
          <w:sz w:val="24"/>
          <w:szCs w:val="24"/>
          <w:bdr w:val="none" w:sz="0" w:space="0" w:color="auto" w:frame="1"/>
          <w:shd w:val="clear" w:color="auto" w:fill="FFFFFF"/>
        </w:rPr>
        <w:t>Капацитет</w:t>
      </w:r>
      <w:proofErr w:type="spellEnd"/>
      <w:r w:rsidR="005F4EB2" w:rsidRPr="00905C71">
        <w:rPr>
          <w:rFonts w:ascii="Cambria" w:hAnsi="Cambria"/>
          <w:sz w:val="24"/>
          <w:szCs w:val="24"/>
          <w:bdr w:val="none" w:sz="0" w:space="0" w:color="auto" w:frame="1"/>
          <w:shd w:val="clear" w:color="auto" w:fill="FFFFFF"/>
        </w:rPr>
        <w:t xml:space="preserve"> </w:t>
      </w:r>
      <w:proofErr w:type="spellStart"/>
      <w:r w:rsidR="005F4EB2" w:rsidRPr="00905C71">
        <w:rPr>
          <w:rFonts w:ascii="Cambria" w:hAnsi="Cambria"/>
          <w:sz w:val="24"/>
          <w:szCs w:val="24"/>
          <w:bdr w:val="none" w:sz="0" w:space="0" w:color="auto" w:frame="1"/>
          <w:shd w:val="clear" w:color="auto" w:fill="FFFFFF"/>
        </w:rPr>
        <w:t>Прихватилишта</w:t>
      </w:r>
      <w:proofErr w:type="spellEnd"/>
      <w:r w:rsidR="005F4EB2" w:rsidRPr="00905C71">
        <w:rPr>
          <w:rFonts w:ascii="Cambria" w:hAnsi="Cambria"/>
          <w:sz w:val="24"/>
          <w:szCs w:val="24"/>
          <w:bdr w:val="none" w:sz="0" w:space="0" w:color="auto" w:frame="1"/>
          <w:shd w:val="clear" w:color="auto" w:fill="FFFFFF"/>
        </w:rPr>
        <w:t xml:space="preserve"> </w:t>
      </w:r>
      <w:proofErr w:type="spellStart"/>
      <w:r w:rsidR="005F4EB2" w:rsidRPr="00905C71">
        <w:rPr>
          <w:rFonts w:ascii="Cambria" w:hAnsi="Cambria"/>
          <w:sz w:val="24"/>
          <w:szCs w:val="24"/>
          <w:bdr w:val="none" w:sz="0" w:space="0" w:color="auto" w:frame="1"/>
          <w:shd w:val="clear" w:color="auto" w:fill="FFFFFF"/>
        </w:rPr>
        <w:t>је</w:t>
      </w:r>
      <w:proofErr w:type="spellEnd"/>
      <w:r w:rsidR="005F4EB2" w:rsidRPr="00905C71">
        <w:rPr>
          <w:rFonts w:ascii="Cambria" w:hAnsi="Cambria"/>
          <w:sz w:val="24"/>
          <w:szCs w:val="24"/>
          <w:bdr w:val="none" w:sz="0" w:space="0" w:color="auto" w:frame="1"/>
          <w:shd w:val="clear" w:color="auto" w:fill="FFFFFF"/>
        </w:rPr>
        <w:t xml:space="preserve"> 35 </w:t>
      </w:r>
      <w:proofErr w:type="spellStart"/>
      <w:r w:rsidR="005F4EB2" w:rsidRPr="00905C71">
        <w:rPr>
          <w:rFonts w:ascii="Cambria" w:hAnsi="Cambria"/>
          <w:sz w:val="24"/>
          <w:szCs w:val="24"/>
          <w:bdr w:val="none" w:sz="0" w:space="0" w:color="auto" w:frame="1"/>
          <w:shd w:val="clear" w:color="auto" w:fill="FFFFFF"/>
        </w:rPr>
        <w:t>корисника</w:t>
      </w:r>
      <w:proofErr w:type="spellEnd"/>
      <w:r w:rsidR="005F4EB2" w:rsidRPr="00905C71">
        <w:rPr>
          <w:rFonts w:ascii="Cambria" w:hAnsi="Cambria"/>
          <w:sz w:val="24"/>
          <w:szCs w:val="24"/>
          <w:bdr w:val="none" w:sz="0" w:space="0" w:color="auto" w:frame="1"/>
          <w:shd w:val="clear" w:color="auto" w:fill="FFFFFF"/>
        </w:rPr>
        <w:t>;</w:t>
      </w:r>
    </w:p>
    <w:p w14:paraId="57F467C3" w14:textId="77777777" w:rsidR="005F4EB2" w:rsidRPr="00ED3686" w:rsidRDefault="005F4EB2" w:rsidP="00ED3686">
      <w:pPr>
        <w:pStyle w:val="NormalWeb"/>
        <w:numPr>
          <w:ilvl w:val="0"/>
          <w:numId w:val="23"/>
        </w:numPr>
        <w:shd w:val="clear" w:color="auto" w:fill="FFFFFF"/>
        <w:spacing w:before="0" w:beforeAutospacing="0" w:after="0" w:afterAutospacing="0" w:line="276" w:lineRule="auto"/>
        <w:jc w:val="both"/>
        <w:rPr>
          <w:rFonts w:ascii="Cambria" w:hAnsi="Cambria" w:cs="Arial"/>
        </w:rPr>
      </w:pPr>
      <w:hyperlink r:id="rId11" w:history="1">
        <w:proofErr w:type="spellStart"/>
        <w:r w:rsidRPr="0091226A">
          <w:rPr>
            <w:rStyle w:val="Hyperlink"/>
            <w:rFonts w:ascii="Cambria" w:hAnsi="Cambria" w:cs="Arial"/>
            <w:b/>
            <w:color w:val="auto"/>
            <w:u w:val="none"/>
            <w:bdr w:val="none" w:sz="0" w:space="0" w:color="auto" w:frame="1"/>
          </w:rPr>
          <w:t>Прихватилиште</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за</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жртве</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насиља</w:t>
        </w:r>
        <w:proofErr w:type="spellEnd"/>
        <w:r w:rsidRPr="0091226A">
          <w:rPr>
            <w:rStyle w:val="Hyperlink"/>
            <w:rFonts w:ascii="Cambria" w:hAnsi="Cambria" w:cs="Arial"/>
            <w:b/>
            <w:color w:val="auto"/>
            <w:u w:val="none"/>
            <w:bdr w:val="none" w:sz="0" w:space="0" w:color="auto" w:frame="1"/>
          </w:rPr>
          <w:t xml:space="preserve"> у </w:t>
        </w:r>
        <w:proofErr w:type="spellStart"/>
        <w:r w:rsidRPr="0091226A">
          <w:rPr>
            <w:rStyle w:val="Hyperlink"/>
            <w:rFonts w:ascii="Cambria" w:hAnsi="Cambria" w:cs="Arial"/>
            <w:b/>
            <w:color w:val="auto"/>
            <w:u w:val="none"/>
            <w:bdr w:val="none" w:sz="0" w:space="0" w:color="auto" w:frame="1"/>
          </w:rPr>
          <w:t>породици</w:t>
        </w:r>
        <w:proofErr w:type="spellEnd"/>
        <w:r w:rsidRPr="0091226A">
          <w:rPr>
            <w:rStyle w:val="Hyperlink"/>
            <w:rFonts w:ascii="Cambria" w:hAnsi="Cambria" w:cs="Arial"/>
            <w:b/>
            <w:color w:val="auto"/>
            <w:u w:val="none"/>
            <w:bdr w:val="none" w:sz="0" w:space="0" w:color="auto" w:frame="1"/>
          </w:rPr>
          <w:t xml:space="preserve"> – </w:t>
        </w:r>
        <w:proofErr w:type="spellStart"/>
        <w:r w:rsidRPr="0091226A">
          <w:rPr>
            <w:rStyle w:val="Hyperlink"/>
            <w:rFonts w:ascii="Cambria" w:hAnsi="Cambria" w:cs="Arial"/>
            <w:b/>
            <w:color w:val="auto"/>
            <w:u w:val="none"/>
            <w:bdr w:val="none" w:sz="0" w:space="0" w:color="auto" w:frame="1"/>
          </w:rPr>
          <w:t>Сигурна</w:t>
        </w:r>
        <w:proofErr w:type="spellEnd"/>
        <w:r w:rsidR="00FF475F">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кућа</w:t>
        </w:r>
        <w:proofErr w:type="spellEnd"/>
      </w:hyperlink>
      <w:r w:rsidRPr="0091226A">
        <w:rPr>
          <w:rStyle w:val="Hyperlink"/>
          <w:rFonts w:ascii="Cambria" w:hAnsi="Cambria" w:cs="Arial"/>
          <w:b/>
          <w:color w:val="auto"/>
          <w:u w:val="none"/>
          <w:bdr w:val="none" w:sz="0" w:space="0" w:color="auto" w:frame="1"/>
        </w:rPr>
        <w:t>:</w:t>
      </w:r>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Сигурној</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кући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обезбеђује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смештај</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исхрана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психосоцијална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подршка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правна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помоћ</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као</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физичка</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егзистенцијална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сигурност</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безбедност</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жртве</w:t>
      </w:r>
      <w:proofErr w:type="spellEnd"/>
      <w:r w:rsidRPr="0091226A">
        <w:rPr>
          <w:rFonts w:ascii="Cambria" w:hAnsi="Cambria"/>
          <w:bdr w:val="none" w:sz="0" w:space="0" w:color="auto" w:frame="1"/>
          <w:shd w:val="clear" w:color="auto" w:fill="FFFFFF"/>
        </w:rPr>
        <w:t>.</w:t>
      </w:r>
      <w:r>
        <w:rPr>
          <w:rFonts w:ascii="Cambria" w:hAnsi="Cambria"/>
          <w:bdr w:val="none" w:sz="0" w:space="0" w:color="auto" w:frame="1"/>
          <w:shd w:val="clear" w:color="auto" w:fill="FFFFFF"/>
        </w:rPr>
        <w:t xml:space="preserve"> </w:t>
      </w:r>
      <w:proofErr w:type="spellStart"/>
      <w:r w:rsidRPr="00ED3686">
        <w:rPr>
          <w:rStyle w:val="Strong"/>
          <w:rFonts w:ascii="Cambria" w:hAnsi="Cambria"/>
          <w:b w:val="0"/>
          <w:bdr w:val="none" w:sz="0" w:space="0" w:color="auto" w:frame="1"/>
          <w:shd w:val="clear" w:color="auto" w:fill="FFFFFF"/>
        </w:rPr>
        <w:t>Капацитет</w:t>
      </w:r>
      <w:proofErr w:type="spellEnd"/>
      <w:r w:rsidRPr="00ED3686">
        <w:rPr>
          <w:rFonts w:ascii="Cambria" w:hAnsi="Cambria"/>
          <w:b/>
          <w:bdr w:val="none" w:sz="0" w:space="0" w:color="auto" w:frame="1"/>
          <w:shd w:val="clear" w:color="auto" w:fill="FFFFFF"/>
        </w:rPr>
        <w:t> </w:t>
      </w:r>
      <w:proofErr w:type="spellStart"/>
      <w:r w:rsidRPr="00ED3686">
        <w:rPr>
          <w:rFonts w:ascii="Cambria" w:hAnsi="Cambria"/>
          <w:bdr w:val="none" w:sz="0" w:space="0" w:color="auto" w:frame="1"/>
          <w:shd w:val="clear" w:color="auto" w:fill="FFFFFF"/>
        </w:rPr>
        <w:t>Сигурне</w:t>
      </w:r>
      <w:proofErr w:type="spellEnd"/>
      <w:r w:rsidRPr="00ED3686">
        <w:rPr>
          <w:rFonts w:ascii="Cambria" w:hAnsi="Cambria"/>
          <w:bdr w:val="none" w:sz="0" w:space="0" w:color="auto" w:frame="1"/>
          <w:shd w:val="clear" w:color="auto" w:fill="FFFFFF"/>
        </w:rPr>
        <w:t xml:space="preserve"> </w:t>
      </w:r>
      <w:proofErr w:type="spellStart"/>
      <w:r w:rsidRPr="00ED3686">
        <w:rPr>
          <w:rFonts w:ascii="Cambria" w:hAnsi="Cambria"/>
          <w:bdr w:val="none" w:sz="0" w:space="0" w:color="auto" w:frame="1"/>
          <w:shd w:val="clear" w:color="auto" w:fill="FFFFFF"/>
        </w:rPr>
        <w:t>куће</w:t>
      </w:r>
      <w:proofErr w:type="spellEnd"/>
      <w:r w:rsidRPr="00ED3686">
        <w:rPr>
          <w:rFonts w:ascii="Cambria" w:hAnsi="Cambria"/>
          <w:bdr w:val="none" w:sz="0" w:space="0" w:color="auto" w:frame="1"/>
          <w:shd w:val="clear" w:color="auto" w:fill="FFFFFF"/>
        </w:rPr>
        <w:t xml:space="preserve"> </w:t>
      </w:r>
      <w:proofErr w:type="spellStart"/>
      <w:r w:rsidRPr="00ED3686">
        <w:rPr>
          <w:rFonts w:ascii="Cambria" w:hAnsi="Cambria"/>
          <w:bdr w:val="none" w:sz="0" w:space="0" w:color="auto" w:frame="1"/>
          <w:shd w:val="clear" w:color="auto" w:fill="FFFFFF"/>
        </w:rPr>
        <w:t>је</w:t>
      </w:r>
      <w:proofErr w:type="spellEnd"/>
      <w:r w:rsidRPr="00ED3686">
        <w:rPr>
          <w:rFonts w:ascii="Cambria" w:hAnsi="Cambria"/>
          <w:bdr w:val="none" w:sz="0" w:space="0" w:color="auto" w:frame="1"/>
          <w:shd w:val="clear" w:color="auto" w:fill="FFFFFF"/>
        </w:rPr>
        <w:t xml:space="preserve"> 10 </w:t>
      </w:r>
      <w:proofErr w:type="spellStart"/>
      <w:r w:rsidRPr="00ED3686">
        <w:rPr>
          <w:rFonts w:ascii="Cambria" w:hAnsi="Cambria"/>
          <w:bdr w:val="none" w:sz="0" w:space="0" w:color="auto" w:frame="1"/>
          <w:shd w:val="clear" w:color="auto" w:fill="FFFFFF"/>
        </w:rPr>
        <w:t>корисница</w:t>
      </w:r>
      <w:proofErr w:type="spellEnd"/>
      <w:r w:rsidRPr="00ED3686">
        <w:rPr>
          <w:rFonts w:ascii="Cambria" w:hAnsi="Cambria"/>
          <w:bdr w:val="none" w:sz="0" w:space="0" w:color="auto" w:frame="1"/>
          <w:shd w:val="clear" w:color="auto" w:fill="FFFFFF"/>
        </w:rPr>
        <w:t>.</w:t>
      </w:r>
      <w:r w:rsidR="00ED3686" w:rsidRP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Смештај</w:t>
      </w:r>
      <w:proofErr w:type="spellEnd"/>
      <w:r w:rsidR="00ED3686">
        <w:rPr>
          <w:rFonts w:ascii="Cambria" w:hAnsi="Cambria"/>
          <w:bdr w:val="none" w:sz="0" w:space="0" w:color="auto" w:frame="1"/>
          <w:shd w:val="clear" w:color="auto" w:fill="FFFFFF"/>
        </w:rPr>
        <w:t xml:space="preserve"> у </w:t>
      </w:r>
      <w:proofErr w:type="spellStart"/>
      <w:r w:rsidR="00ED3686">
        <w:rPr>
          <w:rFonts w:ascii="Cambria" w:hAnsi="Cambria"/>
          <w:bdr w:val="none" w:sz="0" w:space="0" w:color="auto" w:frame="1"/>
          <w:shd w:val="clear" w:color="auto" w:fill="FFFFFF"/>
        </w:rPr>
        <w:t>Сигурној</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кући</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реализује</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се</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издавањем</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упута</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надлежног</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Ц</w:t>
      </w:r>
      <w:r w:rsidR="00ED3686">
        <w:rPr>
          <w:rFonts w:ascii="Cambria" w:hAnsi="Cambria"/>
          <w:bdr w:val="none" w:sz="0" w:space="0" w:color="auto" w:frame="1"/>
          <w:shd w:val="clear" w:color="auto" w:fill="FFFFFF"/>
        </w:rPr>
        <w:t>ентра</w:t>
      </w:r>
      <w:proofErr w:type="spellEnd"/>
      <w:r w:rsid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за</w:t>
      </w:r>
      <w:proofErr w:type="spellEnd"/>
      <w:r w:rsid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социјални</w:t>
      </w:r>
      <w:proofErr w:type="spellEnd"/>
      <w:r w:rsid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рад</w:t>
      </w:r>
      <w:proofErr w:type="spellEnd"/>
      <w:r w:rsidR="00ED3686" w:rsidRPr="00ED3686">
        <w:rPr>
          <w:rFonts w:ascii="Cambria" w:hAnsi="Cambria"/>
          <w:bdr w:val="none" w:sz="0" w:space="0" w:color="auto" w:frame="1"/>
          <w:shd w:val="clear" w:color="auto" w:fill="FFFFFF"/>
        </w:rPr>
        <w:t xml:space="preserve">, а </w:t>
      </w:r>
      <w:proofErr w:type="spellStart"/>
      <w:r w:rsidR="00ED3686" w:rsidRPr="00ED3686">
        <w:rPr>
          <w:rFonts w:ascii="Cambria" w:hAnsi="Cambria"/>
          <w:bdr w:val="none" w:sz="0" w:space="0" w:color="auto" w:frame="1"/>
          <w:shd w:val="clear" w:color="auto" w:fill="FFFFFF"/>
        </w:rPr>
        <w:t>услуга</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смештаја</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се</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пружа</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до</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успостављања</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другог</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одговарајућег</w:t>
      </w:r>
      <w:proofErr w:type="spellEnd"/>
      <w:r w:rsidR="00ED3686" w:rsidRPr="00ED3686">
        <w:rPr>
          <w:rFonts w:ascii="Cambria" w:hAnsi="Cambria"/>
          <w:bdr w:val="none" w:sz="0" w:space="0" w:color="auto" w:frame="1"/>
          <w:shd w:val="clear" w:color="auto" w:fill="FFFFFF"/>
        </w:rPr>
        <w:t xml:space="preserve"> </w:t>
      </w:r>
      <w:proofErr w:type="spellStart"/>
      <w:r w:rsidR="00ED3686" w:rsidRPr="00ED3686">
        <w:rPr>
          <w:rFonts w:ascii="Cambria" w:hAnsi="Cambria"/>
          <w:bdr w:val="none" w:sz="0" w:space="0" w:color="auto" w:frame="1"/>
          <w:shd w:val="clear" w:color="auto" w:fill="FFFFFF"/>
        </w:rPr>
        <w:t>облика</w:t>
      </w:r>
      <w:proofErr w:type="spellEnd"/>
      <w:r w:rsidR="00ED3686" w:rsidRP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заштите</w:t>
      </w:r>
      <w:proofErr w:type="spellEnd"/>
      <w:r w:rsid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најдуже</w:t>
      </w:r>
      <w:proofErr w:type="spellEnd"/>
      <w:r w:rsid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до</w:t>
      </w:r>
      <w:proofErr w:type="spellEnd"/>
      <w:r w:rsid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шест</w:t>
      </w:r>
      <w:proofErr w:type="spellEnd"/>
      <w:r w:rsidR="00ED3686">
        <w:rPr>
          <w:rFonts w:ascii="Cambria" w:hAnsi="Cambria"/>
          <w:bdr w:val="none" w:sz="0" w:space="0" w:color="auto" w:frame="1"/>
          <w:shd w:val="clear" w:color="auto" w:fill="FFFFFF"/>
        </w:rPr>
        <w:t xml:space="preserve"> </w:t>
      </w:r>
      <w:proofErr w:type="spellStart"/>
      <w:r w:rsidR="00ED3686">
        <w:rPr>
          <w:rFonts w:ascii="Cambria" w:hAnsi="Cambria"/>
          <w:bdr w:val="none" w:sz="0" w:space="0" w:color="auto" w:frame="1"/>
          <w:shd w:val="clear" w:color="auto" w:fill="FFFFFF"/>
        </w:rPr>
        <w:t>месеци</w:t>
      </w:r>
      <w:proofErr w:type="spellEnd"/>
      <w:r w:rsidR="00ED3686" w:rsidRPr="00ED3686">
        <w:rPr>
          <w:rFonts w:ascii="Cambria" w:hAnsi="Cambria"/>
          <w:bdr w:val="none" w:sz="0" w:space="0" w:color="auto" w:frame="1"/>
          <w:shd w:val="clear" w:color="auto" w:fill="FFFFFF"/>
        </w:rPr>
        <w:t>;</w:t>
      </w:r>
    </w:p>
    <w:p w14:paraId="563D798F" w14:textId="77777777" w:rsidR="005F4EB2" w:rsidRPr="0091226A" w:rsidRDefault="005F4EB2" w:rsidP="00AF1FB2">
      <w:pPr>
        <w:pStyle w:val="NormalWeb"/>
        <w:numPr>
          <w:ilvl w:val="0"/>
          <w:numId w:val="7"/>
        </w:numPr>
        <w:shd w:val="clear" w:color="auto" w:fill="FFFFFF"/>
        <w:spacing w:before="0" w:beforeAutospacing="0" w:after="0" w:afterAutospacing="0" w:line="276" w:lineRule="auto"/>
        <w:jc w:val="both"/>
        <w:rPr>
          <w:rFonts w:ascii="Cambria" w:hAnsi="Cambria" w:cs="Arial"/>
        </w:rPr>
      </w:pPr>
      <w:hyperlink r:id="rId12" w:history="1">
        <w:proofErr w:type="spellStart"/>
        <w:r w:rsidRPr="0091226A">
          <w:rPr>
            <w:rStyle w:val="Hyperlink"/>
            <w:rFonts w:ascii="Cambria" w:hAnsi="Cambria" w:cs="Arial"/>
            <w:b/>
            <w:color w:val="auto"/>
            <w:u w:val="none"/>
            <w:bdr w:val="none" w:sz="0" w:space="0" w:color="auto" w:frame="1"/>
          </w:rPr>
          <w:t>Дневни</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боравак</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за</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децу</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младе</w:t>
        </w:r>
        <w:proofErr w:type="spellEnd"/>
        <w:r w:rsidRPr="0091226A">
          <w:rPr>
            <w:rStyle w:val="Hyperlink"/>
            <w:rFonts w:ascii="Cambria" w:hAnsi="Cambria" w:cs="Arial"/>
            <w:b/>
            <w:color w:val="auto"/>
            <w:u w:val="none"/>
            <w:bdr w:val="none" w:sz="0" w:space="0" w:color="auto" w:frame="1"/>
          </w:rPr>
          <w:t xml:space="preserve"> и </w:t>
        </w:r>
        <w:proofErr w:type="spellStart"/>
        <w:r w:rsidRPr="0091226A">
          <w:rPr>
            <w:rStyle w:val="Hyperlink"/>
            <w:rFonts w:ascii="Cambria" w:hAnsi="Cambria" w:cs="Arial"/>
            <w:b/>
            <w:color w:val="auto"/>
            <w:u w:val="none"/>
            <w:bdr w:val="none" w:sz="0" w:space="0" w:color="auto" w:frame="1"/>
          </w:rPr>
          <w:t>одрасле</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са</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телесним</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инвалидитетом</w:t>
        </w:r>
        <w:proofErr w:type="spellEnd"/>
        <w:r w:rsidRPr="0091226A">
          <w:rPr>
            <w:rStyle w:val="Hyperlink"/>
            <w:rFonts w:ascii="Cambria" w:hAnsi="Cambria" w:cs="Arial"/>
            <w:b/>
            <w:color w:val="auto"/>
            <w:u w:val="none"/>
            <w:bdr w:val="none" w:sz="0" w:space="0" w:color="auto" w:frame="1"/>
          </w:rPr>
          <w:t xml:space="preserve"> и </w:t>
        </w:r>
        <w:proofErr w:type="spellStart"/>
        <w:r w:rsidRPr="0091226A">
          <w:rPr>
            <w:rStyle w:val="Hyperlink"/>
            <w:rFonts w:ascii="Cambria" w:hAnsi="Cambria" w:cs="Arial"/>
            <w:b/>
            <w:color w:val="auto"/>
            <w:u w:val="none"/>
            <w:bdr w:val="none" w:sz="0" w:space="0" w:color="auto" w:frame="1"/>
          </w:rPr>
          <w:t>интелектуалним</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тешкоћама</w:t>
        </w:r>
        <w:proofErr w:type="spellEnd"/>
      </w:hyperlink>
      <w:r w:rsidRPr="0091226A">
        <w:rPr>
          <w:rStyle w:val="Hyperlink"/>
          <w:rFonts w:ascii="Cambria" w:hAnsi="Cambria" w:cs="Arial"/>
          <w:b/>
          <w:color w:val="auto"/>
          <w:u w:val="none"/>
          <w:bdr w:val="none" w:sz="0" w:space="0" w:color="auto" w:frame="1"/>
        </w:rPr>
        <w:t>:</w:t>
      </w:r>
      <w:r>
        <w:rPr>
          <w:rStyle w:val="Hyperlink"/>
          <w:rFonts w:ascii="Cambria" w:hAnsi="Cambria" w:cs="Arial"/>
          <w:b/>
          <w:color w:val="auto"/>
          <w:u w:val="none"/>
          <w:bdr w:val="none" w:sz="0" w:space="0" w:color="auto" w:frame="1"/>
        </w:rPr>
        <w:t xml:space="preserve"> </w:t>
      </w:r>
      <w:proofErr w:type="spellStart"/>
      <w:r w:rsidRPr="0091226A">
        <w:rPr>
          <w:rFonts w:ascii="Cambria" w:hAnsi="Cambria"/>
          <w:bdr w:val="none" w:sz="0" w:space="0" w:color="auto" w:frame="1"/>
          <w:shd w:val="clear" w:color="auto" w:fill="FFFFFF"/>
        </w:rPr>
        <w:t>Основни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циљ</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услуге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је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унапређење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квалитета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живота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корисника</w:t>
      </w:r>
      <w:proofErr w:type="spellEnd"/>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властитој</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социјалној</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средини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кроз</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одржавање</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развијање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социјалних</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психолошких</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физичких</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функција</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вештина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како</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би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се</w:t>
      </w:r>
      <w:proofErr w:type="spellEnd"/>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што</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већој</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мери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оспособили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за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самосталан</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живот</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Кроз</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ову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дневну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услугу</w:t>
      </w:r>
      <w:proofErr w:type="spellEnd"/>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заједници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корисници</w:t>
      </w:r>
      <w:proofErr w:type="spellEnd"/>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организованом</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окружењу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задовољавају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развојне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потребе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стичу</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развијају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животне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вештине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личну</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друштвену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одговорност</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Услуга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дневног</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боравка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обухвата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превоз</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дневно</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физичко</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збрињавање</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исхрану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два</w:t>
      </w:r>
      <w:proofErr w:type="spellEnd"/>
      <w:r w:rsidRPr="0091226A">
        <w:rPr>
          <w:rFonts w:ascii="Cambria" w:hAnsi="Cambria"/>
          <w:bdr w:val="none" w:sz="0" w:space="0" w:color="auto" w:frame="1"/>
          <w:shd w:val="clear" w:color="auto" w:fill="FFFFFF"/>
        </w:rPr>
        <w:t> </w:t>
      </w:r>
      <w:proofErr w:type="spellStart"/>
      <w:r w:rsidRPr="0091226A">
        <w:rPr>
          <w:rFonts w:ascii="Cambria" w:hAnsi="Cambria"/>
          <w:bdr w:val="none" w:sz="0" w:space="0" w:color="auto" w:frame="1"/>
          <w:shd w:val="clear" w:color="auto" w:fill="FFFFFF"/>
        </w:rPr>
        <w:t>оброка</w:t>
      </w:r>
      <w:proofErr w:type="spellEnd"/>
      <w:r w:rsidRPr="0091226A">
        <w:rPr>
          <w:rFonts w:ascii="Cambria" w:hAnsi="Cambria"/>
          <w:bdr w:val="none" w:sz="0" w:space="0" w:color="auto" w:frame="1"/>
          <w:shd w:val="clear" w:color="auto" w:fill="FFFFFF"/>
        </w:rPr>
        <w:t>), </w:t>
      </w:r>
      <w:proofErr w:type="spellStart"/>
      <w:r w:rsidRPr="0091226A">
        <w:rPr>
          <w:rFonts w:ascii="Cambria" w:hAnsi="Cambria"/>
          <w:bdr w:val="none" w:sz="0" w:space="0" w:color="auto" w:frame="1"/>
          <w:shd w:val="clear" w:color="auto" w:fill="FFFFFF"/>
        </w:rPr>
        <w:t>адекватну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бригу</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негу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током</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боравка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васпитно-образовни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рад</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радно-окупационе</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рекреативне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активности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социјализацију</w:t>
      </w:r>
      <w:proofErr w:type="spellEnd"/>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отвореној</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средини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сарадњу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родитељима</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психосоцијалну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подршку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породици</w:t>
      </w:r>
      <w:proofErr w:type="spellEnd"/>
      <w:r>
        <w:rPr>
          <w:rFonts w:ascii="Cambria" w:hAnsi="Cambria"/>
          <w:bdr w:val="none" w:sz="0" w:space="0" w:color="auto" w:frame="1"/>
          <w:shd w:val="clear" w:color="auto" w:fill="FFFFFF"/>
        </w:rPr>
        <w:t xml:space="preserve">. </w:t>
      </w:r>
      <w:proofErr w:type="spellStart"/>
      <w:r>
        <w:rPr>
          <w:rFonts w:ascii="Cambria" w:hAnsi="Cambria"/>
          <w:bdr w:val="none" w:sz="0" w:space="0" w:color="auto" w:frame="1"/>
          <w:shd w:val="clear" w:color="auto" w:fill="FFFFFF"/>
        </w:rPr>
        <w:t>Услуга</w:t>
      </w:r>
      <w:proofErr w:type="spellEnd"/>
      <w:r>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има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капацитет</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од</w:t>
      </w:r>
      <w:proofErr w:type="spellEnd"/>
      <w:r>
        <w:rPr>
          <w:rFonts w:ascii="Cambria" w:hAnsi="Cambria"/>
          <w:bdr w:val="none" w:sz="0" w:space="0" w:color="auto" w:frame="1"/>
          <w:shd w:val="clear" w:color="auto" w:fill="FFFFFF"/>
        </w:rPr>
        <w:t xml:space="preserve"> 20 </w:t>
      </w:r>
      <w:proofErr w:type="spellStart"/>
      <w:r>
        <w:rPr>
          <w:rFonts w:ascii="Cambria" w:hAnsi="Cambria"/>
          <w:bdr w:val="none" w:sz="0" w:space="0" w:color="auto" w:frame="1"/>
          <w:shd w:val="clear" w:color="auto" w:fill="FFFFFF"/>
        </w:rPr>
        <w:t>корисника</w:t>
      </w:r>
      <w:proofErr w:type="spellEnd"/>
      <w:r w:rsidRPr="0091226A">
        <w:rPr>
          <w:rFonts w:ascii="Cambria" w:hAnsi="Cambria"/>
          <w:bdr w:val="none" w:sz="0" w:space="0" w:color="auto" w:frame="1"/>
          <w:shd w:val="clear" w:color="auto" w:fill="FFFFFF"/>
        </w:rPr>
        <w:t>;</w:t>
      </w:r>
    </w:p>
    <w:p w14:paraId="0F6D3500" w14:textId="77777777" w:rsidR="005F4EB2" w:rsidRPr="0091226A" w:rsidRDefault="005F4EB2" w:rsidP="00AF1FB2">
      <w:pPr>
        <w:pStyle w:val="NormalWeb"/>
        <w:numPr>
          <w:ilvl w:val="0"/>
          <w:numId w:val="7"/>
        </w:numPr>
        <w:shd w:val="clear" w:color="auto" w:fill="FFFFFF"/>
        <w:spacing w:before="0" w:beforeAutospacing="0" w:after="0" w:afterAutospacing="0" w:line="276" w:lineRule="auto"/>
        <w:jc w:val="both"/>
        <w:rPr>
          <w:rFonts w:ascii="Cambria" w:hAnsi="Cambria"/>
          <w:bdr w:val="none" w:sz="0" w:space="0" w:color="auto" w:frame="1"/>
          <w:shd w:val="clear" w:color="auto" w:fill="FFFFFF"/>
        </w:rPr>
      </w:pPr>
      <w:hyperlink r:id="rId13" w:history="1">
        <w:proofErr w:type="spellStart"/>
        <w:r w:rsidRPr="0091226A">
          <w:rPr>
            <w:rStyle w:val="Hyperlink"/>
            <w:rFonts w:ascii="Cambria" w:hAnsi="Cambria" w:cs="Arial"/>
            <w:b/>
            <w:color w:val="auto"/>
            <w:u w:val="none"/>
            <w:bdr w:val="none" w:sz="0" w:space="0" w:color="auto" w:frame="1"/>
          </w:rPr>
          <w:t>Лични</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пратилац</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детета</w:t>
        </w:r>
        <w:proofErr w:type="spellEnd"/>
      </w:hyperlink>
      <w:r w:rsidRPr="0091226A">
        <w:rPr>
          <w:rStyle w:val="Hyperlink"/>
          <w:rFonts w:ascii="Cambria" w:hAnsi="Cambria" w:cs="Arial"/>
          <w:b/>
          <w:color w:val="auto"/>
          <w:u w:val="none"/>
          <w:bdr w:val="none" w:sz="0" w:space="0" w:color="auto" w:frame="1"/>
        </w:rPr>
        <w:t>:</w:t>
      </w:r>
      <w:r>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color w:val="auto"/>
          <w:u w:val="none"/>
          <w:bdr w:val="none" w:sz="0" w:space="0" w:color="auto" w:frame="1"/>
        </w:rPr>
        <w:t>Ова</w:t>
      </w:r>
      <w:proofErr w:type="spellEnd"/>
      <w:r w:rsidRPr="0091226A">
        <w:rPr>
          <w:rStyle w:val="Hyperlink"/>
          <w:rFonts w:ascii="Cambria" w:hAnsi="Cambria" w:cs="Arial"/>
          <w:color w:val="auto"/>
          <w:u w:val="none"/>
          <w:bdr w:val="none" w:sz="0" w:space="0" w:color="auto" w:frame="1"/>
        </w:rPr>
        <w:t xml:space="preserve"> </w:t>
      </w:r>
      <w:proofErr w:type="spellStart"/>
      <w:r w:rsidRPr="0091226A">
        <w:rPr>
          <w:rStyle w:val="Hyperlink"/>
          <w:rFonts w:ascii="Cambria" w:hAnsi="Cambria" w:cs="Arial"/>
          <w:color w:val="auto"/>
          <w:u w:val="none"/>
          <w:bdr w:val="none" w:sz="0" w:space="0" w:color="auto" w:frame="1"/>
        </w:rPr>
        <w:t>услуга</w:t>
      </w:r>
      <w:proofErr w:type="spellEnd"/>
      <w:r w:rsidRPr="0091226A">
        <w:rPr>
          <w:rStyle w:val="Hyperlink"/>
          <w:rFonts w:ascii="Cambria" w:hAnsi="Cambria" w:cs="Arial"/>
          <w:color w:val="auto"/>
          <w:u w:val="none"/>
          <w:bdr w:val="none" w:sz="0" w:space="0" w:color="auto" w:frame="1"/>
        </w:rPr>
        <w:t xml:space="preserve"> </w:t>
      </w:r>
      <w:proofErr w:type="spellStart"/>
      <w:r w:rsidRPr="0091226A">
        <w:rPr>
          <w:rStyle w:val="Hyperlink"/>
          <w:rFonts w:ascii="Cambria" w:hAnsi="Cambria" w:cs="Arial"/>
          <w:color w:val="auto"/>
          <w:u w:val="none"/>
          <w:bdr w:val="none" w:sz="0" w:space="0" w:color="auto" w:frame="1"/>
        </w:rPr>
        <w:t>функционише</w:t>
      </w:r>
      <w:proofErr w:type="spellEnd"/>
      <w:r w:rsidRPr="0091226A">
        <w:rPr>
          <w:rFonts w:ascii="Cambria" w:hAnsi="Cambria"/>
          <w:shd w:val="clear" w:color="auto" w:fill="FFFFFF"/>
        </w:rPr>
        <w:t xml:space="preserve"> у </w:t>
      </w:r>
      <w:proofErr w:type="spellStart"/>
      <w:r w:rsidRPr="0091226A">
        <w:rPr>
          <w:rFonts w:ascii="Cambria" w:hAnsi="Cambria"/>
          <w:shd w:val="clear" w:color="auto" w:fill="FFFFFF"/>
        </w:rPr>
        <w:t>сарадњи</w:t>
      </w:r>
      <w:proofErr w:type="spellEnd"/>
      <w:r w:rsidRPr="0091226A">
        <w:rPr>
          <w:rFonts w:ascii="Cambria" w:hAnsi="Cambria"/>
          <w:shd w:val="clear" w:color="auto" w:fill="FFFFFF"/>
        </w:rPr>
        <w:t xml:space="preserve"> </w:t>
      </w:r>
      <w:proofErr w:type="spellStart"/>
      <w:r w:rsidRPr="0091226A">
        <w:rPr>
          <w:rFonts w:ascii="Cambria" w:hAnsi="Cambria"/>
          <w:shd w:val="clear" w:color="auto" w:fill="FFFFFF"/>
        </w:rPr>
        <w:t>са</w:t>
      </w:r>
      <w:proofErr w:type="spellEnd"/>
      <w:r w:rsidRPr="0091226A">
        <w:rPr>
          <w:rFonts w:ascii="Cambria" w:hAnsi="Cambria"/>
          <w:shd w:val="clear" w:color="auto" w:fill="FFFFFF"/>
        </w:rPr>
        <w:t xml:space="preserve"> </w:t>
      </w:r>
      <w:proofErr w:type="spellStart"/>
      <w:r w:rsidRPr="0091226A">
        <w:rPr>
          <w:rFonts w:ascii="Cambria" w:hAnsi="Cambria"/>
          <w:shd w:val="clear" w:color="auto" w:fill="FFFFFF"/>
        </w:rPr>
        <w:t>локалном</w:t>
      </w:r>
      <w:proofErr w:type="spellEnd"/>
      <w:r w:rsidRPr="0091226A">
        <w:rPr>
          <w:rFonts w:ascii="Cambria" w:hAnsi="Cambria"/>
          <w:shd w:val="clear" w:color="auto" w:fill="FFFFFF"/>
        </w:rPr>
        <w:t xml:space="preserve"> </w:t>
      </w:r>
      <w:proofErr w:type="spellStart"/>
      <w:r w:rsidRPr="0091226A">
        <w:rPr>
          <w:rFonts w:ascii="Cambria" w:hAnsi="Cambria"/>
          <w:shd w:val="clear" w:color="auto" w:fill="FFFFFF"/>
        </w:rPr>
        <w:t>самоуправом</w:t>
      </w:r>
      <w:proofErr w:type="spellEnd"/>
      <w:r w:rsidRPr="0091226A">
        <w:rPr>
          <w:rFonts w:ascii="Cambria" w:hAnsi="Cambria"/>
          <w:shd w:val="clear" w:color="auto" w:fill="FFFFFF"/>
        </w:rPr>
        <w:t xml:space="preserve"> и </w:t>
      </w:r>
      <w:proofErr w:type="spellStart"/>
      <w:r w:rsidRPr="0091226A">
        <w:rPr>
          <w:rFonts w:ascii="Cambria" w:hAnsi="Cambria"/>
          <w:shd w:val="clear" w:color="auto" w:fill="FFFFFF"/>
        </w:rPr>
        <w:t>образовним</w:t>
      </w:r>
      <w:proofErr w:type="spellEnd"/>
      <w:r w:rsidRPr="0091226A">
        <w:rPr>
          <w:rFonts w:ascii="Cambria" w:hAnsi="Cambria"/>
          <w:shd w:val="clear" w:color="auto" w:fill="FFFFFF"/>
        </w:rPr>
        <w:t xml:space="preserve"> </w:t>
      </w:r>
      <w:proofErr w:type="spellStart"/>
      <w:r w:rsidRPr="0091226A">
        <w:rPr>
          <w:rFonts w:ascii="Cambria" w:hAnsi="Cambria"/>
          <w:shd w:val="clear" w:color="auto" w:fill="FFFFFF"/>
        </w:rPr>
        <w:t>установама</w:t>
      </w:r>
      <w:proofErr w:type="spellEnd"/>
      <w:r w:rsidRPr="0091226A">
        <w:rPr>
          <w:rFonts w:ascii="Cambria" w:hAnsi="Cambria"/>
          <w:shd w:val="clear" w:color="auto" w:fill="FFFFFF"/>
        </w:rPr>
        <w:t xml:space="preserve"> </w:t>
      </w:r>
      <w:proofErr w:type="spellStart"/>
      <w:r w:rsidRPr="0091226A">
        <w:rPr>
          <w:rFonts w:ascii="Cambria" w:hAnsi="Cambria"/>
          <w:shd w:val="clear" w:color="auto" w:fill="FFFFFF"/>
        </w:rPr>
        <w:t>са</w:t>
      </w:r>
      <w:proofErr w:type="spellEnd"/>
      <w:r w:rsidRPr="0091226A">
        <w:rPr>
          <w:rFonts w:ascii="Cambria" w:hAnsi="Cambria"/>
          <w:shd w:val="clear" w:color="auto" w:fill="FFFFFF"/>
        </w:rPr>
        <w:t xml:space="preserve"> </w:t>
      </w:r>
      <w:proofErr w:type="spellStart"/>
      <w:r w:rsidRPr="0091226A">
        <w:rPr>
          <w:rFonts w:ascii="Cambria" w:hAnsi="Cambria"/>
          <w:shd w:val="clear" w:color="auto" w:fill="FFFFFF"/>
        </w:rPr>
        <w:t>територије</w:t>
      </w:r>
      <w:proofErr w:type="spellEnd"/>
      <w:r w:rsidRPr="0091226A">
        <w:rPr>
          <w:rFonts w:ascii="Cambria" w:hAnsi="Cambria"/>
          <w:shd w:val="clear" w:color="auto" w:fill="FFFFFF"/>
        </w:rPr>
        <w:t xml:space="preserve"> </w:t>
      </w:r>
      <w:proofErr w:type="spellStart"/>
      <w:r w:rsidRPr="0091226A">
        <w:rPr>
          <w:rFonts w:ascii="Cambria" w:hAnsi="Cambria"/>
          <w:shd w:val="clear" w:color="auto" w:fill="FFFFFF"/>
        </w:rPr>
        <w:t>града</w:t>
      </w:r>
      <w:proofErr w:type="spellEnd"/>
      <w:r w:rsidRPr="0091226A">
        <w:rPr>
          <w:rFonts w:ascii="Cambria" w:hAnsi="Cambria"/>
          <w:shd w:val="clear" w:color="auto" w:fill="FFFFFF"/>
        </w:rPr>
        <w:t>;</w:t>
      </w:r>
    </w:p>
    <w:p w14:paraId="6B96F081" w14:textId="77777777" w:rsidR="008B7352" w:rsidRPr="00905C71" w:rsidRDefault="005F4EB2" w:rsidP="00AF1FB2">
      <w:pPr>
        <w:pStyle w:val="NormalWeb"/>
        <w:numPr>
          <w:ilvl w:val="0"/>
          <w:numId w:val="7"/>
        </w:numPr>
        <w:shd w:val="clear" w:color="auto" w:fill="FFFFFF"/>
        <w:spacing w:before="0" w:beforeAutospacing="0" w:after="0" w:afterAutospacing="0" w:line="276" w:lineRule="auto"/>
        <w:jc w:val="both"/>
        <w:rPr>
          <w:rFonts w:ascii="Cambria" w:hAnsi="Cambria"/>
          <w:bdr w:val="none" w:sz="0" w:space="0" w:color="auto" w:frame="1"/>
          <w:shd w:val="clear" w:color="auto" w:fill="FFFFFF"/>
        </w:rPr>
      </w:pPr>
      <w:hyperlink r:id="rId14" w:history="1">
        <w:proofErr w:type="spellStart"/>
        <w:r w:rsidRPr="0091226A">
          <w:rPr>
            <w:rStyle w:val="Hyperlink"/>
            <w:rFonts w:ascii="Cambria" w:hAnsi="Cambria" w:cs="Arial"/>
            <w:b/>
            <w:color w:val="auto"/>
            <w:u w:val="none"/>
            <w:bdr w:val="none" w:sz="0" w:space="0" w:color="auto" w:frame="1"/>
          </w:rPr>
          <w:t>Помоћ</w:t>
        </w:r>
        <w:proofErr w:type="spellEnd"/>
        <w:r w:rsidRPr="0091226A">
          <w:rPr>
            <w:rStyle w:val="Hyperlink"/>
            <w:rFonts w:ascii="Cambria" w:hAnsi="Cambria" w:cs="Arial"/>
            <w:b/>
            <w:color w:val="auto"/>
            <w:u w:val="none"/>
            <w:bdr w:val="none" w:sz="0" w:space="0" w:color="auto" w:frame="1"/>
          </w:rPr>
          <w:t xml:space="preserve"> у </w:t>
        </w:r>
        <w:proofErr w:type="spellStart"/>
        <w:r w:rsidRPr="0091226A">
          <w:rPr>
            <w:rStyle w:val="Hyperlink"/>
            <w:rFonts w:ascii="Cambria" w:hAnsi="Cambria" w:cs="Arial"/>
            <w:b/>
            <w:color w:val="auto"/>
            <w:u w:val="none"/>
            <w:bdr w:val="none" w:sz="0" w:space="0" w:color="auto" w:frame="1"/>
          </w:rPr>
          <w:t>кући</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за</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одрасла</w:t>
        </w:r>
        <w:proofErr w:type="spellEnd"/>
        <w:r w:rsidRPr="0091226A">
          <w:rPr>
            <w:rStyle w:val="Hyperlink"/>
            <w:rFonts w:ascii="Cambria" w:hAnsi="Cambria" w:cs="Arial"/>
            <w:b/>
            <w:color w:val="auto"/>
            <w:u w:val="none"/>
            <w:bdr w:val="none" w:sz="0" w:space="0" w:color="auto" w:frame="1"/>
          </w:rPr>
          <w:t xml:space="preserve"> и </w:t>
        </w:r>
        <w:proofErr w:type="spellStart"/>
        <w:r w:rsidRPr="0091226A">
          <w:rPr>
            <w:rStyle w:val="Hyperlink"/>
            <w:rFonts w:ascii="Cambria" w:hAnsi="Cambria" w:cs="Arial"/>
            <w:b/>
            <w:color w:val="auto"/>
            <w:u w:val="none"/>
            <w:bdr w:val="none" w:sz="0" w:space="0" w:color="auto" w:frame="1"/>
          </w:rPr>
          <w:t>старија</w:t>
        </w:r>
        <w:proofErr w:type="spellEnd"/>
        <w:r w:rsidRPr="0091226A">
          <w:rPr>
            <w:rStyle w:val="Hyperlink"/>
            <w:rFonts w:ascii="Cambria" w:hAnsi="Cambria" w:cs="Arial"/>
            <w:b/>
            <w:color w:val="auto"/>
            <w:u w:val="none"/>
            <w:bdr w:val="none" w:sz="0" w:space="0" w:color="auto" w:frame="1"/>
          </w:rPr>
          <w:t xml:space="preserve"> </w:t>
        </w:r>
        <w:proofErr w:type="spellStart"/>
        <w:r w:rsidRPr="0091226A">
          <w:rPr>
            <w:rStyle w:val="Hyperlink"/>
            <w:rFonts w:ascii="Cambria" w:hAnsi="Cambria" w:cs="Arial"/>
            <w:b/>
            <w:color w:val="auto"/>
            <w:u w:val="none"/>
            <w:bdr w:val="none" w:sz="0" w:space="0" w:color="auto" w:frame="1"/>
          </w:rPr>
          <w:t>лица</w:t>
        </w:r>
        <w:proofErr w:type="spellEnd"/>
      </w:hyperlink>
      <w:r w:rsidRPr="0091226A">
        <w:rPr>
          <w:rStyle w:val="Hyperlink"/>
          <w:rFonts w:ascii="Cambria" w:hAnsi="Cambria" w:cs="Arial"/>
          <w:b/>
          <w:color w:val="auto"/>
          <w:u w:val="none"/>
          <w:bdr w:val="none" w:sz="0" w:space="0" w:color="auto" w:frame="1"/>
        </w:rPr>
        <w:t xml:space="preserve">: </w:t>
      </w:r>
      <w:proofErr w:type="spellStart"/>
      <w:r w:rsidRPr="0091226A">
        <w:rPr>
          <w:rFonts w:ascii="Cambria" w:hAnsi="Cambria"/>
          <w:bdr w:val="none" w:sz="0" w:space="0" w:color="auto" w:frame="1"/>
          <w:shd w:val="clear" w:color="auto" w:fill="FFFFFF"/>
        </w:rPr>
        <w:t>Услуга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је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намењена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особама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старијим</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од</w:t>
      </w:r>
      <w:proofErr w:type="spellEnd"/>
      <w:r w:rsidRPr="0091226A">
        <w:rPr>
          <w:rFonts w:ascii="Cambria" w:hAnsi="Cambria"/>
          <w:bdr w:val="none" w:sz="0" w:space="0" w:color="auto" w:frame="1"/>
          <w:shd w:val="clear" w:color="auto" w:fill="FFFFFF"/>
        </w:rPr>
        <w:t xml:space="preserve"> 65 </w:t>
      </w:r>
      <w:proofErr w:type="spellStart"/>
      <w:r w:rsidRPr="0091226A">
        <w:rPr>
          <w:rFonts w:ascii="Cambria" w:hAnsi="Cambria"/>
          <w:bdr w:val="none" w:sz="0" w:space="0" w:color="auto" w:frame="1"/>
          <w:shd w:val="clear" w:color="auto" w:fill="FFFFFF"/>
        </w:rPr>
        <w:t>година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која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имају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ограничења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физичких</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психичких</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способности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услед</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којих</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нису</w:t>
      </w:r>
      <w:proofErr w:type="spellEnd"/>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стању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да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независно</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живе</w:t>
      </w:r>
      <w:proofErr w:type="spellEnd"/>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својим</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домовима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без</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редовне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помоћи</w:t>
      </w:r>
      <w:proofErr w:type="spellEnd"/>
      <w:r w:rsidRPr="0091226A">
        <w:rPr>
          <w:rFonts w:ascii="Cambria" w:hAnsi="Cambria"/>
          <w:bdr w:val="none" w:sz="0" w:space="0" w:color="auto" w:frame="1"/>
          <w:shd w:val="clear" w:color="auto" w:fill="FFFFFF"/>
        </w:rPr>
        <w:t xml:space="preserve"> у </w:t>
      </w:r>
      <w:proofErr w:type="spellStart"/>
      <w:r w:rsidRPr="0091226A">
        <w:rPr>
          <w:rFonts w:ascii="Cambria" w:hAnsi="Cambria"/>
          <w:bdr w:val="none" w:sz="0" w:space="0" w:color="auto" w:frame="1"/>
          <w:shd w:val="clear" w:color="auto" w:fill="FFFFFF"/>
        </w:rPr>
        <w:t>активностима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дневног</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живота</w:t>
      </w:r>
      <w:proofErr w:type="spellEnd"/>
      <w:r w:rsidRPr="0091226A">
        <w:rPr>
          <w:rFonts w:ascii="Cambria" w:hAnsi="Cambria"/>
          <w:bdr w:val="none" w:sz="0" w:space="0" w:color="auto" w:frame="1"/>
          <w:shd w:val="clear" w:color="auto" w:fill="FFFFFF"/>
        </w:rPr>
        <w:t>,</w:t>
      </w:r>
      <w:r>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неге</w:t>
      </w:r>
      <w:proofErr w:type="spellEnd"/>
      <w:r w:rsidRPr="0091226A">
        <w:rPr>
          <w:rFonts w:ascii="Cambria" w:hAnsi="Cambria"/>
          <w:bdr w:val="none" w:sz="0" w:space="0" w:color="auto" w:frame="1"/>
          <w:shd w:val="clear" w:color="auto" w:fill="FFFFFF"/>
        </w:rPr>
        <w:t xml:space="preserve"> и </w:t>
      </w:r>
      <w:proofErr w:type="spellStart"/>
      <w:r w:rsidRPr="0091226A">
        <w:rPr>
          <w:rFonts w:ascii="Cambria" w:hAnsi="Cambria"/>
          <w:bdr w:val="none" w:sz="0" w:space="0" w:color="auto" w:frame="1"/>
          <w:shd w:val="clear" w:color="auto" w:fill="FFFFFF"/>
        </w:rPr>
        <w:t>надзора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при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чему</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је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породична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подршка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недовољна</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или</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није</w:t>
      </w:r>
      <w:proofErr w:type="spellEnd"/>
      <w:r w:rsidRPr="0091226A">
        <w:rPr>
          <w:rFonts w:ascii="Cambria" w:hAnsi="Cambria"/>
          <w:bdr w:val="none" w:sz="0" w:space="0" w:color="auto" w:frame="1"/>
          <w:shd w:val="clear" w:color="auto" w:fill="FFFFFF"/>
        </w:rPr>
        <w:t xml:space="preserve"> </w:t>
      </w:r>
      <w:proofErr w:type="spellStart"/>
      <w:r w:rsidRPr="0091226A">
        <w:rPr>
          <w:rFonts w:ascii="Cambria" w:hAnsi="Cambria"/>
          <w:bdr w:val="none" w:sz="0" w:space="0" w:color="auto" w:frame="1"/>
          <w:shd w:val="clear" w:color="auto" w:fill="FFFFFF"/>
        </w:rPr>
        <w:t>расположива</w:t>
      </w:r>
      <w:proofErr w:type="spellEnd"/>
      <w:r w:rsidRPr="0091226A">
        <w:rPr>
          <w:rFonts w:ascii="Cambria" w:hAnsi="Cambria"/>
          <w:bdr w:val="none" w:sz="0" w:space="0" w:color="auto" w:frame="1"/>
          <w:shd w:val="clear" w:color="auto" w:fill="FFFFFF"/>
        </w:rPr>
        <w:t>.</w:t>
      </w:r>
      <w:r w:rsidRPr="0091226A">
        <w:rPr>
          <w:rStyle w:val="FootnoteReference"/>
          <w:rFonts w:ascii="Cambria" w:hAnsi="Cambria" w:cs="Arial"/>
        </w:rPr>
        <w:footnoteReference w:id="4"/>
      </w:r>
    </w:p>
    <w:p w14:paraId="189564D9" w14:textId="77777777" w:rsidR="00720A7D" w:rsidRDefault="00720A7D" w:rsidP="008B7352">
      <w:pPr>
        <w:spacing w:after="0"/>
        <w:jc w:val="both"/>
        <w:rPr>
          <w:rFonts w:ascii="Cambria" w:hAnsi="Cambria" w:cs="Calibri"/>
          <w:sz w:val="24"/>
          <w:szCs w:val="24"/>
        </w:rPr>
      </w:pPr>
    </w:p>
    <w:p w14:paraId="364AA689" w14:textId="77777777" w:rsidR="003611D2" w:rsidRDefault="003611D2" w:rsidP="008B7352">
      <w:pPr>
        <w:spacing w:after="0"/>
        <w:jc w:val="both"/>
        <w:rPr>
          <w:rFonts w:ascii="Cambria" w:hAnsi="Cambria" w:cs="Calibri"/>
          <w:sz w:val="24"/>
          <w:szCs w:val="24"/>
        </w:rPr>
      </w:pPr>
    </w:p>
    <w:p w14:paraId="68E3971B" w14:textId="77777777" w:rsidR="003611D2" w:rsidRPr="003611D2" w:rsidRDefault="003611D2" w:rsidP="008B7352">
      <w:pPr>
        <w:spacing w:after="0"/>
        <w:jc w:val="both"/>
        <w:rPr>
          <w:rFonts w:ascii="Cambria" w:hAnsi="Cambria" w:cs="Calibri"/>
          <w:sz w:val="24"/>
          <w:szCs w:val="24"/>
        </w:rPr>
      </w:pPr>
    </w:p>
    <w:p w14:paraId="7E28CFA1" w14:textId="77777777" w:rsidR="00EE164B" w:rsidRDefault="00AB2F1A" w:rsidP="00837E98">
      <w:pPr>
        <w:autoSpaceDE w:val="0"/>
        <w:autoSpaceDN w:val="0"/>
        <w:adjustRightInd w:val="0"/>
        <w:spacing w:after="0"/>
        <w:ind w:firstLine="360"/>
        <w:jc w:val="both"/>
        <w:rPr>
          <w:rFonts w:ascii="Cambria" w:hAnsi="Cambria" w:cs="Calibri"/>
          <w:b/>
          <w:color w:val="17365D" w:themeColor="text2" w:themeShade="BF"/>
          <w:sz w:val="24"/>
          <w:szCs w:val="24"/>
        </w:rPr>
      </w:pPr>
      <w:r>
        <w:rPr>
          <w:rFonts w:ascii="Cambria" w:hAnsi="Cambria" w:cs="Calibri"/>
          <w:b/>
          <w:color w:val="17365D" w:themeColor="text2" w:themeShade="BF"/>
          <w:sz w:val="24"/>
          <w:szCs w:val="24"/>
        </w:rPr>
        <w:lastRenderedPageBreak/>
        <w:t>2.</w:t>
      </w:r>
      <w:r w:rsidR="004F31EF">
        <w:rPr>
          <w:rFonts w:ascii="Cambria" w:hAnsi="Cambria" w:cs="Calibri"/>
          <w:b/>
          <w:color w:val="17365D" w:themeColor="text2" w:themeShade="BF"/>
          <w:sz w:val="24"/>
          <w:szCs w:val="24"/>
        </w:rPr>
        <w:t>6</w:t>
      </w:r>
      <w:r>
        <w:rPr>
          <w:rFonts w:ascii="Cambria" w:hAnsi="Cambria" w:cs="Calibri"/>
          <w:b/>
          <w:color w:val="17365D" w:themeColor="text2" w:themeShade="BF"/>
          <w:sz w:val="24"/>
          <w:szCs w:val="24"/>
        </w:rPr>
        <w:t>.</w:t>
      </w:r>
      <w:r w:rsidR="009458D7">
        <w:rPr>
          <w:rFonts w:ascii="Cambria" w:hAnsi="Cambria" w:cs="Calibri"/>
          <w:b/>
          <w:color w:val="17365D" w:themeColor="text2" w:themeShade="BF"/>
          <w:sz w:val="24"/>
          <w:szCs w:val="24"/>
        </w:rPr>
        <w:t>3.</w:t>
      </w:r>
      <w:r>
        <w:rPr>
          <w:rFonts w:ascii="Cambria" w:hAnsi="Cambria" w:cs="Calibri"/>
          <w:b/>
          <w:color w:val="17365D" w:themeColor="text2" w:themeShade="BF"/>
          <w:sz w:val="24"/>
          <w:szCs w:val="24"/>
        </w:rPr>
        <w:t xml:space="preserve"> </w:t>
      </w:r>
      <w:proofErr w:type="spellStart"/>
      <w:r w:rsidR="00EE164B">
        <w:rPr>
          <w:rFonts w:ascii="Cambria" w:hAnsi="Cambria" w:cs="Calibri"/>
          <w:b/>
          <w:color w:val="17365D" w:themeColor="text2" w:themeShade="BF"/>
          <w:sz w:val="24"/>
          <w:szCs w:val="24"/>
        </w:rPr>
        <w:t>Друге</w:t>
      </w:r>
      <w:proofErr w:type="spellEnd"/>
      <w:r w:rsidR="00EE164B">
        <w:rPr>
          <w:rFonts w:ascii="Cambria" w:hAnsi="Cambria" w:cs="Calibri"/>
          <w:b/>
          <w:color w:val="17365D" w:themeColor="text2" w:themeShade="BF"/>
          <w:sz w:val="24"/>
          <w:szCs w:val="24"/>
        </w:rPr>
        <w:t xml:space="preserve"> </w:t>
      </w:r>
      <w:proofErr w:type="spellStart"/>
      <w:r w:rsidR="00EE164B">
        <w:rPr>
          <w:rFonts w:ascii="Cambria" w:hAnsi="Cambria" w:cs="Calibri"/>
          <w:b/>
          <w:color w:val="17365D" w:themeColor="text2" w:themeShade="BF"/>
          <w:sz w:val="24"/>
          <w:szCs w:val="24"/>
        </w:rPr>
        <w:t>ресорне</w:t>
      </w:r>
      <w:proofErr w:type="spellEnd"/>
      <w:r w:rsidR="00EE164B">
        <w:rPr>
          <w:rFonts w:ascii="Cambria" w:hAnsi="Cambria" w:cs="Calibri"/>
          <w:b/>
          <w:color w:val="17365D" w:themeColor="text2" w:themeShade="BF"/>
          <w:sz w:val="24"/>
          <w:szCs w:val="24"/>
        </w:rPr>
        <w:t xml:space="preserve"> </w:t>
      </w:r>
      <w:proofErr w:type="spellStart"/>
      <w:r w:rsidR="00EE164B">
        <w:rPr>
          <w:rFonts w:ascii="Cambria" w:hAnsi="Cambria" w:cs="Calibri"/>
          <w:b/>
          <w:color w:val="17365D" w:themeColor="text2" w:themeShade="BF"/>
          <w:sz w:val="24"/>
          <w:szCs w:val="24"/>
        </w:rPr>
        <w:t>институције</w:t>
      </w:r>
      <w:proofErr w:type="spellEnd"/>
    </w:p>
    <w:p w14:paraId="7EB2581C" w14:textId="77777777" w:rsidR="00EE164B" w:rsidRDefault="00EE164B" w:rsidP="00EE164B">
      <w:pPr>
        <w:spacing w:after="0"/>
        <w:ind w:firstLine="720"/>
        <w:jc w:val="both"/>
        <w:rPr>
          <w:rFonts w:ascii="Cambria" w:hAnsi="Cambria" w:cs="Calibri"/>
          <w:b/>
          <w:color w:val="17365D" w:themeColor="text2" w:themeShade="BF"/>
          <w:sz w:val="24"/>
          <w:szCs w:val="24"/>
        </w:rPr>
      </w:pPr>
    </w:p>
    <w:p w14:paraId="1AEB177F" w14:textId="77777777" w:rsidR="00EE164B" w:rsidRPr="00EE164B" w:rsidRDefault="00EE164B" w:rsidP="00EE164B">
      <w:pPr>
        <w:pStyle w:val="NormalWeb"/>
        <w:shd w:val="clear" w:color="auto" w:fill="FFFFFF"/>
        <w:spacing w:before="0" w:beforeAutospacing="0" w:after="0" w:afterAutospacing="0" w:line="276" w:lineRule="auto"/>
        <w:jc w:val="both"/>
        <w:rPr>
          <w:rFonts w:ascii="Cambria" w:hAnsi="Cambria" w:cs="Calibri"/>
          <w:b/>
          <w:color w:val="17365D" w:themeColor="text2" w:themeShade="BF"/>
        </w:rPr>
      </w:pPr>
      <w:proofErr w:type="spellStart"/>
      <w:r w:rsidRPr="00EE164B">
        <w:rPr>
          <w:rFonts w:ascii="Cambria" w:hAnsi="Cambria" w:cs="Calibri"/>
          <w:b/>
          <w:color w:val="17365D" w:themeColor="text2" w:themeShade="BF"/>
        </w:rPr>
        <w:t>Национална</w:t>
      </w:r>
      <w:proofErr w:type="spellEnd"/>
      <w:r w:rsidRPr="00EE164B">
        <w:rPr>
          <w:rFonts w:ascii="Cambria" w:hAnsi="Cambria" w:cs="Calibri"/>
          <w:b/>
          <w:color w:val="17365D" w:themeColor="text2" w:themeShade="BF"/>
        </w:rPr>
        <w:t xml:space="preserve"> </w:t>
      </w:r>
      <w:proofErr w:type="spellStart"/>
      <w:r w:rsidRPr="00EE164B">
        <w:rPr>
          <w:rFonts w:ascii="Cambria" w:hAnsi="Cambria" w:cs="Calibri"/>
          <w:b/>
          <w:color w:val="17365D" w:themeColor="text2" w:themeShade="BF"/>
        </w:rPr>
        <w:t>служба</w:t>
      </w:r>
      <w:proofErr w:type="spellEnd"/>
      <w:r w:rsidRPr="00EE164B">
        <w:rPr>
          <w:rFonts w:ascii="Cambria" w:hAnsi="Cambria" w:cs="Calibri"/>
          <w:b/>
          <w:color w:val="17365D" w:themeColor="text2" w:themeShade="BF"/>
        </w:rPr>
        <w:t xml:space="preserve"> </w:t>
      </w:r>
      <w:proofErr w:type="spellStart"/>
      <w:r w:rsidRPr="00EE164B">
        <w:rPr>
          <w:rFonts w:ascii="Cambria" w:hAnsi="Cambria" w:cs="Calibri"/>
          <w:b/>
          <w:color w:val="17365D" w:themeColor="text2" w:themeShade="BF"/>
        </w:rPr>
        <w:t>за</w:t>
      </w:r>
      <w:proofErr w:type="spellEnd"/>
      <w:r w:rsidRPr="00EE164B">
        <w:rPr>
          <w:rFonts w:ascii="Cambria" w:hAnsi="Cambria" w:cs="Calibri"/>
          <w:b/>
          <w:color w:val="17365D" w:themeColor="text2" w:themeShade="BF"/>
        </w:rPr>
        <w:t xml:space="preserve"> </w:t>
      </w:r>
      <w:proofErr w:type="spellStart"/>
      <w:r w:rsidRPr="00EE164B">
        <w:rPr>
          <w:rFonts w:ascii="Cambria" w:hAnsi="Cambria" w:cs="Calibri"/>
          <w:b/>
          <w:color w:val="17365D" w:themeColor="text2" w:themeShade="BF"/>
        </w:rPr>
        <w:t>запошљавање</w:t>
      </w:r>
      <w:proofErr w:type="spellEnd"/>
      <w:r w:rsidRPr="00EE164B">
        <w:rPr>
          <w:rFonts w:ascii="Cambria" w:hAnsi="Cambria" w:cs="Calibri"/>
          <w:b/>
          <w:color w:val="17365D" w:themeColor="text2" w:themeShade="BF"/>
        </w:rPr>
        <w:t xml:space="preserve"> – </w:t>
      </w:r>
      <w:proofErr w:type="spellStart"/>
      <w:r w:rsidRPr="00EE164B">
        <w:rPr>
          <w:rFonts w:ascii="Cambria" w:hAnsi="Cambria" w:cs="Calibri"/>
          <w:b/>
          <w:color w:val="17365D" w:themeColor="text2" w:themeShade="BF"/>
        </w:rPr>
        <w:t>филијала</w:t>
      </w:r>
      <w:proofErr w:type="spellEnd"/>
      <w:r w:rsidRPr="00EE164B">
        <w:rPr>
          <w:rFonts w:ascii="Cambria" w:hAnsi="Cambria" w:cs="Calibri"/>
          <w:b/>
          <w:color w:val="17365D" w:themeColor="text2" w:themeShade="BF"/>
        </w:rPr>
        <w:t xml:space="preserve"> </w:t>
      </w:r>
      <w:proofErr w:type="spellStart"/>
      <w:r w:rsidRPr="00EE164B">
        <w:rPr>
          <w:rFonts w:ascii="Cambria" w:hAnsi="Cambria" w:cs="Calibri"/>
          <w:b/>
          <w:color w:val="17365D" w:themeColor="text2" w:themeShade="BF"/>
        </w:rPr>
        <w:t>Врање</w:t>
      </w:r>
      <w:proofErr w:type="spellEnd"/>
    </w:p>
    <w:p w14:paraId="47F11736" w14:textId="77777777" w:rsidR="00EE164B" w:rsidRDefault="00EE164B" w:rsidP="00EE164B">
      <w:pPr>
        <w:pStyle w:val="NormalWeb"/>
        <w:shd w:val="clear" w:color="auto" w:fill="FFFFFF"/>
        <w:spacing w:before="0" w:beforeAutospacing="0" w:after="0" w:afterAutospacing="0" w:line="276" w:lineRule="auto"/>
        <w:jc w:val="both"/>
        <w:rPr>
          <w:rFonts w:ascii="Cambria" w:hAnsi="Cambria" w:cs="Calibri"/>
        </w:rPr>
      </w:pPr>
    </w:p>
    <w:p w14:paraId="071455AD" w14:textId="77777777" w:rsidR="00EE164B" w:rsidRPr="00EE164B" w:rsidRDefault="00EE164B" w:rsidP="00EE164B">
      <w:pPr>
        <w:spacing w:after="0"/>
        <w:jc w:val="both"/>
        <w:rPr>
          <w:rFonts w:ascii="Cambria" w:hAnsi="Cambria" w:cs="Times New Roman"/>
          <w:sz w:val="24"/>
          <w:szCs w:val="24"/>
        </w:rPr>
      </w:pPr>
      <w:proofErr w:type="spellStart"/>
      <w:r w:rsidRPr="00EE164B">
        <w:rPr>
          <w:rFonts w:ascii="Cambria" w:hAnsi="Cambria" w:cs="Times New Roman"/>
          <w:sz w:val="24"/>
          <w:szCs w:val="24"/>
        </w:rPr>
        <w:t>Допр</w:t>
      </w:r>
      <w:r w:rsidR="00282427">
        <w:rPr>
          <w:rFonts w:ascii="Cambria" w:hAnsi="Cambria" w:cs="Times New Roman"/>
          <w:sz w:val="24"/>
          <w:szCs w:val="24"/>
        </w:rPr>
        <w:t>инос</w:t>
      </w:r>
      <w:proofErr w:type="spellEnd"/>
      <w:r w:rsidR="00282427">
        <w:rPr>
          <w:rFonts w:ascii="Cambria" w:hAnsi="Cambria" w:cs="Times New Roman"/>
          <w:sz w:val="24"/>
          <w:szCs w:val="24"/>
        </w:rPr>
        <w:t xml:space="preserve"> НСЗ-а </w:t>
      </w:r>
      <w:proofErr w:type="spellStart"/>
      <w:r w:rsidR="00282427">
        <w:rPr>
          <w:rFonts w:ascii="Cambria" w:hAnsi="Cambria" w:cs="Times New Roman"/>
          <w:sz w:val="24"/>
          <w:szCs w:val="24"/>
        </w:rPr>
        <w:t>унапређењу</w:t>
      </w:r>
      <w:proofErr w:type="spellEnd"/>
      <w:r w:rsidR="00282427">
        <w:rPr>
          <w:rFonts w:ascii="Cambria" w:hAnsi="Cambria" w:cs="Times New Roman"/>
          <w:sz w:val="24"/>
          <w:szCs w:val="24"/>
        </w:rPr>
        <w:t xml:space="preserve"> </w:t>
      </w:r>
      <w:proofErr w:type="spellStart"/>
      <w:r w:rsidR="00282427">
        <w:rPr>
          <w:rFonts w:ascii="Cambria" w:hAnsi="Cambria" w:cs="Times New Roman"/>
          <w:sz w:val="24"/>
          <w:szCs w:val="24"/>
        </w:rPr>
        <w:t>положаја</w:t>
      </w:r>
      <w:proofErr w:type="spellEnd"/>
      <w:r w:rsidR="00282427">
        <w:rPr>
          <w:rFonts w:ascii="Cambria" w:hAnsi="Cambria" w:cs="Times New Roman"/>
          <w:sz w:val="24"/>
          <w:szCs w:val="24"/>
        </w:rPr>
        <w:t xml:space="preserve"> </w:t>
      </w:r>
      <w:proofErr w:type="spellStart"/>
      <w:r w:rsidR="00282427">
        <w:rPr>
          <w:rFonts w:ascii="Cambria" w:hAnsi="Cambria" w:cs="Times New Roman"/>
          <w:sz w:val="24"/>
          <w:szCs w:val="24"/>
        </w:rPr>
        <w:t>особа</w:t>
      </w:r>
      <w:proofErr w:type="spellEnd"/>
      <w:r w:rsidR="00282427">
        <w:rPr>
          <w:rFonts w:ascii="Cambria" w:hAnsi="Cambria" w:cs="Times New Roman"/>
          <w:sz w:val="24"/>
          <w:szCs w:val="24"/>
        </w:rPr>
        <w:t xml:space="preserve"> </w:t>
      </w:r>
      <w:proofErr w:type="spellStart"/>
      <w:r w:rsidR="00282427">
        <w:rPr>
          <w:rFonts w:ascii="Cambria" w:hAnsi="Cambria" w:cs="Times New Roman"/>
          <w:sz w:val="24"/>
          <w:szCs w:val="24"/>
        </w:rPr>
        <w:t>са</w:t>
      </w:r>
      <w:proofErr w:type="spellEnd"/>
      <w:r w:rsidR="00282427">
        <w:rPr>
          <w:rFonts w:ascii="Cambria" w:hAnsi="Cambria" w:cs="Times New Roman"/>
          <w:sz w:val="24"/>
          <w:szCs w:val="24"/>
        </w:rPr>
        <w:t xml:space="preserve"> </w:t>
      </w:r>
      <w:proofErr w:type="spellStart"/>
      <w:r w:rsidR="00282427">
        <w:rPr>
          <w:rFonts w:ascii="Cambria" w:hAnsi="Cambria" w:cs="Times New Roman"/>
          <w:sz w:val="24"/>
          <w:szCs w:val="24"/>
        </w:rPr>
        <w:t>инвалидитетом</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посебно</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се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огледа</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кроз</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мере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активне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политике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запошљавања</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имајући</w:t>
      </w:r>
      <w:proofErr w:type="spellEnd"/>
      <w:r w:rsidRPr="00EE164B">
        <w:rPr>
          <w:rFonts w:ascii="Cambria" w:hAnsi="Cambria" w:cs="Times New Roman"/>
          <w:sz w:val="24"/>
          <w:szCs w:val="24"/>
        </w:rPr>
        <w:t xml:space="preserve"> у </w:t>
      </w:r>
      <w:proofErr w:type="spellStart"/>
      <w:r w:rsidRPr="00EE164B">
        <w:rPr>
          <w:rFonts w:ascii="Cambria" w:hAnsi="Cambria" w:cs="Times New Roman"/>
          <w:sz w:val="24"/>
          <w:szCs w:val="24"/>
        </w:rPr>
        <w:t>виду</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посебне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програмске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линије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за</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осетљиве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друштвене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групе</w:t>
      </w:r>
      <w:proofErr w:type="spellEnd"/>
      <w:r w:rsidRPr="00EE164B">
        <w:rPr>
          <w:rFonts w:ascii="Cambria" w:hAnsi="Cambria" w:cs="Times New Roman"/>
          <w:sz w:val="24"/>
          <w:szCs w:val="24"/>
        </w:rPr>
        <w:t xml:space="preserve">, </w:t>
      </w:r>
      <w:proofErr w:type="spellStart"/>
      <w:r w:rsidRPr="00EE164B">
        <w:rPr>
          <w:rFonts w:ascii="Cambria" w:hAnsi="Cambria" w:cs="Times New Roman"/>
          <w:sz w:val="24"/>
          <w:szCs w:val="24"/>
        </w:rPr>
        <w:t>пример</w:t>
      </w:r>
      <w:proofErr w:type="spellEnd"/>
      <w:r w:rsidRPr="00EE164B">
        <w:rPr>
          <w:rFonts w:ascii="Cambria" w:hAnsi="Cambria" w:cs="Times New Roman"/>
          <w:sz w:val="24"/>
          <w:szCs w:val="24"/>
        </w:rPr>
        <w:t xml:space="preserve">: </w:t>
      </w:r>
      <w:proofErr w:type="spellStart"/>
      <w:r w:rsidRPr="00EE164B">
        <w:rPr>
          <w:rFonts w:ascii="Cambria" w:hAnsi="Cambria" w:cs="Arial"/>
          <w:sz w:val="24"/>
          <w:szCs w:val="24"/>
        </w:rPr>
        <w:t>Субвенциjа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зараде</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за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особе</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са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инвалидитетом</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без</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радног</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искуства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Јавни</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радови</w:t>
      </w:r>
      <w:proofErr w:type="spellEnd"/>
      <w:r w:rsidRPr="00EE164B">
        <w:rPr>
          <w:rFonts w:ascii="Cambria" w:hAnsi="Cambria" w:cs="Arial"/>
          <w:sz w:val="24"/>
          <w:szCs w:val="24"/>
        </w:rPr>
        <w:t> </w:t>
      </w:r>
      <w:proofErr w:type="spellStart"/>
      <w:r w:rsidRPr="00EE164B">
        <w:rPr>
          <w:rFonts w:ascii="Cambria" w:hAnsi="Cambria" w:cs="Arial"/>
          <w:sz w:val="24"/>
          <w:szCs w:val="24"/>
        </w:rPr>
        <w:t>на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којима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се</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ангажују</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особе</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са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инвалидитетом</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Субвенција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за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самозапошљавање</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за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незапослене</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особе</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са</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инвалидитетом</w:t>
      </w:r>
      <w:proofErr w:type="spellEnd"/>
      <w:r w:rsidRPr="00EE164B">
        <w:rPr>
          <w:rFonts w:ascii="Cambria" w:hAnsi="Cambria" w:cs="Arial"/>
          <w:sz w:val="24"/>
          <w:szCs w:val="24"/>
        </w:rPr>
        <w:t xml:space="preserve"> </w:t>
      </w:r>
      <w:proofErr w:type="spellStart"/>
      <w:r w:rsidRPr="00EE164B">
        <w:rPr>
          <w:rFonts w:ascii="Cambria" w:hAnsi="Cambria" w:cs="Arial"/>
          <w:sz w:val="24"/>
          <w:szCs w:val="24"/>
        </w:rPr>
        <w:t>итд</w:t>
      </w:r>
      <w:proofErr w:type="spellEnd"/>
      <w:r>
        <w:rPr>
          <w:rFonts w:ascii="Cambria" w:hAnsi="Cambria" w:cs="Arial"/>
        </w:rPr>
        <w:t>. (</w:t>
      </w:r>
      <w:r w:rsidRPr="00EE164B">
        <w:rPr>
          <w:rFonts w:ascii="Cambria" w:hAnsi="Cambria" w:cs="Arial"/>
          <w:sz w:val="24"/>
          <w:szCs w:val="24"/>
        </w:rPr>
        <w:t xml:space="preserve"> </w:t>
      </w:r>
      <w:hyperlink r:id="rId15" w:history="1">
        <w:r w:rsidRPr="00EE164B">
          <w:rPr>
            <w:rStyle w:val="Hyperlink"/>
            <w:rFonts w:ascii="Cambria" w:hAnsi="Cambria" w:cs="Arial"/>
            <w:color w:val="auto"/>
            <w:sz w:val="24"/>
            <w:szCs w:val="24"/>
          </w:rPr>
          <w:t>https://www.nsz.gov.rs/</w:t>
        </w:r>
      </w:hyperlink>
      <w:r>
        <w:rPr>
          <w:rFonts w:ascii="Cambria" w:hAnsi="Cambria"/>
        </w:rPr>
        <w:t>)</w:t>
      </w:r>
    </w:p>
    <w:p w14:paraId="32278645" w14:textId="77777777" w:rsidR="007A6BAD" w:rsidRPr="003F45D1" w:rsidRDefault="007A6BAD" w:rsidP="008C3E55">
      <w:pPr>
        <w:spacing w:after="0"/>
        <w:jc w:val="both"/>
        <w:rPr>
          <w:rFonts w:ascii="Cambria" w:hAnsi="Cambria" w:cs="Calibri"/>
          <w:sz w:val="24"/>
          <w:szCs w:val="24"/>
        </w:rPr>
      </w:pPr>
    </w:p>
    <w:p w14:paraId="3156D64A" w14:textId="77777777" w:rsidR="007A6BAD" w:rsidRPr="00394777" w:rsidRDefault="007A6BAD" w:rsidP="008C3E55">
      <w:pPr>
        <w:spacing w:after="0"/>
        <w:jc w:val="both"/>
        <w:rPr>
          <w:rFonts w:ascii="Cambria" w:hAnsi="Cambria" w:cs="Calibri"/>
          <w:sz w:val="24"/>
          <w:szCs w:val="24"/>
        </w:rPr>
      </w:pPr>
    </w:p>
    <w:p w14:paraId="6B67AAD3" w14:textId="77777777" w:rsidR="00E9531B" w:rsidRDefault="004F31EF" w:rsidP="00E9531B">
      <w:pPr>
        <w:autoSpaceDE w:val="0"/>
        <w:autoSpaceDN w:val="0"/>
        <w:adjustRightInd w:val="0"/>
        <w:spacing w:after="0"/>
        <w:ind w:firstLine="360"/>
        <w:jc w:val="both"/>
        <w:rPr>
          <w:rFonts w:ascii="Cambria" w:hAnsi="Cambria" w:cs="Calibri"/>
          <w:b/>
          <w:color w:val="17365D" w:themeColor="text2" w:themeShade="BF"/>
          <w:sz w:val="24"/>
          <w:szCs w:val="24"/>
        </w:rPr>
      </w:pPr>
      <w:r>
        <w:rPr>
          <w:rFonts w:ascii="Cambria" w:hAnsi="Cambria" w:cs="Calibri"/>
          <w:b/>
          <w:color w:val="17365D" w:themeColor="text2" w:themeShade="BF"/>
          <w:sz w:val="24"/>
          <w:szCs w:val="24"/>
        </w:rPr>
        <w:t>2.7</w:t>
      </w:r>
      <w:r w:rsidR="00E9531B" w:rsidRPr="0014725C">
        <w:rPr>
          <w:rFonts w:ascii="Cambria" w:hAnsi="Cambria" w:cs="Calibri"/>
          <w:b/>
          <w:color w:val="17365D" w:themeColor="text2" w:themeShade="BF"/>
          <w:sz w:val="24"/>
          <w:szCs w:val="24"/>
        </w:rPr>
        <w:t xml:space="preserve">. SWOT </w:t>
      </w:r>
      <w:proofErr w:type="spellStart"/>
      <w:r w:rsidR="00E9531B" w:rsidRPr="0014725C">
        <w:rPr>
          <w:rFonts w:ascii="Cambria" w:hAnsi="Cambria" w:cs="Calibri"/>
          <w:b/>
          <w:color w:val="17365D" w:themeColor="text2" w:themeShade="BF"/>
          <w:sz w:val="24"/>
          <w:szCs w:val="24"/>
        </w:rPr>
        <w:t>анализа</w:t>
      </w:r>
      <w:proofErr w:type="spellEnd"/>
    </w:p>
    <w:p w14:paraId="0311479C" w14:textId="77777777" w:rsidR="00E9531B" w:rsidRPr="0014725C" w:rsidRDefault="00E9531B" w:rsidP="00E9531B">
      <w:pPr>
        <w:spacing w:after="0"/>
        <w:jc w:val="both"/>
        <w:rPr>
          <w:rFonts w:ascii="Cambria" w:hAnsi="Cambria" w:cs="Calibri"/>
          <w:b/>
          <w:color w:val="17365D" w:themeColor="text2" w:themeShade="BF"/>
          <w:sz w:val="24"/>
          <w:szCs w:val="24"/>
        </w:rPr>
      </w:pPr>
    </w:p>
    <w:tbl>
      <w:tblPr>
        <w:tblStyle w:val="TableGrid"/>
        <w:tblW w:w="0" w:type="auto"/>
        <w:tblLook w:val="04A0" w:firstRow="1" w:lastRow="0" w:firstColumn="1" w:lastColumn="0" w:noHBand="0" w:noVBand="1"/>
      </w:tblPr>
      <w:tblGrid>
        <w:gridCol w:w="4684"/>
        <w:gridCol w:w="4666"/>
      </w:tblGrid>
      <w:tr w:rsidR="00A3265E" w14:paraId="16C78E55" w14:textId="77777777" w:rsidTr="0095124E">
        <w:trPr>
          <w:trHeight w:val="313"/>
        </w:trPr>
        <w:tc>
          <w:tcPr>
            <w:tcW w:w="4788" w:type="dxa"/>
            <w:tcBorders>
              <w:bottom w:val="single" w:sz="4" w:space="0" w:color="auto"/>
            </w:tcBorders>
            <w:shd w:val="clear" w:color="auto" w:fill="D9D9D9" w:themeFill="background1" w:themeFillShade="D9"/>
          </w:tcPr>
          <w:p w14:paraId="48F4CEF6" w14:textId="77777777" w:rsidR="00A3265E" w:rsidRPr="00A3265E" w:rsidRDefault="00A3265E" w:rsidP="006E2249">
            <w:pPr>
              <w:jc w:val="center"/>
              <w:rPr>
                <w:rFonts w:ascii="Cambria" w:hAnsi="Cambria" w:cs="Calibri"/>
                <w:b/>
                <w:sz w:val="24"/>
                <w:szCs w:val="24"/>
              </w:rPr>
            </w:pPr>
            <w:r w:rsidRPr="00A3265E">
              <w:rPr>
                <w:rFonts w:ascii="Cambria" w:hAnsi="Cambria" w:cs="Calibri"/>
                <w:b/>
                <w:sz w:val="24"/>
                <w:szCs w:val="24"/>
              </w:rPr>
              <w:t>СНАГЕ</w:t>
            </w:r>
          </w:p>
        </w:tc>
        <w:tc>
          <w:tcPr>
            <w:tcW w:w="4788" w:type="dxa"/>
            <w:tcBorders>
              <w:bottom w:val="single" w:sz="4" w:space="0" w:color="auto"/>
            </w:tcBorders>
            <w:shd w:val="clear" w:color="auto" w:fill="D9D9D9" w:themeFill="background1" w:themeFillShade="D9"/>
          </w:tcPr>
          <w:p w14:paraId="72B4A269" w14:textId="77777777" w:rsidR="00A3265E" w:rsidRPr="00A3265E" w:rsidRDefault="00A3265E" w:rsidP="006E2249">
            <w:pPr>
              <w:jc w:val="center"/>
              <w:rPr>
                <w:rFonts w:ascii="Cambria" w:hAnsi="Cambria" w:cs="Calibri"/>
                <w:b/>
                <w:sz w:val="24"/>
                <w:szCs w:val="24"/>
              </w:rPr>
            </w:pPr>
            <w:r w:rsidRPr="00A3265E">
              <w:rPr>
                <w:rFonts w:ascii="Cambria" w:hAnsi="Cambria" w:cs="Calibri"/>
                <w:b/>
                <w:sz w:val="24"/>
                <w:szCs w:val="24"/>
              </w:rPr>
              <w:t>СЛАБОСТ</w:t>
            </w:r>
            <w:r w:rsidR="006E2249">
              <w:rPr>
                <w:rFonts w:ascii="Cambria" w:hAnsi="Cambria" w:cs="Calibri"/>
                <w:b/>
                <w:sz w:val="24"/>
                <w:szCs w:val="24"/>
              </w:rPr>
              <w:t>И</w:t>
            </w:r>
          </w:p>
        </w:tc>
      </w:tr>
      <w:tr w:rsidR="00A3265E" w14:paraId="448A0BD9" w14:textId="77777777" w:rsidTr="00E64B69">
        <w:trPr>
          <w:trHeight w:val="801"/>
        </w:trPr>
        <w:tc>
          <w:tcPr>
            <w:tcW w:w="4788" w:type="dxa"/>
            <w:tcBorders>
              <w:top w:val="single" w:sz="4" w:space="0" w:color="auto"/>
              <w:bottom w:val="single" w:sz="4" w:space="0" w:color="000000" w:themeColor="text1"/>
            </w:tcBorders>
          </w:tcPr>
          <w:p w14:paraId="00AC13D9" w14:textId="77777777" w:rsidR="00A3265E" w:rsidRDefault="00A3265E" w:rsidP="00A3265E">
            <w:pPr>
              <w:jc w:val="both"/>
              <w:rPr>
                <w:rFonts w:ascii="Cambria" w:hAnsi="Cambria" w:cs="Calibri"/>
                <w:color w:val="17365D" w:themeColor="text2" w:themeShade="BF"/>
                <w:sz w:val="22"/>
                <w:szCs w:val="22"/>
              </w:rPr>
            </w:pPr>
          </w:p>
          <w:p w14:paraId="64820B73" w14:textId="77777777" w:rsidR="00A3265E" w:rsidRPr="0016498D" w:rsidRDefault="0014725C" w:rsidP="00A3265E">
            <w:pPr>
              <w:pStyle w:val="ListParagraph"/>
              <w:numPr>
                <w:ilvl w:val="0"/>
                <w:numId w:val="13"/>
              </w:numPr>
              <w:jc w:val="both"/>
              <w:rPr>
                <w:rFonts w:ascii="Cambria" w:hAnsi="Cambria" w:cs="Calibri"/>
                <w:sz w:val="22"/>
                <w:szCs w:val="22"/>
              </w:rPr>
            </w:pPr>
            <w:proofErr w:type="spellStart"/>
            <w:r w:rsidRPr="0016498D">
              <w:rPr>
                <w:rFonts w:ascii="Cambria" w:hAnsi="Cambria" w:cs="Calibri"/>
                <w:sz w:val="22"/>
                <w:szCs w:val="22"/>
              </w:rPr>
              <w:t>Постојање</w:t>
            </w:r>
            <w:proofErr w:type="spellEnd"/>
            <w:r w:rsidRPr="0016498D">
              <w:rPr>
                <w:rFonts w:ascii="Cambria" w:hAnsi="Cambria" w:cs="Calibri"/>
                <w:sz w:val="22"/>
                <w:szCs w:val="22"/>
              </w:rPr>
              <w:t xml:space="preserve"> и </w:t>
            </w:r>
            <w:proofErr w:type="spellStart"/>
            <w:r w:rsidRPr="0016498D">
              <w:rPr>
                <w:rFonts w:ascii="Cambria" w:hAnsi="Cambria" w:cs="Calibri"/>
                <w:sz w:val="22"/>
                <w:szCs w:val="22"/>
              </w:rPr>
              <w:t>спремност</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р</w:t>
            </w:r>
            <w:r w:rsidR="00A3265E" w:rsidRPr="0016498D">
              <w:rPr>
                <w:rFonts w:ascii="Cambria" w:hAnsi="Cambria" w:cs="Calibri"/>
                <w:sz w:val="22"/>
                <w:szCs w:val="22"/>
              </w:rPr>
              <w:t>елевантни</w:t>
            </w:r>
            <w:r w:rsidRPr="0016498D">
              <w:rPr>
                <w:rFonts w:ascii="Cambria" w:hAnsi="Cambria" w:cs="Calibri"/>
                <w:sz w:val="22"/>
                <w:szCs w:val="22"/>
              </w:rPr>
              <w:t>х</w:t>
            </w:r>
            <w:proofErr w:type="spellEnd"/>
            <w:r w:rsidR="006E2249" w:rsidRPr="0016498D">
              <w:rPr>
                <w:rFonts w:ascii="Cambria" w:hAnsi="Cambria" w:cs="Calibri"/>
                <w:sz w:val="22"/>
                <w:szCs w:val="22"/>
              </w:rPr>
              <w:t xml:space="preserve"> </w:t>
            </w:r>
            <w:proofErr w:type="spellStart"/>
            <w:r w:rsidR="006E2249" w:rsidRPr="0016498D">
              <w:rPr>
                <w:rFonts w:ascii="Cambria" w:hAnsi="Cambria" w:cs="Calibri"/>
                <w:sz w:val="22"/>
                <w:szCs w:val="22"/>
              </w:rPr>
              <w:t>лок</w:t>
            </w:r>
            <w:r w:rsidR="00A3265E" w:rsidRPr="0016498D">
              <w:rPr>
                <w:rFonts w:ascii="Cambria" w:hAnsi="Cambria" w:cs="Calibri"/>
                <w:sz w:val="22"/>
                <w:szCs w:val="22"/>
              </w:rPr>
              <w:t>а</w:t>
            </w:r>
            <w:r w:rsidR="006E2249" w:rsidRPr="0016498D">
              <w:rPr>
                <w:rFonts w:ascii="Cambria" w:hAnsi="Cambria" w:cs="Calibri"/>
                <w:sz w:val="22"/>
                <w:szCs w:val="22"/>
              </w:rPr>
              <w:t>л</w:t>
            </w:r>
            <w:r w:rsidR="00A3265E" w:rsidRPr="0016498D">
              <w:rPr>
                <w:rFonts w:ascii="Cambria" w:hAnsi="Cambria" w:cs="Calibri"/>
                <w:sz w:val="22"/>
                <w:szCs w:val="22"/>
              </w:rPr>
              <w:t>ни</w:t>
            </w:r>
            <w:r w:rsidRPr="0016498D">
              <w:rPr>
                <w:rFonts w:ascii="Cambria" w:hAnsi="Cambria" w:cs="Calibri"/>
                <w:sz w:val="22"/>
                <w:szCs w:val="22"/>
              </w:rPr>
              <w:t>х</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актера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за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подршку</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социјалном</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предузетништву</w:t>
            </w:r>
            <w:proofErr w:type="spellEnd"/>
            <w:r w:rsidR="00A3265E" w:rsidRPr="0016498D">
              <w:rPr>
                <w:rFonts w:ascii="Cambria" w:hAnsi="Cambria" w:cs="Calibri"/>
                <w:sz w:val="22"/>
                <w:szCs w:val="22"/>
              </w:rPr>
              <w:t xml:space="preserve"> и </w:t>
            </w:r>
            <w:proofErr w:type="spellStart"/>
            <w:r w:rsidR="00A3265E" w:rsidRPr="0016498D">
              <w:rPr>
                <w:rFonts w:ascii="Cambria" w:hAnsi="Cambria" w:cs="Calibri"/>
                <w:sz w:val="22"/>
                <w:szCs w:val="22"/>
              </w:rPr>
              <w:t>запошљавању</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радно</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способних</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особа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инвалидитетом</w:t>
            </w:r>
            <w:proofErr w:type="spellEnd"/>
            <w:r w:rsidR="00394777">
              <w:rPr>
                <w:rFonts w:ascii="Cambria" w:hAnsi="Cambria" w:cs="Calibri"/>
                <w:sz w:val="22"/>
                <w:szCs w:val="22"/>
              </w:rPr>
              <w:t>,</w:t>
            </w:r>
            <w:r w:rsidR="00394777">
              <w:rPr>
                <w:rFonts w:ascii="Cambria" w:hAnsi="Cambria" w:cs="Calibri"/>
                <w:sz w:val="24"/>
                <w:szCs w:val="24"/>
              </w:rPr>
              <w:t xml:space="preserve"> </w:t>
            </w:r>
            <w:proofErr w:type="spellStart"/>
            <w:r w:rsidR="00394777" w:rsidRPr="00394777">
              <w:rPr>
                <w:rFonts w:ascii="Cambria" w:hAnsi="Cambria" w:cs="Calibri"/>
                <w:sz w:val="22"/>
                <w:szCs w:val="22"/>
              </w:rPr>
              <w:t>жена</w:t>
            </w:r>
            <w:proofErr w:type="spellEnd"/>
            <w:r w:rsidR="00394777" w:rsidRPr="00394777">
              <w:rPr>
                <w:rFonts w:ascii="Cambria" w:hAnsi="Cambria" w:cs="Calibri"/>
                <w:sz w:val="22"/>
                <w:szCs w:val="22"/>
              </w:rPr>
              <w:t xml:space="preserve"> </w:t>
            </w:r>
            <w:proofErr w:type="spellStart"/>
            <w:r w:rsidR="00394777" w:rsidRPr="00394777">
              <w:rPr>
                <w:rFonts w:ascii="Cambria" w:hAnsi="Cambria" w:cs="Calibri"/>
                <w:sz w:val="22"/>
                <w:szCs w:val="22"/>
              </w:rPr>
              <w:t>жртава</w:t>
            </w:r>
            <w:proofErr w:type="spellEnd"/>
            <w:r w:rsidR="00394777" w:rsidRPr="00394777">
              <w:rPr>
                <w:rFonts w:ascii="Cambria" w:hAnsi="Cambria" w:cs="Calibri"/>
                <w:sz w:val="22"/>
                <w:szCs w:val="22"/>
              </w:rPr>
              <w:t xml:space="preserve"> </w:t>
            </w:r>
            <w:proofErr w:type="spellStart"/>
            <w:r w:rsidR="00394777" w:rsidRPr="00394777">
              <w:rPr>
                <w:rFonts w:ascii="Cambria" w:hAnsi="Cambria" w:cs="Calibri"/>
                <w:sz w:val="22"/>
                <w:szCs w:val="22"/>
              </w:rPr>
              <w:t>породичног</w:t>
            </w:r>
            <w:proofErr w:type="spellEnd"/>
            <w:r w:rsidR="00394777" w:rsidRPr="00394777">
              <w:rPr>
                <w:rFonts w:ascii="Cambria" w:hAnsi="Cambria" w:cs="Calibri"/>
                <w:sz w:val="22"/>
                <w:szCs w:val="22"/>
              </w:rPr>
              <w:t xml:space="preserve"> </w:t>
            </w:r>
            <w:proofErr w:type="spellStart"/>
            <w:r w:rsidR="00394777" w:rsidRPr="00394777">
              <w:rPr>
                <w:rFonts w:ascii="Cambria" w:hAnsi="Cambria" w:cs="Calibri"/>
                <w:sz w:val="22"/>
                <w:szCs w:val="22"/>
              </w:rPr>
              <w:t>насиља</w:t>
            </w:r>
            <w:proofErr w:type="spellEnd"/>
            <w:r w:rsidR="00394777" w:rsidRPr="00394777">
              <w:rPr>
                <w:rFonts w:ascii="Cambria" w:hAnsi="Cambria" w:cs="Calibri"/>
                <w:sz w:val="22"/>
                <w:szCs w:val="22"/>
              </w:rPr>
              <w:t xml:space="preserve">, </w:t>
            </w:r>
            <w:proofErr w:type="spellStart"/>
            <w:r w:rsidR="00394777" w:rsidRPr="00394777">
              <w:rPr>
                <w:rFonts w:ascii="Cambria" w:hAnsi="Cambria" w:cs="Calibri"/>
                <w:sz w:val="22"/>
                <w:szCs w:val="22"/>
              </w:rPr>
              <w:t>избеглих</w:t>
            </w:r>
            <w:proofErr w:type="spellEnd"/>
            <w:r w:rsidR="00394777" w:rsidRPr="00394777">
              <w:rPr>
                <w:rFonts w:ascii="Cambria" w:hAnsi="Cambria" w:cs="Calibri"/>
                <w:sz w:val="22"/>
                <w:szCs w:val="22"/>
              </w:rPr>
              <w:t xml:space="preserve"> и </w:t>
            </w:r>
            <w:proofErr w:type="spellStart"/>
            <w:r w:rsidR="00394777" w:rsidRPr="00394777">
              <w:rPr>
                <w:rFonts w:ascii="Cambria" w:hAnsi="Cambria" w:cs="Calibri"/>
                <w:sz w:val="22"/>
                <w:szCs w:val="22"/>
              </w:rPr>
              <w:t>расељених</w:t>
            </w:r>
            <w:proofErr w:type="spellEnd"/>
            <w:r w:rsidR="00394777" w:rsidRPr="00394777">
              <w:rPr>
                <w:rFonts w:ascii="Cambria" w:hAnsi="Cambria" w:cs="Calibri"/>
                <w:sz w:val="22"/>
                <w:szCs w:val="22"/>
              </w:rPr>
              <w:t xml:space="preserve"> </w:t>
            </w:r>
            <w:proofErr w:type="spellStart"/>
            <w:r w:rsidR="00394777" w:rsidRPr="00394777">
              <w:rPr>
                <w:rFonts w:ascii="Cambria" w:hAnsi="Cambria" w:cs="Calibri"/>
                <w:sz w:val="22"/>
                <w:szCs w:val="22"/>
              </w:rPr>
              <w:t>лица</w:t>
            </w:r>
            <w:proofErr w:type="spellEnd"/>
            <w:r w:rsidR="00394777">
              <w:rPr>
                <w:rFonts w:ascii="Cambria" w:hAnsi="Cambria" w:cs="Calibri"/>
                <w:sz w:val="22"/>
                <w:szCs w:val="22"/>
              </w:rPr>
              <w:t xml:space="preserve"> </w:t>
            </w:r>
            <w:r w:rsidR="00A3265E" w:rsidRPr="00394777">
              <w:rPr>
                <w:rFonts w:ascii="Cambria" w:hAnsi="Cambria" w:cs="Calibri"/>
                <w:sz w:val="22"/>
                <w:szCs w:val="22"/>
              </w:rPr>
              <w:t>и</w:t>
            </w:r>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решава</w:t>
            </w:r>
            <w:r w:rsidRPr="0016498D">
              <w:rPr>
                <w:rFonts w:ascii="Cambria" w:hAnsi="Cambria" w:cs="Calibri"/>
                <w:sz w:val="22"/>
                <w:szCs w:val="22"/>
              </w:rPr>
              <w:t>њу</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њихових</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потреба</w:t>
            </w:r>
            <w:proofErr w:type="spellEnd"/>
            <w:r w:rsidRPr="0016498D">
              <w:rPr>
                <w:rFonts w:ascii="Cambria" w:hAnsi="Cambria" w:cs="Calibri"/>
                <w:sz w:val="22"/>
                <w:szCs w:val="22"/>
              </w:rPr>
              <w:t xml:space="preserve"> и </w:t>
            </w:r>
            <w:proofErr w:type="spellStart"/>
            <w:r w:rsidRPr="0016498D">
              <w:rPr>
                <w:rFonts w:ascii="Cambria" w:hAnsi="Cambria" w:cs="Calibri"/>
                <w:sz w:val="22"/>
                <w:szCs w:val="22"/>
              </w:rPr>
              <w:t>проблема</w:t>
            </w:r>
            <w:proofErr w:type="spellEnd"/>
            <w:r w:rsidRPr="0016498D">
              <w:rPr>
                <w:rFonts w:ascii="Cambria" w:hAnsi="Cambria" w:cs="Calibri"/>
                <w:sz w:val="22"/>
                <w:szCs w:val="22"/>
              </w:rPr>
              <w:t>,</w:t>
            </w:r>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на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првом</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месту</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социјално</w:t>
            </w:r>
            <w:r w:rsidRPr="0016498D">
              <w:rPr>
                <w:rFonts w:ascii="Cambria" w:hAnsi="Cambria" w:cs="Calibri"/>
                <w:sz w:val="22"/>
                <w:szCs w:val="22"/>
              </w:rPr>
              <w:t>г</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предузећа</w:t>
            </w:r>
            <w:proofErr w:type="spellEnd"/>
            <w:r w:rsidR="00A3265E" w:rsidRPr="0016498D">
              <w:rPr>
                <w:rFonts w:ascii="Cambria" w:hAnsi="Cambria" w:cs="Calibri"/>
                <w:sz w:val="22"/>
                <w:szCs w:val="22"/>
              </w:rPr>
              <w:t xml:space="preserve"> YUMCO – PRIZO</w:t>
            </w:r>
            <w:r w:rsidRPr="0016498D">
              <w:rPr>
                <w:rFonts w:ascii="Cambria" w:hAnsi="Cambria" w:cs="Calibri"/>
                <w:sz w:val="22"/>
                <w:szCs w:val="22"/>
              </w:rPr>
              <w:t xml:space="preserve">SI DOO </w:t>
            </w:r>
            <w:proofErr w:type="spellStart"/>
            <w:r w:rsidRPr="0016498D">
              <w:rPr>
                <w:rFonts w:ascii="Cambria" w:hAnsi="Cambria" w:cs="Calibri"/>
                <w:sz w:val="22"/>
                <w:szCs w:val="22"/>
              </w:rPr>
              <w:t>Врање</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уз</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подршку</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локалне</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самоуправе</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установа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социјалне</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заштите</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Центар</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за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социјални</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рад</w:t>
            </w:r>
            <w:proofErr w:type="spellEnd"/>
            <w:r w:rsidR="00A3265E" w:rsidRPr="0016498D">
              <w:rPr>
                <w:rFonts w:ascii="Cambria" w:hAnsi="Cambria" w:cs="Calibri"/>
                <w:sz w:val="22"/>
                <w:szCs w:val="22"/>
              </w:rPr>
              <w:t xml:space="preserve"> и </w:t>
            </w:r>
            <w:proofErr w:type="spellStart"/>
            <w:r w:rsidR="00A3265E" w:rsidRPr="0016498D">
              <w:rPr>
                <w:rFonts w:ascii="Cambria" w:hAnsi="Cambria" w:cs="Calibri"/>
                <w:sz w:val="22"/>
                <w:szCs w:val="22"/>
              </w:rPr>
              <w:t>Центар</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за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развој</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локалних</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услуга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социјалне</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заштите</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као</w:t>
            </w:r>
            <w:proofErr w:type="spellEnd"/>
            <w:r w:rsidR="00A3265E" w:rsidRPr="0016498D">
              <w:rPr>
                <w:rFonts w:ascii="Cambria" w:hAnsi="Cambria" w:cs="Calibri"/>
                <w:sz w:val="22"/>
                <w:szCs w:val="22"/>
              </w:rPr>
              <w:t xml:space="preserve"> и </w:t>
            </w:r>
            <w:proofErr w:type="spellStart"/>
            <w:r w:rsidR="00A3265E" w:rsidRPr="0016498D">
              <w:rPr>
                <w:rFonts w:ascii="Cambria" w:hAnsi="Cambria" w:cs="Calibri"/>
                <w:sz w:val="22"/>
                <w:szCs w:val="22"/>
              </w:rPr>
              <w:t>других</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ресорних</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институција</w:t>
            </w:r>
            <w:proofErr w:type="spellEnd"/>
            <w:r w:rsidR="00A3265E" w:rsidRPr="0016498D">
              <w:rPr>
                <w:rFonts w:ascii="Cambria" w:hAnsi="Cambria" w:cs="Calibri"/>
                <w:sz w:val="22"/>
                <w:szCs w:val="22"/>
              </w:rPr>
              <w:t xml:space="preserve"> у </w:t>
            </w:r>
            <w:proofErr w:type="spellStart"/>
            <w:r w:rsidR="00A3265E" w:rsidRPr="0016498D">
              <w:rPr>
                <w:rFonts w:ascii="Cambria" w:hAnsi="Cambria" w:cs="Calibri"/>
                <w:sz w:val="22"/>
                <w:szCs w:val="22"/>
              </w:rPr>
              <w:t>овом</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случају</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Националне</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службе</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за</w:t>
            </w:r>
            <w:proofErr w:type="spellEnd"/>
            <w:r w:rsidR="00A3265E" w:rsidRPr="0016498D">
              <w:rPr>
                <w:rFonts w:ascii="Cambria" w:hAnsi="Cambria" w:cs="Calibri"/>
                <w:sz w:val="22"/>
                <w:szCs w:val="22"/>
              </w:rPr>
              <w:t xml:space="preserve"> </w:t>
            </w:r>
            <w:proofErr w:type="spellStart"/>
            <w:r w:rsidR="00A3265E" w:rsidRPr="0016498D">
              <w:rPr>
                <w:rFonts w:ascii="Cambria" w:hAnsi="Cambria" w:cs="Calibri"/>
                <w:sz w:val="22"/>
                <w:szCs w:val="22"/>
              </w:rPr>
              <w:t>запошљавање-филијала</w:t>
            </w:r>
            <w:proofErr w:type="spellEnd"/>
            <w:r w:rsidR="00A3265E" w:rsidRPr="0016498D">
              <w:rPr>
                <w:rFonts w:ascii="Cambria" w:hAnsi="Cambria" w:cs="Calibri"/>
                <w:sz w:val="22"/>
                <w:szCs w:val="22"/>
              </w:rPr>
              <w:t xml:space="preserve"> Врање.</w:t>
            </w:r>
          </w:p>
          <w:p w14:paraId="6BFE2DA4" w14:textId="77777777" w:rsidR="00A3265E" w:rsidRDefault="00A3265E" w:rsidP="00A3265E">
            <w:pPr>
              <w:jc w:val="both"/>
              <w:rPr>
                <w:rFonts w:ascii="Cambria" w:hAnsi="Cambria" w:cs="Calibri"/>
                <w:sz w:val="24"/>
                <w:szCs w:val="24"/>
              </w:rPr>
            </w:pPr>
          </w:p>
        </w:tc>
        <w:tc>
          <w:tcPr>
            <w:tcW w:w="4788" w:type="dxa"/>
            <w:tcBorders>
              <w:top w:val="single" w:sz="4" w:space="0" w:color="auto"/>
              <w:bottom w:val="single" w:sz="4" w:space="0" w:color="000000" w:themeColor="text1"/>
            </w:tcBorders>
          </w:tcPr>
          <w:p w14:paraId="1129E358" w14:textId="77777777" w:rsidR="0014725C" w:rsidRPr="0014725C" w:rsidRDefault="0014725C" w:rsidP="0014725C">
            <w:pPr>
              <w:jc w:val="both"/>
              <w:rPr>
                <w:rFonts w:ascii="Cambria" w:hAnsi="Cambria" w:cs="Calibri"/>
              </w:rPr>
            </w:pPr>
          </w:p>
          <w:p w14:paraId="0F0356B4" w14:textId="77777777" w:rsidR="00A3265E" w:rsidRPr="00394777" w:rsidRDefault="00A3265E" w:rsidP="00A3265E">
            <w:pPr>
              <w:pStyle w:val="ListParagraph"/>
              <w:numPr>
                <w:ilvl w:val="0"/>
                <w:numId w:val="13"/>
              </w:numPr>
              <w:jc w:val="both"/>
              <w:rPr>
                <w:rFonts w:ascii="Cambria" w:hAnsi="Cambria" w:cs="Calibri"/>
                <w:sz w:val="22"/>
                <w:szCs w:val="22"/>
              </w:rPr>
            </w:pPr>
            <w:proofErr w:type="spellStart"/>
            <w:r w:rsidRPr="006E2249">
              <w:rPr>
                <w:rFonts w:ascii="Cambria" w:hAnsi="Cambria" w:cs="Calibri"/>
                <w:sz w:val="22"/>
                <w:szCs w:val="22"/>
              </w:rPr>
              <w:t>Финансијски</w:t>
            </w:r>
            <w:proofErr w:type="spellEnd"/>
            <w:r w:rsidRPr="006E2249">
              <w:rPr>
                <w:rFonts w:ascii="Cambria" w:hAnsi="Cambria" w:cs="Calibri"/>
                <w:sz w:val="22"/>
                <w:szCs w:val="22"/>
              </w:rPr>
              <w:t xml:space="preserve"> </w:t>
            </w:r>
            <w:proofErr w:type="spellStart"/>
            <w:r w:rsidRPr="006E2249">
              <w:rPr>
                <w:rFonts w:ascii="Cambria" w:hAnsi="Cambria" w:cs="Calibri"/>
                <w:sz w:val="22"/>
                <w:szCs w:val="22"/>
              </w:rPr>
              <w:t>изазови</w:t>
            </w:r>
            <w:proofErr w:type="spellEnd"/>
            <w:r w:rsidR="0014725C">
              <w:rPr>
                <w:rFonts w:ascii="Cambria" w:hAnsi="Cambria" w:cs="Calibri"/>
                <w:sz w:val="22"/>
                <w:szCs w:val="22"/>
              </w:rPr>
              <w:t>.</w:t>
            </w:r>
          </w:p>
          <w:p w14:paraId="0E21DF8E" w14:textId="77777777" w:rsidR="00394777" w:rsidRPr="006E2249" w:rsidRDefault="00394777" w:rsidP="00A3265E">
            <w:pPr>
              <w:pStyle w:val="ListParagraph"/>
              <w:numPr>
                <w:ilvl w:val="0"/>
                <w:numId w:val="13"/>
              </w:numPr>
              <w:jc w:val="both"/>
              <w:rPr>
                <w:rFonts w:ascii="Cambria" w:hAnsi="Cambria" w:cs="Calibri"/>
                <w:sz w:val="22"/>
                <w:szCs w:val="22"/>
              </w:rPr>
            </w:pPr>
            <w:proofErr w:type="spellStart"/>
            <w:r>
              <w:rPr>
                <w:rFonts w:ascii="Cambria" w:hAnsi="Cambria" w:cs="Calibri"/>
                <w:sz w:val="22"/>
                <w:szCs w:val="22"/>
              </w:rPr>
              <w:t>Постојање</w:t>
            </w:r>
            <w:proofErr w:type="spellEnd"/>
            <w:r>
              <w:rPr>
                <w:rFonts w:ascii="Cambria" w:hAnsi="Cambria" w:cs="Calibri"/>
                <w:sz w:val="22"/>
                <w:szCs w:val="22"/>
              </w:rPr>
              <w:t xml:space="preserve"> </w:t>
            </w:r>
            <w:proofErr w:type="spellStart"/>
            <w:r>
              <w:rPr>
                <w:rFonts w:ascii="Cambria" w:hAnsi="Cambria" w:cs="Calibri"/>
                <w:sz w:val="22"/>
                <w:szCs w:val="22"/>
              </w:rPr>
              <w:t>само</w:t>
            </w:r>
            <w:proofErr w:type="spellEnd"/>
            <w:r>
              <w:rPr>
                <w:rFonts w:ascii="Cambria" w:hAnsi="Cambria" w:cs="Calibri"/>
                <w:sz w:val="22"/>
                <w:szCs w:val="22"/>
              </w:rPr>
              <w:t xml:space="preserve"> </w:t>
            </w:r>
            <w:proofErr w:type="spellStart"/>
            <w:r>
              <w:rPr>
                <w:rFonts w:ascii="Cambria" w:hAnsi="Cambria" w:cs="Calibri"/>
                <w:sz w:val="22"/>
                <w:szCs w:val="22"/>
              </w:rPr>
              <w:t>једног</w:t>
            </w:r>
            <w:proofErr w:type="spellEnd"/>
            <w:r>
              <w:rPr>
                <w:rFonts w:ascii="Cambria" w:hAnsi="Cambria" w:cs="Calibri"/>
                <w:sz w:val="22"/>
                <w:szCs w:val="22"/>
              </w:rPr>
              <w:t xml:space="preserve"> </w:t>
            </w:r>
            <w:proofErr w:type="spellStart"/>
            <w:r>
              <w:rPr>
                <w:rFonts w:ascii="Cambria" w:hAnsi="Cambria" w:cs="Calibri"/>
                <w:sz w:val="22"/>
                <w:szCs w:val="22"/>
              </w:rPr>
              <w:t>социјалног</w:t>
            </w:r>
            <w:proofErr w:type="spellEnd"/>
            <w:r>
              <w:rPr>
                <w:rFonts w:ascii="Cambria" w:hAnsi="Cambria" w:cs="Calibri"/>
                <w:sz w:val="22"/>
                <w:szCs w:val="22"/>
              </w:rPr>
              <w:t xml:space="preserve"> </w:t>
            </w:r>
            <w:proofErr w:type="spellStart"/>
            <w:r>
              <w:rPr>
                <w:rFonts w:ascii="Cambria" w:hAnsi="Cambria" w:cs="Calibri"/>
                <w:sz w:val="22"/>
                <w:szCs w:val="22"/>
              </w:rPr>
              <w:t>предузећа</w:t>
            </w:r>
            <w:proofErr w:type="spellEnd"/>
            <w:r>
              <w:rPr>
                <w:rFonts w:ascii="Cambria" w:hAnsi="Cambria" w:cs="Calibri"/>
                <w:sz w:val="22"/>
                <w:szCs w:val="22"/>
              </w:rPr>
              <w:t xml:space="preserve"> </w:t>
            </w:r>
            <w:proofErr w:type="spellStart"/>
            <w:r>
              <w:rPr>
                <w:rFonts w:ascii="Cambria" w:hAnsi="Cambria" w:cs="Calibri"/>
                <w:sz w:val="22"/>
                <w:szCs w:val="22"/>
              </w:rPr>
              <w:t>на</w:t>
            </w:r>
            <w:proofErr w:type="spellEnd"/>
            <w:r>
              <w:rPr>
                <w:rFonts w:ascii="Cambria" w:hAnsi="Cambria" w:cs="Calibri"/>
                <w:sz w:val="22"/>
                <w:szCs w:val="22"/>
              </w:rPr>
              <w:t xml:space="preserve"> </w:t>
            </w:r>
            <w:proofErr w:type="spellStart"/>
            <w:r>
              <w:rPr>
                <w:rFonts w:ascii="Cambria" w:hAnsi="Cambria" w:cs="Calibri"/>
                <w:sz w:val="22"/>
                <w:szCs w:val="22"/>
              </w:rPr>
              <w:t>територији</w:t>
            </w:r>
            <w:proofErr w:type="spellEnd"/>
            <w:r>
              <w:rPr>
                <w:rFonts w:ascii="Cambria" w:hAnsi="Cambria" w:cs="Calibri"/>
                <w:sz w:val="22"/>
                <w:szCs w:val="22"/>
              </w:rPr>
              <w:t xml:space="preserve"> </w:t>
            </w:r>
            <w:proofErr w:type="spellStart"/>
            <w:r>
              <w:rPr>
                <w:rFonts w:ascii="Cambria" w:hAnsi="Cambria" w:cs="Calibri"/>
                <w:sz w:val="22"/>
                <w:szCs w:val="22"/>
              </w:rPr>
              <w:t>града</w:t>
            </w:r>
            <w:proofErr w:type="spellEnd"/>
            <w:r>
              <w:rPr>
                <w:rFonts w:ascii="Cambria" w:hAnsi="Cambria" w:cs="Calibri"/>
                <w:sz w:val="22"/>
                <w:szCs w:val="22"/>
              </w:rPr>
              <w:t xml:space="preserve"> Врања.</w:t>
            </w:r>
          </w:p>
        </w:tc>
      </w:tr>
      <w:tr w:rsidR="00A3265E" w14:paraId="0165574D" w14:textId="77777777" w:rsidTr="0095124E">
        <w:trPr>
          <w:trHeight w:val="326"/>
        </w:trPr>
        <w:tc>
          <w:tcPr>
            <w:tcW w:w="4788" w:type="dxa"/>
            <w:tcBorders>
              <w:bottom w:val="single" w:sz="4" w:space="0" w:color="auto"/>
            </w:tcBorders>
            <w:shd w:val="clear" w:color="auto" w:fill="D9D9D9" w:themeFill="background1" w:themeFillShade="D9"/>
          </w:tcPr>
          <w:p w14:paraId="7EF565AF" w14:textId="77777777" w:rsidR="00A3265E" w:rsidRPr="00A3265E" w:rsidRDefault="00A3265E" w:rsidP="006E2249">
            <w:pPr>
              <w:jc w:val="center"/>
              <w:rPr>
                <w:rFonts w:ascii="Cambria" w:hAnsi="Cambria" w:cs="Calibri"/>
                <w:b/>
                <w:sz w:val="24"/>
                <w:szCs w:val="24"/>
              </w:rPr>
            </w:pPr>
            <w:r w:rsidRPr="00A3265E">
              <w:rPr>
                <w:rFonts w:ascii="Cambria" w:hAnsi="Cambria" w:cs="Calibri"/>
                <w:b/>
                <w:sz w:val="24"/>
                <w:szCs w:val="24"/>
              </w:rPr>
              <w:t>ШАНСЕ</w:t>
            </w:r>
          </w:p>
        </w:tc>
        <w:tc>
          <w:tcPr>
            <w:tcW w:w="4788" w:type="dxa"/>
            <w:tcBorders>
              <w:bottom w:val="single" w:sz="4" w:space="0" w:color="auto"/>
            </w:tcBorders>
            <w:shd w:val="clear" w:color="auto" w:fill="D9D9D9" w:themeFill="background1" w:themeFillShade="D9"/>
          </w:tcPr>
          <w:p w14:paraId="274AF352" w14:textId="77777777" w:rsidR="00A3265E" w:rsidRPr="00A3265E" w:rsidRDefault="00A3265E" w:rsidP="006E2249">
            <w:pPr>
              <w:jc w:val="center"/>
              <w:rPr>
                <w:rFonts w:ascii="Cambria" w:hAnsi="Cambria" w:cs="Calibri"/>
                <w:b/>
                <w:sz w:val="24"/>
                <w:szCs w:val="24"/>
              </w:rPr>
            </w:pPr>
            <w:r w:rsidRPr="00A3265E">
              <w:rPr>
                <w:rFonts w:ascii="Cambria" w:hAnsi="Cambria" w:cs="Calibri"/>
                <w:b/>
                <w:sz w:val="24"/>
                <w:szCs w:val="24"/>
              </w:rPr>
              <w:t>ПРЕТЊЕ</w:t>
            </w:r>
          </w:p>
        </w:tc>
      </w:tr>
      <w:tr w:rsidR="00A3265E" w14:paraId="4A24C64B" w14:textId="77777777" w:rsidTr="00A3265E">
        <w:trPr>
          <w:trHeight w:val="801"/>
        </w:trPr>
        <w:tc>
          <w:tcPr>
            <w:tcW w:w="4788" w:type="dxa"/>
            <w:tcBorders>
              <w:top w:val="single" w:sz="4" w:space="0" w:color="auto"/>
            </w:tcBorders>
          </w:tcPr>
          <w:p w14:paraId="27D2D587" w14:textId="77777777" w:rsidR="00A3265E" w:rsidRDefault="00A3265E" w:rsidP="00A3265E">
            <w:pPr>
              <w:pStyle w:val="ListParagraph"/>
              <w:jc w:val="both"/>
              <w:rPr>
                <w:rFonts w:ascii="Cambria" w:hAnsi="Cambria" w:cs="Calibri"/>
                <w:sz w:val="24"/>
                <w:szCs w:val="24"/>
              </w:rPr>
            </w:pPr>
          </w:p>
          <w:p w14:paraId="5E566A7E" w14:textId="77777777" w:rsidR="006E2249" w:rsidRPr="006E2249" w:rsidRDefault="00A3265E" w:rsidP="006E2249">
            <w:pPr>
              <w:pStyle w:val="ListParagraph"/>
              <w:numPr>
                <w:ilvl w:val="0"/>
                <w:numId w:val="17"/>
              </w:numPr>
              <w:jc w:val="both"/>
              <w:rPr>
                <w:rFonts w:ascii="Cambria" w:hAnsi="Cambria" w:cs="Calibri"/>
                <w:sz w:val="22"/>
                <w:szCs w:val="22"/>
              </w:rPr>
            </w:pPr>
            <w:proofErr w:type="spellStart"/>
            <w:r w:rsidRPr="006E2249">
              <w:rPr>
                <w:rFonts w:ascii="Cambria" w:hAnsi="Cambria" w:cs="Calibri"/>
                <w:sz w:val="22"/>
                <w:szCs w:val="22"/>
              </w:rPr>
              <w:t>Развојни</w:t>
            </w:r>
            <w:proofErr w:type="spellEnd"/>
            <w:r w:rsidRPr="006E2249">
              <w:rPr>
                <w:rFonts w:ascii="Cambria" w:hAnsi="Cambria" w:cs="Calibri"/>
                <w:sz w:val="22"/>
                <w:szCs w:val="22"/>
              </w:rPr>
              <w:t xml:space="preserve"> </w:t>
            </w:r>
            <w:proofErr w:type="spellStart"/>
            <w:r w:rsidRPr="006E2249">
              <w:rPr>
                <w:rFonts w:ascii="Cambria" w:hAnsi="Cambria" w:cs="Calibri"/>
                <w:sz w:val="22"/>
                <w:szCs w:val="22"/>
              </w:rPr>
              <w:t>програми</w:t>
            </w:r>
            <w:proofErr w:type="spellEnd"/>
            <w:r w:rsidRPr="006E2249">
              <w:rPr>
                <w:rFonts w:ascii="Cambria" w:hAnsi="Cambria" w:cs="Calibri"/>
                <w:sz w:val="22"/>
                <w:szCs w:val="22"/>
              </w:rPr>
              <w:t xml:space="preserve"> </w:t>
            </w:r>
            <w:proofErr w:type="spellStart"/>
            <w:r w:rsidRPr="006E2249">
              <w:rPr>
                <w:rFonts w:ascii="Cambria" w:hAnsi="Cambria" w:cs="Calibri"/>
                <w:sz w:val="22"/>
                <w:szCs w:val="22"/>
              </w:rPr>
              <w:t>међународних</w:t>
            </w:r>
            <w:proofErr w:type="spellEnd"/>
            <w:r w:rsidRPr="006E2249">
              <w:rPr>
                <w:rFonts w:ascii="Cambria" w:hAnsi="Cambria" w:cs="Calibri"/>
                <w:sz w:val="22"/>
                <w:szCs w:val="22"/>
              </w:rPr>
              <w:t xml:space="preserve"> и </w:t>
            </w:r>
            <w:proofErr w:type="spellStart"/>
            <w:r w:rsidRPr="006E2249">
              <w:rPr>
                <w:rFonts w:ascii="Cambria" w:hAnsi="Cambria" w:cs="Calibri"/>
                <w:sz w:val="22"/>
                <w:szCs w:val="22"/>
              </w:rPr>
              <w:t>осталих</w:t>
            </w:r>
            <w:proofErr w:type="spellEnd"/>
            <w:r w:rsidRPr="006E2249">
              <w:rPr>
                <w:rFonts w:ascii="Cambria" w:hAnsi="Cambria" w:cs="Calibri"/>
                <w:sz w:val="22"/>
                <w:szCs w:val="22"/>
              </w:rPr>
              <w:t xml:space="preserve"> </w:t>
            </w:r>
            <w:proofErr w:type="spellStart"/>
            <w:r w:rsidRPr="006E2249">
              <w:rPr>
                <w:rFonts w:ascii="Cambria" w:hAnsi="Cambria" w:cs="Calibri"/>
                <w:sz w:val="22"/>
                <w:szCs w:val="22"/>
              </w:rPr>
              <w:t>донатора</w:t>
            </w:r>
            <w:proofErr w:type="spellEnd"/>
            <w:r w:rsidR="006E2249" w:rsidRPr="006E2249">
              <w:rPr>
                <w:rFonts w:ascii="Cambria" w:hAnsi="Cambria" w:cs="Calibri"/>
                <w:sz w:val="22"/>
                <w:szCs w:val="22"/>
              </w:rPr>
              <w:t>.</w:t>
            </w:r>
          </w:p>
          <w:p w14:paraId="34404FEF" w14:textId="77777777" w:rsidR="00A3265E" w:rsidRPr="00394777" w:rsidRDefault="006E2249" w:rsidP="00A3265E">
            <w:pPr>
              <w:pStyle w:val="ListParagraph"/>
              <w:numPr>
                <w:ilvl w:val="0"/>
                <w:numId w:val="17"/>
              </w:numPr>
              <w:jc w:val="both"/>
              <w:rPr>
                <w:rFonts w:ascii="Cambria" w:hAnsi="Cambria" w:cs="Calibri"/>
                <w:sz w:val="22"/>
                <w:szCs w:val="22"/>
              </w:rPr>
            </w:pPr>
            <w:proofErr w:type="spellStart"/>
            <w:r w:rsidRPr="006E2249">
              <w:rPr>
                <w:rFonts w:ascii="Cambria" w:hAnsi="Cambria" w:cs="Calibri"/>
                <w:sz w:val="22"/>
                <w:szCs w:val="22"/>
              </w:rPr>
              <w:t>Могућност</w:t>
            </w:r>
            <w:proofErr w:type="spellEnd"/>
            <w:r w:rsidRPr="006E2249">
              <w:rPr>
                <w:rFonts w:ascii="Cambria" w:hAnsi="Cambria" w:cs="Calibri"/>
                <w:sz w:val="22"/>
                <w:szCs w:val="22"/>
              </w:rPr>
              <w:t xml:space="preserve"> </w:t>
            </w:r>
            <w:proofErr w:type="spellStart"/>
            <w:r w:rsidRPr="006E2249">
              <w:rPr>
                <w:rFonts w:ascii="Cambria" w:hAnsi="Cambria"/>
                <w:sz w:val="22"/>
                <w:szCs w:val="22"/>
              </w:rPr>
              <w:t>радне</w:t>
            </w:r>
            <w:proofErr w:type="spellEnd"/>
            <w:r w:rsidRPr="006E2249">
              <w:rPr>
                <w:rFonts w:ascii="Cambria" w:hAnsi="Cambria"/>
                <w:sz w:val="22"/>
                <w:szCs w:val="22"/>
              </w:rPr>
              <w:t xml:space="preserve"> </w:t>
            </w:r>
            <w:proofErr w:type="spellStart"/>
            <w:r w:rsidRPr="006E2249">
              <w:rPr>
                <w:rFonts w:ascii="Cambria" w:hAnsi="Cambria"/>
                <w:sz w:val="22"/>
                <w:szCs w:val="22"/>
              </w:rPr>
              <w:t>интеграције</w:t>
            </w:r>
            <w:proofErr w:type="spellEnd"/>
            <w:r w:rsidRPr="006E2249">
              <w:rPr>
                <w:rFonts w:ascii="Cambria" w:hAnsi="Cambria"/>
                <w:sz w:val="22"/>
                <w:szCs w:val="22"/>
              </w:rPr>
              <w:t xml:space="preserve"> и </w:t>
            </w:r>
            <w:proofErr w:type="spellStart"/>
            <w:r w:rsidRPr="006E2249">
              <w:rPr>
                <w:rFonts w:ascii="Cambria" w:hAnsi="Cambria"/>
                <w:sz w:val="22"/>
                <w:szCs w:val="22"/>
              </w:rPr>
              <w:t>запошљавања</w:t>
            </w:r>
            <w:proofErr w:type="spellEnd"/>
            <w:r w:rsidRPr="006E2249">
              <w:rPr>
                <w:rFonts w:ascii="Cambria" w:hAnsi="Cambria"/>
                <w:sz w:val="22"/>
                <w:szCs w:val="22"/>
              </w:rPr>
              <w:t xml:space="preserve"> </w:t>
            </w:r>
            <w:proofErr w:type="spellStart"/>
            <w:r w:rsidRPr="006E2249">
              <w:rPr>
                <w:rFonts w:ascii="Cambria" w:hAnsi="Cambria"/>
                <w:sz w:val="22"/>
                <w:szCs w:val="22"/>
              </w:rPr>
              <w:t>осетљивих</w:t>
            </w:r>
            <w:proofErr w:type="spellEnd"/>
            <w:r w:rsidRPr="006E2249">
              <w:rPr>
                <w:rFonts w:ascii="Cambria" w:hAnsi="Cambria"/>
                <w:sz w:val="22"/>
                <w:szCs w:val="22"/>
              </w:rPr>
              <w:t xml:space="preserve"> </w:t>
            </w:r>
            <w:proofErr w:type="spellStart"/>
            <w:r w:rsidRPr="006E2249">
              <w:rPr>
                <w:rFonts w:ascii="Cambria" w:hAnsi="Cambria"/>
                <w:sz w:val="22"/>
                <w:szCs w:val="22"/>
              </w:rPr>
              <w:t>друштвених</w:t>
            </w:r>
            <w:proofErr w:type="spellEnd"/>
            <w:r w:rsidRPr="006E2249">
              <w:rPr>
                <w:rFonts w:ascii="Cambria" w:hAnsi="Cambria"/>
                <w:sz w:val="22"/>
                <w:szCs w:val="22"/>
              </w:rPr>
              <w:t xml:space="preserve"> </w:t>
            </w:r>
            <w:proofErr w:type="spellStart"/>
            <w:r w:rsidRPr="006E2249">
              <w:rPr>
                <w:rFonts w:ascii="Cambria" w:hAnsi="Cambria"/>
                <w:sz w:val="22"/>
                <w:szCs w:val="22"/>
              </w:rPr>
              <w:t>група</w:t>
            </w:r>
            <w:proofErr w:type="spellEnd"/>
            <w:r w:rsidRPr="006E2249">
              <w:rPr>
                <w:rFonts w:ascii="Cambria" w:hAnsi="Cambria"/>
                <w:sz w:val="22"/>
                <w:szCs w:val="22"/>
              </w:rPr>
              <w:t xml:space="preserve"> </w:t>
            </w:r>
            <w:proofErr w:type="spellStart"/>
            <w:r w:rsidRPr="006E2249">
              <w:rPr>
                <w:rFonts w:ascii="Cambria" w:hAnsi="Cambria"/>
                <w:sz w:val="22"/>
                <w:szCs w:val="22"/>
              </w:rPr>
              <w:t>са</w:t>
            </w:r>
            <w:proofErr w:type="spellEnd"/>
            <w:r w:rsidRPr="006E2249">
              <w:rPr>
                <w:rFonts w:ascii="Cambria" w:hAnsi="Cambria"/>
                <w:sz w:val="22"/>
                <w:szCs w:val="22"/>
              </w:rPr>
              <w:t xml:space="preserve"> </w:t>
            </w:r>
            <w:proofErr w:type="spellStart"/>
            <w:r w:rsidRPr="006E2249">
              <w:rPr>
                <w:rFonts w:ascii="Cambria" w:hAnsi="Cambria"/>
                <w:sz w:val="22"/>
                <w:szCs w:val="22"/>
              </w:rPr>
              <w:t>акцентом</w:t>
            </w:r>
            <w:proofErr w:type="spellEnd"/>
            <w:r w:rsidRPr="006E2249">
              <w:rPr>
                <w:rFonts w:ascii="Cambria" w:hAnsi="Cambria"/>
                <w:sz w:val="22"/>
                <w:szCs w:val="22"/>
              </w:rPr>
              <w:t xml:space="preserve"> </w:t>
            </w:r>
            <w:proofErr w:type="spellStart"/>
            <w:r w:rsidRPr="006E2249">
              <w:rPr>
                <w:rFonts w:ascii="Cambria" w:hAnsi="Cambria"/>
                <w:sz w:val="22"/>
                <w:szCs w:val="22"/>
              </w:rPr>
              <w:t>на</w:t>
            </w:r>
            <w:proofErr w:type="spellEnd"/>
            <w:r w:rsidRPr="006E2249">
              <w:rPr>
                <w:rFonts w:ascii="Cambria" w:hAnsi="Cambria"/>
                <w:sz w:val="22"/>
                <w:szCs w:val="22"/>
              </w:rPr>
              <w:t xml:space="preserve"> </w:t>
            </w:r>
            <w:proofErr w:type="spellStart"/>
            <w:r w:rsidRPr="006E2249">
              <w:rPr>
                <w:rFonts w:ascii="Cambria" w:hAnsi="Cambria"/>
                <w:sz w:val="22"/>
                <w:szCs w:val="22"/>
              </w:rPr>
              <w:t>радно</w:t>
            </w:r>
            <w:proofErr w:type="spellEnd"/>
            <w:r w:rsidRPr="006E2249">
              <w:rPr>
                <w:rFonts w:ascii="Cambria" w:hAnsi="Cambria"/>
                <w:sz w:val="22"/>
                <w:szCs w:val="22"/>
              </w:rPr>
              <w:t xml:space="preserve"> </w:t>
            </w:r>
            <w:proofErr w:type="spellStart"/>
            <w:r w:rsidR="00394777">
              <w:rPr>
                <w:rFonts w:ascii="Cambria" w:hAnsi="Cambria"/>
                <w:sz w:val="22"/>
                <w:szCs w:val="22"/>
              </w:rPr>
              <w:t>способне</w:t>
            </w:r>
            <w:proofErr w:type="spellEnd"/>
            <w:r w:rsidR="00394777">
              <w:rPr>
                <w:rFonts w:ascii="Cambria" w:hAnsi="Cambria"/>
                <w:sz w:val="22"/>
                <w:szCs w:val="22"/>
              </w:rPr>
              <w:t xml:space="preserve"> </w:t>
            </w:r>
            <w:proofErr w:type="spellStart"/>
            <w:r w:rsidR="00394777">
              <w:rPr>
                <w:rFonts w:ascii="Cambria" w:hAnsi="Cambria"/>
                <w:sz w:val="22"/>
                <w:szCs w:val="22"/>
              </w:rPr>
              <w:t>особе</w:t>
            </w:r>
            <w:proofErr w:type="spellEnd"/>
            <w:r w:rsidR="00394777">
              <w:rPr>
                <w:rFonts w:ascii="Cambria" w:hAnsi="Cambria"/>
                <w:sz w:val="22"/>
                <w:szCs w:val="22"/>
              </w:rPr>
              <w:t xml:space="preserve"> </w:t>
            </w:r>
            <w:proofErr w:type="spellStart"/>
            <w:r w:rsidR="00394777">
              <w:rPr>
                <w:rFonts w:ascii="Cambria" w:hAnsi="Cambria"/>
                <w:sz w:val="22"/>
                <w:szCs w:val="22"/>
              </w:rPr>
              <w:t>са</w:t>
            </w:r>
            <w:proofErr w:type="spellEnd"/>
            <w:r w:rsidR="00394777">
              <w:rPr>
                <w:rFonts w:ascii="Cambria" w:hAnsi="Cambria"/>
                <w:sz w:val="22"/>
                <w:szCs w:val="22"/>
              </w:rPr>
              <w:t xml:space="preserve"> </w:t>
            </w:r>
            <w:proofErr w:type="spellStart"/>
            <w:r w:rsidR="00394777">
              <w:rPr>
                <w:rFonts w:ascii="Cambria" w:hAnsi="Cambria"/>
                <w:sz w:val="22"/>
                <w:szCs w:val="22"/>
              </w:rPr>
              <w:t>инвалидитетом</w:t>
            </w:r>
            <w:proofErr w:type="spellEnd"/>
            <w:r w:rsidR="00394777">
              <w:rPr>
                <w:rFonts w:ascii="Cambria" w:hAnsi="Cambria"/>
                <w:sz w:val="22"/>
                <w:szCs w:val="22"/>
              </w:rPr>
              <w:t xml:space="preserve">, </w:t>
            </w:r>
            <w:proofErr w:type="spellStart"/>
            <w:r w:rsidR="00394777">
              <w:rPr>
                <w:rFonts w:ascii="Cambria" w:hAnsi="Cambria"/>
                <w:sz w:val="22"/>
                <w:szCs w:val="22"/>
              </w:rPr>
              <w:t>жене</w:t>
            </w:r>
            <w:proofErr w:type="spellEnd"/>
            <w:r w:rsidR="00394777">
              <w:rPr>
                <w:rFonts w:ascii="Cambria" w:hAnsi="Cambria"/>
                <w:sz w:val="22"/>
                <w:szCs w:val="22"/>
              </w:rPr>
              <w:t xml:space="preserve"> </w:t>
            </w:r>
            <w:proofErr w:type="spellStart"/>
            <w:r w:rsidR="00394777">
              <w:rPr>
                <w:rFonts w:ascii="Cambria" w:hAnsi="Cambria"/>
                <w:sz w:val="22"/>
                <w:szCs w:val="22"/>
              </w:rPr>
              <w:t>жртве</w:t>
            </w:r>
            <w:proofErr w:type="spellEnd"/>
            <w:r w:rsidR="00394777">
              <w:rPr>
                <w:rFonts w:ascii="Cambria" w:hAnsi="Cambria"/>
                <w:sz w:val="22"/>
                <w:szCs w:val="22"/>
              </w:rPr>
              <w:t xml:space="preserve"> </w:t>
            </w:r>
            <w:proofErr w:type="spellStart"/>
            <w:r w:rsidR="00394777">
              <w:rPr>
                <w:rFonts w:ascii="Cambria" w:hAnsi="Cambria"/>
                <w:sz w:val="22"/>
                <w:szCs w:val="22"/>
              </w:rPr>
              <w:t>породичног</w:t>
            </w:r>
            <w:proofErr w:type="spellEnd"/>
            <w:r w:rsidR="00394777">
              <w:rPr>
                <w:rFonts w:ascii="Cambria" w:hAnsi="Cambria"/>
                <w:sz w:val="22"/>
                <w:szCs w:val="22"/>
              </w:rPr>
              <w:t xml:space="preserve"> </w:t>
            </w:r>
            <w:proofErr w:type="spellStart"/>
            <w:r w:rsidR="00394777">
              <w:rPr>
                <w:rFonts w:ascii="Cambria" w:hAnsi="Cambria"/>
                <w:sz w:val="22"/>
                <w:szCs w:val="22"/>
              </w:rPr>
              <w:t>насиља</w:t>
            </w:r>
            <w:proofErr w:type="spellEnd"/>
            <w:r w:rsidR="00394777">
              <w:rPr>
                <w:rFonts w:ascii="Cambria" w:hAnsi="Cambria"/>
                <w:sz w:val="22"/>
                <w:szCs w:val="22"/>
              </w:rPr>
              <w:t xml:space="preserve">, </w:t>
            </w:r>
            <w:proofErr w:type="spellStart"/>
            <w:r w:rsidR="00394777">
              <w:rPr>
                <w:rFonts w:ascii="Cambria" w:hAnsi="Cambria"/>
                <w:sz w:val="22"/>
                <w:szCs w:val="22"/>
              </w:rPr>
              <w:t>избегла</w:t>
            </w:r>
            <w:proofErr w:type="spellEnd"/>
            <w:r w:rsidR="00394777">
              <w:rPr>
                <w:rFonts w:ascii="Cambria" w:hAnsi="Cambria"/>
                <w:sz w:val="22"/>
                <w:szCs w:val="22"/>
              </w:rPr>
              <w:t xml:space="preserve"> и </w:t>
            </w:r>
            <w:proofErr w:type="spellStart"/>
            <w:r w:rsidR="00394777">
              <w:rPr>
                <w:rFonts w:ascii="Cambria" w:hAnsi="Cambria"/>
                <w:sz w:val="22"/>
                <w:szCs w:val="22"/>
              </w:rPr>
              <w:t>расељена</w:t>
            </w:r>
            <w:proofErr w:type="spellEnd"/>
            <w:r w:rsidR="00394777">
              <w:rPr>
                <w:rFonts w:ascii="Cambria" w:hAnsi="Cambria"/>
                <w:sz w:val="22"/>
                <w:szCs w:val="22"/>
              </w:rPr>
              <w:t xml:space="preserve"> </w:t>
            </w:r>
            <w:proofErr w:type="spellStart"/>
            <w:r w:rsidR="00394777">
              <w:rPr>
                <w:rFonts w:ascii="Cambria" w:hAnsi="Cambria"/>
                <w:sz w:val="22"/>
                <w:szCs w:val="22"/>
              </w:rPr>
              <w:t>лица</w:t>
            </w:r>
            <w:proofErr w:type="spellEnd"/>
            <w:r w:rsidR="00394777">
              <w:rPr>
                <w:rFonts w:ascii="Cambria" w:hAnsi="Cambria"/>
                <w:sz w:val="22"/>
                <w:szCs w:val="22"/>
              </w:rPr>
              <w:t>.</w:t>
            </w:r>
          </w:p>
          <w:p w14:paraId="2247520D" w14:textId="77777777" w:rsidR="00394777" w:rsidRPr="00394777" w:rsidRDefault="00394777" w:rsidP="00394777">
            <w:pPr>
              <w:pStyle w:val="ListParagraph"/>
              <w:jc w:val="both"/>
              <w:rPr>
                <w:rFonts w:ascii="Cambria" w:hAnsi="Cambria" w:cs="Calibri"/>
                <w:sz w:val="22"/>
                <w:szCs w:val="22"/>
              </w:rPr>
            </w:pPr>
          </w:p>
        </w:tc>
        <w:tc>
          <w:tcPr>
            <w:tcW w:w="4788" w:type="dxa"/>
            <w:tcBorders>
              <w:top w:val="single" w:sz="4" w:space="0" w:color="auto"/>
            </w:tcBorders>
          </w:tcPr>
          <w:p w14:paraId="2523887A" w14:textId="77777777" w:rsidR="00A3265E" w:rsidRDefault="00A3265E" w:rsidP="00A3265E">
            <w:pPr>
              <w:jc w:val="both"/>
              <w:rPr>
                <w:rFonts w:ascii="Cambria" w:hAnsi="Cambria" w:cs="Calibri"/>
                <w:sz w:val="24"/>
                <w:szCs w:val="24"/>
              </w:rPr>
            </w:pPr>
          </w:p>
          <w:p w14:paraId="5F377C4C" w14:textId="77777777" w:rsidR="00A3265E" w:rsidRPr="006E2249" w:rsidRDefault="00A3265E" w:rsidP="00A3265E">
            <w:pPr>
              <w:pStyle w:val="ListParagraph"/>
              <w:numPr>
                <w:ilvl w:val="0"/>
                <w:numId w:val="14"/>
              </w:numPr>
              <w:jc w:val="both"/>
              <w:rPr>
                <w:rFonts w:ascii="Cambria" w:hAnsi="Cambria" w:cs="Calibri"/>
                <w:sz w:val="22"/>
                <w:szCs w:val="22"/>
              </w:rPr>
            </w:pPr>
            <w:proofErr w:type="spellStart"/>
            <w:r w:rsidRPr="006E2249">
              <w:rPr>
                <w:rFonts w:ascii="Cambria" w:hAnsi="Cambria" w:cs="Calibri"/>
                <w:sz w:val="22"/>
                <w:szCs w:val="22"/>
              </w:rPr>
              <w:t>Изазови</w:t>
            </w:r>
            <w:proofErr w:type="spellEnd"/>
            <w:r w:rsidRPr="006E2249">
              <w:rPr>
                <w:rFonts w:ascii="Cambria" w:hAnsi="Cambria" w:cs="Calibri"/>
                <w:sz w:val="22"/>
                <w:szCs w:val="22"/>
              </w:rPr>
              <w:t xml:space="preserve"> </w:t>
            </w:r>
            <w:proofErr w:type="spellStart"/>
            <w:r w:rsidR="0014725C">
              <w:rPr>
                <w:rFonts w:ascii="Cambria" w:hAnsi="Cambria" w:cs="Calibri"/>
                <w:sz w:val="22"/>
                <w:szCs w:val="22"/>
              </w:rPr>
              <w:t>друштвено-економских</w:t>
            </w:r>
            <w:proofErr w:type="spellEnd"/>
            <w:r w:rsidR="0014725C">
              <w:rPr>
                <w:rFonts w:ascii="Cambria" w:hAnsi="Cambria" w:cs="Calibri"/>
                <w:sz w:val="22"/>
                <w:szCs w:val="22"/>
              </w:rPr>
              <w:t xml:space="preserve"> </w:t>
            </w:r>
            <w:proofErr w:type="spellStart"/>
            <w:r w:rsidR="0014725C">
              <w:rPr>
                <w:rFonts w:ascii="Cambria" w:hAnsi="Cambria" w:cs="Calibri"/>
                <w:sz w:val="22"/>
                <w:szCs w:val="22"/>
              </w:rPr>
              <w:t>крета</w:t>
            </w:r>
            <w:r w:rsidRPr="006E2249">
              <w:rPr>
                <w:rFonts w:ascii="Cambria" w:hAnsi="Cambria" w:cs="Calibri"/>
                <w:sz w:val="22"/>
                <w:szCs w:val="22"/>
              </w:rPr>
              <w:t>ња</w:t>
            </w:r>
            <w:proofErr w:type="spellEnd"/>
            <w:r w:rsidR="0014725C">
              <w:rPr>
                <w:rFonts w:ascii="Cambria" w:hAnsi="Cambria" w:cs="Calibri"/>
                <w:sz w:val="22"/>
                <w:szCs w:val="22"/>
              </w:rPr>
              <w:t>.</w:t>
            </w:r>
          </w:p>
          <w:p w14:paraId="6EA8507D" w14:textId="77777777" w:rsidR="00A3265E" w:rsidRDefault="00A3265E" w:rsidP="00A3265E">
            <w:pPr>
              <w:jc w:val="both"/>
              <w:rPr>
                <w:rFonts w:ascii="Cambria" w:hAnsi="Cambria" w:cs="Calibri"/>
                <w:sz w:val="24"/>
                <w:szCs w:val="24"/>
              </w:rPr>
            </w:pPr>
          </w:p>
        </w:tc>
      </w:tr>
    </w:tbl>
    <w:p w14:paraId="7FD800E3" w14:textId="77777777" w:rsidR="008C3E55" w:rsidRPr="00301A27" w:rsidRDefault="00301A27" w:rsidP="008C3E55">
      <w:pPr>
        <w:spacing w:after="0"/>
        <w:jc w:val="both"/>
        <w:rPr>
          <w:rFonts w:ascii="Cambria" w:hAnsi="Cambria" w:cs="Calibri"/>
          <w:b/>
          <w:sz w:val="24"/>
          <w:szCs w:val="24"/>
        </w:rPr>
      </w:pPr>
      <w:r w:rsidRPr="00301A27">
        <w:rPr>
          <w:rFonts w:ascii="Cambria" w:hAnsi="Cambria" w:cs="Calibri"/>
          <w:b/>
          <w:sz w:val="24"/>
          <w:szCs w:val="24"/>
        </w:rPr>
        <w:lastRenderedPageBreak/>
        <w:t>ЗАКЉУЧАК</w:t>
      </w:r>
    </w:p>
    <w:p w14:paraId="1CA6F5E9" w14:textId="77777777" w:rsidR="00301A27" w:rsidRPr="00301A27" w:rsidRDefault="00301A27" w:rsidP="008C3E55">
      <w:pPr>
        <w:spacing w:after="0"/>
        <w:jc w:val="both"/>
        <w:rPr>
          <w:rFonts w:ascii="Cambria" w:hAnsi="Cambria" w:cs="Calibri"/>
          <w:sz w:val="24"/>
          <w:szCs w:val="24"/>
        </w:rPr>
      </w:pPr>
    </w:p>
    <w:p w14:paraId="4C349F6B" w14:textId="77777777" w:rsidR="008C07F0" w:rsidRPr="00227EE6" w:rsidRDefault="00301A27" w:rsidP="008C07F0">
      <w:pPr>
        <w:spacing w:after="0"/>
        <w:jc w:val="both"/>
        <w:rPr>
          <w:rFonts w:ascii="Cambria" w:hAnsi="Cambria" w:cs="Tahoma"/>
          <w:bCs/>
          <w:sz w:val="24"/>
          <w:szCs w:val="24"/>
        </w:rPr>
      </w:pPr>
      <w:proofErr w:type="spellStart"/>
      <w:r w:rsidRPr="00162333">
        <w:rPr>
          <w:rFonts w:ascii="Cambria" w:hAnsi="Cambria" w:cs="Tahoma"/>
          <w:bCs/>
          <w:sz w:val="24"/>
          <w:szCs w:val="24"/>
        </w:rPr>
        <w:t>Снага</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јесте</w:t>
      </w:r>
      <w:proofErr w:type="spellEnd"/>
      <w:r w:rsidRPr="00162333">
        <w:rPr>
          <w:rFonts w:ascii="Cambria" w:hAnsi="Cambria" w:cs="Tahoma"/>
          <w:bCs/>
          <w:sz w:val="24"/>
          <w:szCs w:val="24"/>
        </w:rPr>
        <w:t xml:space="preserve"> </w:t>
      </w:r>
      <w:proofErr w:type="spellStart"/>
      <w:r w:rsidRPr="00162333">
        <w:rPr>
          <w:rFonts w:ascii="Cambria" w:hAnsi="Cambria" w:cs="Calibri"/>
          <w:sz w:val="24"/>
          <w:szCs w:val="24"/>
        </w:rPr>
        <w:t>постојање</w:t>
      </w:r>
      <w:proofErr w:type="spellEnd"/>
      <w:r w:rsidRPr="00162333">
        <w:rPr>
          <w:rFonts w:ascii="Cambria" w:hAnsi="Cambria" w:cs="Calibri"/>
          <w:sz w:val="24"/>
          <w:szCs w:val="24"/>
        </w:rPr>
        <w:t xml:space="preserve"> и </w:t>
      </w:r>
      <w:proofErr w:type="spellStart"/>
      <w:r w:rsidRPr="00162333">
        <w:rPr>
          <w:rFonts w:ascii="Cambria" w:hAnsi="Cambria" w:cs="Calibri"/>
          <w:sz w:val="24"/>
          <w:szCs w:val="24"/>
        </w:rPr>
        <w:t>спремност</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релевантних</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локалних</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актера</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за</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подршку</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социјалном</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предузетништву</w:t>
      </w:r>
      <w:proofErr w:type="spellEnd"/>
      <w:r w:rsidRPr="00162333">
        <w:rPr>
          <w:rFonts w:ascii="Cambria" w:hAnsi="Cambria" w:cs="Calibri"/>
          <w:sz w:val="24"/>
          <w:szCs w:val="24"/>
        </w:rPr>
        <w:t xml:space="preserve"> и </w:t>
      </w:r>
      <w:proofErr w:type="spellStart"/>
      <w:r w:rsidRPr="00162333">
        <w:rPr>
          <w:rFonts w:ascii="Cambria" w:hAnsi="Cambria" w:cs="Calibri"/>
          <w:sz w:val="24"/>
          <w:szCs w:val="24"/>
        </w:rPr>
        <w:t>запошљавању</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радно</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способних</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особа</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са</w:t>
      </w:r>
      <w:proofErr w:type="spellEnd"/>
      <w:r w:rsidRPr="00162333">
        <w:rPr>
          <w:rFonts w:ascii="Cambria" w:hAnsi="Cambria" w:cs="Calibri"/>
          <w:sz w:val="24"/>
          <w:szCs w:val="24"/>
        </w:rPr>
        <w:t xml:space="preserve"> </w:t>
      </w:r>
      <w:proofErr w:type="spellStart"/>
      <w:r w:rsidRPr="00162333">
        <w:rPr>
          <w:rFonts w:ascii="Cambria" w:hAnsi="Cambria" w:cs="Calibri"/>
          <w:sz w:val="24"/>
          <w:szCs w:val="24"/>
        </w:rPr>
        <w:t>инвалидитетом</w:t>
      </w:r>
      <w:proofErr w:type="spellEnd"/>
      <w:r w:rsidR="00394777">
        <w:rPr>
          <w:rFonts w:ascii="Cambria" w:hAnsi="Cambria" w:cs="Calibri"/>
          <w:sz w:val="24"/>
          <w:szCs w:val="24"/>
        </w:rPr>
        <w:t>,</w:t>
      </w:r>
      <w:r w:rsidRPr="00162333">
        <w:rPr>
          <w:rFonts w:ascii="Cambria" w:hAnsi="Cambria" w:cs="Calibri"/>
          <w:sz w:val="24"/>
          <w:szCs w:val="24"/>
        </w:rPr>
        <w:t xml:space="preserve"> </w:t>
      </w:r>
      <w:proofErr w:type="spellStart"/>
      <w:r w:rsidR="00394777" w:rsidRPr="00394777">
        <w:rPr>
          <w:rFonts w:ascii="Cambria" w:hAnsi="Cambria" w:cs="Calibri"/>
          <w:sz w:val="24"/>
          <w:szCs w:val="24"/>
        </w:rPr>
        <w:t>жена</w:t>
      </w:r>
      <w:proofErr w:type="spellEnd"/>
      <w:r w:rsidR="00394777" w:rsidRPr="00394777">
        <w:rPr>
          <w:rFonts w:ascii="Cambria" w:hAnsi="Cambria" w:cs="Calibri"/>
          <w:sz w:val="24"/>
          <w:szCs w:val="24"/>
        </w:rPr>
        <w:t xml:space="preserve"> </w:t>
      </w:r>
      <w:proofErr w:type="spellStart"/>
      <w:r w:rsidR="00394777" w:rsidRPr="00394777">
        <w:rPr>
          <w:rFonts w:ascii="Cambria" w:hAnsi="Cambria" w:cs="Calibri"/>
          <w:sz w:val="24"/>
          <w:szCs w:val="24"/>
        </w:rPr>
        <w:t>жртава</w:t>
      </w:r>
      <w:proofErr w:type="spellEnd"/>
      <w:r w:rsidR="00394777" w:rsidRPr="00394777">
        <w:rPr>
          <w:rFonts w:ascii="Cambria" w:hAnsi="Cambria" w:cs="Calibri"/>
          <w:sz w:val="24"/>
          <w:szCs w:val="24"/>
        </w:rPr>
        <w:t xml:space="preserve"> </w:t>
      </w:r>
      <w:proofErr w:type="spellStart"/>
      <w:r w:rsidR="00394777" w:rsidRPr="00394777">
        <w:rPr>
          <w:rFonts w:ascii="Cambria" w:hAnsi="Cambria" w:cs="Calibri"/>
          <w:sz w:val="24"/>
          <w:szCs w:val="24"/>
        </w:rPr>
        <w:t>породичног</w:t>
      </w:r>
      <w:proofErr w:type="spellEnd"/>
      <w:r w:rsidR="00394777" w:rsidRPr="00394777">
        <w:rPr>
          <w:rFonts w:ascii="Cambria" w:hAnsi="Cambria" w:cs="Calibri"/>
          <w:sz w:val="24"/>
          <w:szCs w:val="24"/>
        </w:rPr>
        <w:t xml:space="preserve"> </w:t>
      </w:r>
      <w:proofErr w:type="spellStart"/>
      <w:r w:rsidR="00394777" w:rsidRPr="00394777">
        <w:rPr>
          <w:rFonts w:ascii="Cambria" w:hAnsi="Cambria" w:cs="Calibri"/>
          <w:sz w:val="24"/>
          <w:szCs w:val="24"/>
        </w:rPr>
        <w:t>насиља</w:t>
      </w:r>
      <w:proofErr w:type="spellEnd"/>
      <w:r w:rsidR="00394777" w:rsidRPr="00394777">
        <w:rPr>
          <w:rFonts w:ascii="Cambria" w:hAnsi="Cambria" w:cs="Calibri"/>
          <w:sz w:val="24"/>
          <w:szCs w:val="24"/>
        </w:rPr>
        <w:t xml:space="preserve">, </w:t>
      </w:r>
      <w:proofErr w:type="spellStart"/>
      <w:r w:rsidR="00394777" w:rsidRPr="00394777">
        <w:rPr>
          <w:rFonts w:ascii="Cambria" w:hAnsi="Cambria" w:cs="Calibri"/>
          <w:sz w:val="24"/>
          <w:szCs w:val="24"/>
        </w:rPr>
        <w:t>избеглих</w:t>
      </w:r>
      <w:proofErr w:type="spellEnd"/>
      <w:r w:rsidR="00394777" w:rsidRPr="00394777">
        <w:rPr>
          <w:rFonts w:ascii="Cambria" w:hAnsi="Cambria" w:cs="Calibri"/>
          <w:sz w:val="24"/>
          <w:szCs w:val="24"/>
        </w:rPr>
        <w:t xml:space="preserve"> и </w:t>
      </w:r>
      <w:proofErr w:type="spellStart"/>
      <w:r w:rsidR="00394777" w:rsidRPr="00394777">
        <w:rPr>
          <w:rFonts w:ascii="Cambria" w:hAnsi="Cambria" w:cs="Calibri"/>
          <w:sz w:val="24"/>
          <w:szCs w:val="24"/>
        </w:rPr>
        <w:t>расељених</w:t>
      </w:r>
      <w:proofErr w:type="spellEnd"/>
      <w:r w:rsidR="00394777" w:rsidRPr="00394777">
        <w:rPr>
          <w:rFonts w:ascii="Cambria" w:hAnsi="Cambria" w:cs="Calibri"/>
          <w:sz w:val="24"/>
          <w:szCs w:val="24"/>
        </w:rPr>
        <w:t xml:space="preserve"> </w:t>
      </w:r>
      <w:proofErr w:type="spellStart"/>
      <w:r w:rsidR="00394777" w:rsidRPr="00394777">
        <w:rPr>
          <w:rFonts w:ascii="Cambria" w:hAnsi="Cambria" w:cs="Calibri"/>
          <w:sz w:val="24"/>
          <w:szCs w:val="24"/>
        </w:rPr>
        <w:t>лица</w:t>
      </w:r>
      <w:proofErr w:type="spellEnd"/>
      <w:r w:rsidR="00394777" w:rsidRPr="00394777">
        <w:rPr>
          <w:rFonts w:ascii="Cambria" w:hAnsi="Cambria" w:cs="Calibri"/>
          <w:sz w:val="24"/>
          <w:szCs w:val="24"/>
        </w:rPr>
        <w:t xml:space="preserve"> </w:t>
      </w:r>
      <w:r w:rsidRPr="00394777">
        <w:rPr>
          <w:rFonts w:ascii="Cambria" w:hAnsi="Cambria" w:cs="Calibri"/>
          <w:sz w:val="24"/>
          <w:szCs w:val="24"/>
        </w:rPr>
        <w:t xml:space="preserve">и </w:t>
      </w:r>
      <w:proofErr w:type="spellStart"/>
      <w:r w:rsidRPr="00394777">
        <w:rPr>
          <w:rFonts w:ascii="Cambria" w:hAnsi="Cambria" w:cs="Calibri"/>
          <w:sz w:val="24"/>
          <w:szCs w:val="24"/>
        </w:rPr>
        <w:t>решавању</w:t>
      </w:r>
      <w:proofErr w:type="spellEnd"/>
      <w:r w:rsidRPr="00394777">
        <w:rPr>
          <w:rFonts w:ascii="Cambria" w:hAnsi="Cambria" w:cs="Calibri"/>
          <w:sz w:val="24"/>
          <w:szCs w:val="24"/>
        </w:rPr>
        <w:t xml:space="preserve"> </w:t>
      </w:r>
      <w:proofErr w:type="spellStart"/>
      <w:r w:rsidRPr="00394777">
        <w:rPr>
          <w:rFonts w:ascii="Cambria" w:hAnsi="Cambria" w:cs="Calibri"/>
          <w:sz w:val="24"/>
          <w:szCs w:val="24"/>
        </w:rPr>
        <w:t>њихових</w:t>
      </w:r>
      <w:proofErr w:type="spellEnd"/>
      <w:r w:rsidRPr="00394777">
        <w:rPr>
          <w:rFonts w:ascii="Cambria" w:hAnsi="Cambria" w:cs="Calibri"/>
          <w:sz w:val="24"/>
          <w:szCs w:val="24"/>
        </w:rPr>
        <w:t xml:space="preserve"> </w:t>
      </w:r>
      <w:proofErr w:type="spellStart"/>
      <w:r w:rsidRPr="00394777">
        <w:rPr>
          <w:rFonts w:ascii="Cambria" w:hAnsi="Cambria" w:cs="Calibri"/>
          <w:sz w:val="24"/>
          <w:szCs w:val="24"/>
        </w:rPr>
        <w:t>потреба</w:t>
      </w:r>
      <w:proofErr w:type="spellEnd"/>
      <w:r w:rsidRPr="00394777">
        <w:rPr>
          <w:rFonts w:ascii="Cambria" w:hAnsi="Cambria" w:cs="Calibri"/>
          <w:sz w:val="24"/>
          <w:szCs w:val="24"/>
        </w:rPr>
        <w:t xml:space="preserve"> и </w:t>
      </w:r>
      <w:proofErr w:type="spellStart"/>
      <w:r w:rsidRPr="00394777">
        <w:rPr>
          <w:rFonts w:ascii="Cambria" w:hAnsi="Cambria" w:cs="Calibri"/>
          <w:sz w:val="24"/>
          <w:szCs w:val="24"/>
        </w:rPr>
        <w:t>проблема</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Међутим</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број</w:t>
      </w:r>
      <w:proofErr w:type="spellEnd"/>
      <w:r w:rsidRPr="00162333">
        <w:rPr>
          <w:rFonts w:ascii="Cambria" w:hAnsi="Cambria" w:cs="Tahoma"/>
          <w:bCs/>
          <w:sz w:val="24"/>
          <w:szCs w:val="24"/>
        </w:rPr>
        <w:t xml:space="preserve"> и </w:t>
      </w:r>
      <w:proofErr w:type="spellStart"/>
      <w:r w:rsidRPr="00162333">
        <w:rPr>
          <w:rFonts w:ascii="Cambria" w:hAnsi="Cambria" w:cs="Tahoma"/>
          <w:bCs/>
          <w:sz w:val="24"/>
          <w:szCs w:val="24"/>
        </w:rPr>
        <w:t>осетљивост</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предметне</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друштвене</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категорије</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захтева</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улагање</w:t>
      </w:r>
      <w:proofErr w:type="spellEnd"/>
      <w:r w:rsidRPr="00162333">
        <w:rPr>
          <w:rFonts w:ascii="Cambria" w:hAnsi="Cambria" w:cs="Tahoma"/>
          <w:bCs/>
          <w:sz w:val="24"/>
          <w:szCs w:val="24"/>
        </w:rPr>
        <w:t xml:space="preserve"> у </w:t>
      </w:r>
      <w:proofErr w:type="spellStart"/>
      <w:r w:rsidRPr="00162333">
        <w:rPr>
          <w:rFonts w:ascii="Cambria" w:hAnsi="Cambria" w:cs="Tahoma"/>
          <w:bCs/>
          <w:sz w:val="24"/>
          <w:szCs w:val="24"/>
        </w:rPr>
        <w:t>њихову</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едукацију</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као</w:t>
      </w:r>
      <w:proofErr w:type="spellEnd"/>
      <w:r w:rsidRPr="00162333">
        <w:rPr>
          <w:rFonts w:ascii="Cambria" w:hAnsi="Cambria" w:cs="Tahoma"/>
          <w:bCs/>
          <w:sz w:val="24"/>
          <w:szCs w:val="24"/>
        </w:rPr>
        <w:t xml:space="preserve"> и у </w:t>
      </w:r>
      <w:proofErr w:type="spellStart"/>
      <w:r w:rsidRPr="00162333">
        <w:rPr>
          <w:rFonts w:ascii="Cambria" w:hAnsi="Cambria" w:cs="Tahoma"/>
          <w:bCs/>
          <w:sz w:val="24"/>
          <w:szCs w:val="24"/>
        </w:rPr>
        <w:t>опрему</w:t>
      </w:r>
      <w:proofErr w:type="spellEnd"/>
      <w:r w:rsidRPr="00162333">
        <w:rPr>
          <w:rFonts w:ascii="Cambria" w:hAnsi="Cambria" w:cs="Tahoma"/>
          <w:bCs/>
          <w:sz w:val="24"/>
          <w:szCs w:val="24"/>
        </w:rPr>
        <w:t xml:space="preserve"> и </w:t>
      </w:r>
      <w:proofErr w:type="spellStart"/>
      <w:r w:rsidRPr="00162333">
        <w:rPr>
          <w:rFonts w:ascii="Cambria" w:hAnsi="Cambria" w:cs="Tahoma"/>
          <w:bCs/>
          <w:sz w:val="24"/>
          <w:szCs w:val="24"/>
        </w:rPr>
        <w:t>просторне</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капацитет</w:t>
      </w:r>
      <w:r w:rsidR="00394777">
        <w:rPr>
          <w:rFonts w:ascii="Cambria" w:hAnsi="Cambria" w:cs="Tahoma"/>
          <w:bCs/>
          <w:sz w:val="24"/>
          <w:szCs w:val="24"/>
        </w:rPr>
        <w:t>е</w:t>
      </w:r>
      <w:proofErr w:type="spellEnd"/>
      <w:r w:rsidR="00394777">
        <w:rPr>
          <w:rFonts w:ascii="Cambria" w:hAnsi="Cambria" w:cs="Tahoma"/>
          <w:bCs/>
          <w:sz w:val="24"/>
          <w:szCs w:val="24"/>
        </w:rPr>
        <w:t xml:space="preserve"> </w:t>
      </w:r>
      <w:proofErr w:type="spellStart"/>
      <w:r w:rsidR="003F45D1">
        <w:rPr>
          <w:rFonts w:ascii="Cambria" w:hAnsi="Cambria" w:cs="Tahoma"/>
          <w:bCs/>
          <w:sz w:val="24"/>
          <w:szCs w:val="24"/>
        </w:rPr>
        <w:t>пост</w:t>
      </w:r>
      <w:r w:rsidR="00930074">
        <w:rPr>
          <w:rFonts w:ascii="Cambria" w:hAnsi="Cambria" w:cs="Tahoma"/>
          <w:bCs/>
          <w:sz w:val="24"/>
          <w:szCs w:val="24"/>
        </w:rPr>
        <w:t>ојећег</w:t>
      </w:r>
      <w:proofErr w:type="spellEnd"/>
      <w:r w:rsidR="00930074">
        <w:rPr>
          <w:rFonts w:ascii="Cambria" w:hAnsi="Cambria" w:cs="Tahoma"/>
          <w:bCs/>
          <w:sz w:val="24"/>
          <w:szCs w:val="24"/>
        </w:rPr>
        <w:t xml:space="preserve"> </w:t>
      </w:r>
      <w:r w:rsidR="003F45D1">
        <w:rPr>
          <w:rFonts w:ascii="Cambria" w:hAnsi="Cambria" w:cs="Tahoma"/>
          <w:bCs/>
          <w:sz w:val="24"/>
          <w:szCs w:val="24"/>
        </w:rPr>
        <w:t xml:space="preserve">и </w:t>
      </w:r>
      <w:proofErr w:type="spellStart"/>
      <w:r w:rsidR="003F45D1">
        <w:rPr>
          <w:rFonts w:ascii="Cambria" w:hAnsi="Cambria" w:cs="Tahoma"/>
          <w:bCs/>
          <w:sz w:val="24"/>
          <w:szCs w:val="24"/>
        </w:rPr>
        <w:t>оснивање</w:t>
      </w:r>
      <w:proofErr w:type="spellEnd"/>
      <w:r w:rsidR="003F45D1">
        <w:rPr>
          <w:rFonts w:ascii="Cambria" w:hAnsi="Cambria" w:cs="Tahoma"/>
          <w:bCs/>
          <w:sz w:val="24"/>
          <w:szCs w:val="24"/>
        </w:rPr>
        <w:t xml:space="preserve"> </w:t>
      </w:r>
      <w:proofErr w:type="spellStart"/>
      <w:r w:rsidR="003F45D1">
        <w:rPr>
          <w:rFonts w:ascii="Cambria" w:hAnsi="Cambria" w:cs="Tahoma"/>
          <w:bCs/>
          <w:sz w:val="24"/>
          <w:szCs w:val="24"/>
        </w:rPr>
        <w:t>нових</w:t>
      </w:r>
      <w:proofErr w:type="spellEnd"/>
      <w:r w:rsidR="003F45D1">
        <w:rPr>
          <w:rFonts w:ascii="Cambria" w:hAnsi="Cambria" w:cs="Tahoma"/>
          <w:bCs/>
          <w:sz w:val="24"/>
          <w:szCs w:val="24"/>
        </w:rPr>
        <w:t xml:space="preserve"> </w:t>
      </w:r>
      <w:proofErr w:type="spellStart"/>
      <w:r w:rsidR="003F45D1">
        <w:rPr>
          <w:rFonts w:ascii="Cambria" w:hAnsi="Cambria" w:cs="Tahoma"/>
          <w:bCs/>
          <w:sz w:val="24"/>
          <w:szCs w:val="24"/>
        </w:rPr>
        <w:t>социјалних</w:t>
      </w:r>
      <w:proofErr w:type="spellEnd"/>
      <w:r w:rsidR="00394777">
        <w:rPr>
          <w:rFonts w:ascii="Cambria" w:hAnsi="Cambria" w:cs="Tahoma"/>
          <w:bCs/>
          <w:sz w:val="24"/>
          <w:szCs w:val="24"/>
        </w:rPr>
        <w:t xml:space="preserve"> </w:t>
      </w:r>
      <w:proofErr w:type="spellStart"/>
      <w:r w:rsidR="00394777">
        <w:rPr>
          <w:rFonts w:ascii="Cambria" w:hAnsi="Cambria" w:cs="Tahoma"/>
          <w:bCs/>
          <w:sz w:val="24"/>
          <w:szCs w:val="24"/>
        </w:rPr>
        <w:t>предузећа</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Финансијска</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средства</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јесу</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иза</w:t>
      </w:r>
      <w:r w:rsidR="008C07F0" w:rsidRPr="00162333">
        <w:rPr>
          <w:rFonts w:ascii="Cambria" w:hAnsi="Cambria" w:cs="Tahoma"/>
          <w:bCs/>
          <w:sz w:val="24"/>
          <w:szCs w:val="24"/>
        </w:rPr>
        <w:t>зов</w:t>
      </w:r>
      <w:proofErr w:type="spellEnd"/>
      <w:r w:rsidR="008C07F0" w:rsidRPr="00162333">
        <w:rPr>
          <w:rFonts w:ascii="Cambria" w:hAnsi="Cambria" w:cs="Tahoma"/>
          <w:bCs/>
          <w:sz w:val="24"/>
          <w:szCs w:val="24"/>
        </w:rPr>
        <w:t xml:space="preserve">. </w:t>
      </w:r>
      <w:proofErr w:type="spellStart"/>
      <w:r w:rsidRPr="00162333">
        <w:rPr>
          <w:rFonts w:ascii="Cambria" w:hAnsi="Cambria" w:cs="Tahoma"/>
          <w:bCs/>
          <w:sz w:val="24"/>
          <w:szCs w:val="24"/>
        </w:rPr>
        <w:t>Добар</w:t>
      </w:r>
      <w:proofErr w:type="spellEnd"/>
      <w:r w:rsidRPr="00162333">
        <w:rPr>
          <w:rFonts w:ascii="Cambria" w:hAnsi="Cambria" w:cs="Tahoma"/>
          <w:bCs/>
          <w:sz w:val="24"/>
          <w:szCs w:val="24"/>
        </w:rPr>
        <w:t xml:space="preserve"> </w:t>
      </w:r>
      <w:proofErr w:type="spellStart"/>
      <w:r w:rsidRPr="00162333">
        <w:rPr>
          <w:rFonts w:ascii="Cambria" w:hAnsi="Cambria" w:cs="Tahoma"/>
          <w:bCs/>
          <w:sz w:val="24"/>
          <w:szCs w:val="24"/>
        </w:rPr>
        <w:t>потенцијал</w:t>
      </w:r>
      <w:proofErr w:type="spellEnd"/>
      <w:r w:rsidRPr="00162333">
        <w:rPr>
          <w:rFonts w:ascii="Cambria" w:hAnsi="Cambria" w:cs="Tahoma"/>
          <w:bCs/>
          <w:sz w:val="24"/>
          <w:szCs w:val="24"/>
        </w:rPr>
        <w:t xml:space="preserve"> у </w:t>
      </w:r>
      <w:proofErr w:type="spellStart"/>
      <w:r w:rsidRPr="00162333">
        <w:rPr>
          <w:rFonts w:ascii="Cambria" w:hAnsi="Cambria" w:cs="Tahoma"/>
          <w:bCs/>
          <w:sz w:val="24"/>
          <w:szCs w:val="24"/>
        </w:rPr>
        <w:t>реализаци</w:t>
      </w:r>
      <w:r w:rsidR="008C07F0" w:rsidRPr="00162333">
        <w:rPr>
          <w:rFonts w:ascii="Cambria" w:hAnsi="Cambria" w:cs="Tahoma"/>
          <w:bCs/>
          <w:sz w:val="24"/>
          <w:szCs w:val="24"/>
        </w:rPr>
        <w:t>ји</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активности</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представљају</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развојни</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програми</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међународних</w:t>
      </w:r>
      <w:proofErr w:type="spellEnd"/>
      <w:r w:rsidR="008C07F0" w:rsidRPr="00162333">
        <w:rPr>
          <w:rFonts w:ascii="Cambria" w:hAnsi="Cambria" w:cs="Tahoma"/>
          <w:bCs/>
          <w:sz w:val="24"/>
          <w:szCs w:val="24"/>
        </w:rPr>
        <w:t xml:space="preserve"> и </w:t>
      </w:r>
      <w:proofErr w:type="spellStart"/>
      <w:r w:rsidR="008C07F0" w:rsidRPr="00162333">
        <w:rPr>
          <w:rFonts w:ascii="Cambria" w:hAnsi="Cambria" w:cs="Tahoma"/>
          <w:bCs/>
          <w:sz w:val="24"/>
          <w:szCs w:val="24"/>
        </w:rPr>
        <w:t>осталих</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до</w:t>
      </w:r>
      <w:r w:rsidR="00162333">
        <w:rPr>
          <w:rFonts w:ascii="Cambria" w:hAnsi="Cambria" w:cs="Tahoma"/>
          <w:bCs/>
          <w:sz w:val="24"/>
          <w:szCs w:val="24"/>
        </w:rPr>
        <w:t>н</w:t>
      </w:r>
      <w:r w:rsidR="008C07F0" w:rsidRPr="00162333">
        <w:rPr>
          <w:rFonts w:ascii="Cambria" w:hAnsi="Cambria" w:cs="Tahoma"/>
          <w:bCs/>
          <w:sz w:val="24"/>
          <w:szCs w:val="24"/>
        </w:rPr>
        <w:t>атора</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Први</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корак</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ка</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решавању</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проблема</w:t>
      </w:r>
      <w:proofErr w:type="spellEnd"/>
      <w:r w:rsidR="008C07F0" w:rsidRPr="00162333">
        <w:rPr>
          <w:rFonts w:ascii="Cambria" w:hAnsi="Cambria" w:cs="Tahoma"/>
          <w:bCs/>
          <w:sz w:val="24"/>
          <w:szCs w:val="24"/>
        </w:rPr>
        <w:t xml:space="preserve"> </w:t>
      </w:r>
      <w:proofErr w:type="spellStart"/>
      <w:r w:rsidR="008C07F0" w:rsidRPr="00162333">
        <w:rPr>
          <w:rFonts w:ascii="Cambria" w:hAnsi="Cambria" w:cs="Tahoma"/>
          <w:bCs/>
          <w:sz w:val="24"/>
          <w:szCs w:val="24"/>
        </w:rPr>
        <w:t>представља</w:t>
      </w:r>
      <w:proofErr w:type="spellEnd"/>
      <w:r w:rsidR="008C07F0" w:rsidRPr="00162333">
        <w:rPr>
          <w:rFonts w:ascii="Cambria" w:hAnsi="Cambria" w:cs="Tahoma"/>
          <w:bCs/>
          <w:sz w:val="24"/>
          <w:szCs w:val="24"/>
        </w:rPr>
        <w:t xml:space="preserve"> </w:t>
      </w:r>
      <w:proofErr w:type="spellStart"/>
      <w:r w:rsidR="008C07F0" w:rsidRPr="00162333">
        <w:rPr>
          <w:rFonts w:ascii="Cambria" w:hAnsi="Cambria"/>
          <w:sz w:val="24"/>
          <w:szCs w:val="24"/>
        </w:rPr>
        <w:t>постојање</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правног</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оквира</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на</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локалном</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нивоу</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као</w:t>
      </w:r>
      <w:proofErr w:type="spellEnd"/>
      <w:r w:rsidR="008C07F0" w:rsidRPr="00162333">
        <w:rPr>
          <w:rFonts w:ascii="Cambria" w:hAnsi="Cambria"/>
          <w:sz w:val="24"/>
          <w:szCs w:val="24"/>
        </w:rPr>
        <w:t xml:space="preserve"> и </w:t>
      </w:r>
      <w:proofErr w:type="spellStart"/>
      <w:r w:rsidR="008C07F0" w:rsidRPr="00162333">
        <w:rPr>
          <w:rFonts w:ascii="Cambria" w:hAnsi="Cambria"/>
          <w:sz w:val="24"/>
          <w:szCs w:val="24"/>
        </w:rPr>
        <w:t>његова</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имплементација</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зато</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се</w:t>
      </w:r>
      <w:proofErr w:type="spellEnd"/>
      <w:r w:rsidR="008C07F0" w:rsidRPr="00162333">
        <w:rPr>
          <w:rFonts w:ascii="Cambria" w:hAnsi="Cambria"/>
          <w:sz w:val="24"/>
          <w:szCs w:val="24"/>
        </w:rPr>
        <w:t xml:space="preserve"> и </w:t>
      </w:r>
      <w:proofErr w:type="spellStart"/>
      <w:r w:rsidR="008C07F0" w:rsidRPr="00162333">
        <w:rPr>
          <w:rFonts w:ascii="Cambria" w:hAnsi="Cambria"/>
          <w:sz w:val="24"/>
          <w:szCs w:val="24"/>
        </w:rPr>
        <w:t>приступило</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изради</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Локалног</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акционог</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плана</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за</w:t>
      </w:r>
      <w:proofErr w:type="spellEnd"/>
      <w:r w:rsidR="008C07F0" w:rsidRPr="00162333">
        <w:rPr>
          <w:rFonts w:ascii="Cambria" w:hAnsi="Cambria"/>
          <w:sz w:val="24"/>
          <w:szCs w:val="24"/>
        </w:rPr>
        <w:t xml:space="preserve"> </w:t>
      </w:r>
      <w:proofErr w:type="spellStart"/>
      <w:r w:rsidR="008C07F0" w:rsidRPr="00162333">
        <w:rPr>
          <w:rFonts w:ascii="Cambria" w:hAnsi="Cambria"/>
          <w:sz w:val="24"/>
          <w:szCs w:val="24"/>
        </w:rPr>
        <w:t>р</w:t>
      </w:r>
      <w:r w:rsidR="00227EE6">
        <w:rPr>
          <w:rFonts w:ascii="Cambria" w:hAnsi="Cambria"/>
          <w:sz w:val="24"/>
          <w:szCs w:val="24"/>
        </w:rPr>
        <w:t>азвој</w:t>
      </w:r>
      <w:proofErr w:type="spellEnd"/>
      <w:r w:rsidR="00227EE6">
        <w:rPr>
          <w:rFonts w:ascii="Cambria" w:hAnsi="Cambria"/>
          <w:sz w:val="24"/>
          <w:szCs w:val="24"/>
        </w:rPr>
        <w:t xml:space="preserve"> </w:t>
      </w:r>
      <w:proofErr w:type="spellStart"/>
      <w:r w:rsidR="00227EE6">
        <w:rPr>
          <w:rFonts w:ascii="Cambria" w:hAnsi="Cambria"/>
          <w:sz w:val="24"/>
          <w:szCs w:val="24"/>
        </w:rPr>
        <w:t>социјалног</w:t>
      </w:r>
      <w:proofErr w:type="spellEnd"/>
      <w:r w:rsidR="00227EE6">
        <w:rPr>
          <w:rFonts w:ascii="Cambria" w:hAnsi="Cambria"/>
          <w:sz w:val="24"/>
          <w:szCs w:val="24"/>
        </w:rPr>
        <w:t xml:space="preserve"> </w:t>
      </w:r>
      <w:proofErr w:type="spellStart"/>
      <w:r w:rsidR="00227EE6">
        <w:rPr>
          <w:rFonts w:ascii="Cambria" w:hAnsi="Cambria"/>
          <w:sz w:val="24"/>
          <w:szCs w:val="24"/>
        </w:rPr>
        <w:t>предузетништва</w:t>
      </w:r>
      <w:proofErr w:type="spellEnd"/>
      <w:r w:rsidR="00227EE6">
        <w:rPr>
          <w:rFonts w:ascii="Cambria" w:hAnsi="Cambria"/>
          <w:sz w:val="24"/>
          <w:szCs w:val="24"/>
        </w:rPr>
        <w:t xml:space="preserve"> </w:t>
      </w:r>
      <w:proofErr w:type="spellStart"/>
      <w:r w:rsidR="00227EE6">
        <w:rPr>
          <w:rFonts w:ascii="Cambria" w:hAnsi="Cambria"/>
          <w:sz w:val="24"/>
          <w:szCs w:val="24"/>
        </w:rPr>
        <w:t>Града</w:t>
      </w:r>
      <w:proofErr w:type="spellEnd"/>
      <w:r w:rsidR="00227EE6">
        <w:rPr>
          <w:rFonts w:ascii="Cambria" w:hAnsi="Cambria"/>
          <w:sz w:val="24"/>
          <w:szCs w:val="24"/>
        </w:rPr>
        <w:t xml:space="preserve"> Врања.</w:t>
      </w:r>
    </w:p>
    <w:p w14:paraId="19D4B96B" w14:textId="77777777" w:rsidR="008C3E55" w:rsidRPr="008C07F0" w:rsidRDefault="008C3E55" w:rsidP="008C3E55">
      <w:pPr>
        <w:spacing w:after="0"/>
        <w:jc w:val="both"/>
        <w:rPr>
          <w:rFonts w:ascii="Cambria" w:hAnsi="Cambria" w:cs="Calibri"/>
          <w:sz w:val="24"/>
          <w:szCs w:val="24"/>
        </w:rPr>
      </w:pPr>
    </w:p>
    <w:p w14:paraId="10DA06C8" w14:textId="77777777" w:rsidR="008C3E55" w:rsidRPr="008C3E55" w:rsidRDefault="008C3E55" w:rsidP="008C3E55">
      <w:pPr>
        <w:spacing w:after="0"/>
        <w:jc w:val="both"/>
        <w:rPr>
          <w:rFonts w:ascii="Cambria" w:hAnsi="Cambria" w:cs="Calibri"/>
          <w:sz w:val="24"/>
          <w:szCs w:val="24"/>
        </w:rPr>
      </w:pPr>
    </w:p>
    <w:p w14:paraId="1742D005" w14:textId="77777777" w:rsidR="006B3494" w:rsidRPr="00DB5C6E" w:rsidRDefault="008E0140" w:rsidP="008C3E55">
      <w:pPr>
        <w:pStyle w:val="Heading1"/>
        <w:numPr>
          <w:ilvl w:val="0"/>
          <w:numId w:val="2"/>
        </w:numPr>
        <w:spacing w:before="0"/>
        <w:rPr>
          <w:rFonts w:ascii="Cambria" w:hAnsi="Cambria"/>
          <w:color w:val="17365D" w:themeColor="text2" w:themeShade="BF"/>
        </w:rPr>
      </w:pPr>
      <w:r w:rsidRPr="00DB5C6E">
        <w:rPr>
          <w:rFonts w:ascii="Cambria" w:hAnsi="Cambria"/>
          <w:color w:val="17365D" w:themeColor="text2" w:themeShade="BF"/>
        </w:rPr>
        <w:t>СТРАТЕШКИ ЦИЉЕВИ</w:t>
      </w:r>
    </w:p>
    <w:p w14:paraId="79330D7B" w14:textId="77777777" w:rsidR="009E48EE" w:rsidRPr="0091226A" w:rsidRDefault="009E48EE" w:rsidP="008C3E55">
      <w:pPr>
        <w:spacing w:after="0"/>
        <w:rPr>
          <w:rFonts w:ascii="Cambria" w:hAnsi="Cambria"/>
        </w:rPr>
      </w:pPr>
    </w:p>
    <w:p w14:paraId="36991455" w14:textId="77777777" w:rsidR="008965FF" w:rsidRPr="0091226A" w:rsidRDefault="008965FF" w:rsidP="008965FF">
      <w:pPr>
        <w:autoSpaceDE w:val="0"/>
        <w:autoSpaceDN w:val="0"/>
        <w:adjustRightInd w:val="0"/>
        <w:spacing w:after="0"/>
        <w:jc w:val="both"/>
        <w:rPr>
          <w:rFonts w:ascii="Cambria" w:hAnsi="Cambria" w:cs="Calibri"/>
          <w:sz w:val="24"/>
          <w:szCs w:val="24"/>
        </w:rPr>
      </w:pPr>
      <w:proofErr w:type="spellStart"/>
      <w:r w:rsidRPr="0091226A">
        <w:rPr>
          <w:rFonts w:ascii="Cambria" w:hAnsi="Cambria" w:cs="Calibri"/>
          <w:sz w:val="24"/>
          <w:szCs w:val="24"/>
        </w:rPr>
        <w:t>Aн</w:t>
      </w:r>
      <w:r w:rsidR="003E79AA">
        <w:rPr>
          <w:rFonts w:ascii="Cambria" w:hAnsi="Cambria" w:cs="Calibri"/>
          <w:sz w:val="24"/>
          <w:szCs w:val="24"/>
        </w:rPr>
        <w:t>ализа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стања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положаја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особа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са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инвалидитетом</w:t>
      </w:r>
      <w:proofErr w:type="spellEnd"/>
      <w:r w:rsidR="00394777">
        <w:rPr>
          <w:rFonts w:ascii="Cambria" w:hAnsi="Cambria" w:cs="Calibri"/>
          <w:sz w:val="24"/>
          <w:szCs w:val="24"/>
        </w:rPr>
        <w:t xml:space="preserve">, </w:t>
      </w:r>
      <w:proofErr w:type="spellStart"/>
      <w:r w:rsidR="00394777">
        <w:rPr>
          <w:rFonts w:ascii="Cambria" w:hAnsi="Cambria" w:cs="Calibri"/>
          <w:sz w:val="24"/>
          <w:szCs w:val="24"/>
        </w:rPr>
        <w:t>жена</w:t>
      </w:r>
      <w:proofErr w:type="spellEnd"/>
      <w:r w:rsidR="00394777">
        <w:rPr>
          <w:rFonts w:ascii="Cambria" w:hAnsi="Cambria" w:cs="Calibri"/>
          <w:sz w:val="24"/>
          <w:szCs w:val="24"/>
        </w:rPr>
        <w:t xml:space="preserve"> </w:t>
      </w:r>
      <w:proofErr w:type="spellStart"/>
      <w:r w:rsidR="00394777">
        <w:rPr>
          <w:rFonts w:ascii="Cambria" w:hAnsi="Cambria" w:cs="Calibri"/>
          <w:sz w:val="24"/>
          <w:szCs w:val="24"/>
        </w:rPr>
        <w:t>жртава</w:t>
      </w:r>
      <w:proofErr w:type="spellEnd"/>
      <w:r w:rsidR="00394777">
        <w:rPr>
          <w:rFonts w:ascii="Cambria" w:hAnsi="Cambria" w:cs="Calibri"/>
          <w:sz w:val="24"/>
          <w:szCs w:val="24"/>
        </w:rPr>
        <w:t xml:space="preserve"> </w:t>
      </w:r>
      <w:proofErr w:type="spellStart"/>
      <w:r w:rsidR="00394777">
        <w:rPr>
          <w:rFonts w:ascii="Cambria" w:hAnsi="Cambria" w:cs="Calibri"/>
          <w:sz w:val="24"/>
          <w:szCs w:val="24"/>
        </w:rPr>
        <w:t>породичног</w:t>
      </w:r>
      <w:proofErr w:type="spellEnd"/>
      <w:r w:rsidR="00394777">
        <w:rPr>
          <w:rFonts w:ascii="Cambria" w:hAnsi="Cambria" w:cs="Calibri"/>
          <w:sz w:val="24"/>
          <w:szCs w:val="24"/>
        </w:rPr>
        <w:t xml:space="preserve"> </w:t>
      </w:r>
      <w:proofErr w:type="spellStart"/>
      <w:r w:rsidR="00394777">
        <w:rPr>
          <w:rFonts w:ascii="Cambria" w:hAnsi="Cambria" w:cs="Calibri"/>
          <w:sz w:val="24"/>
          <w:szCs w:val="24"/>
        </w:rPr>
        <w:t>насиља</w:t>
      </w:r>
      <w:proofErr w:type="spellEnd"/>
      <w:r w:rsidR="00394777">
        <w:rPr>
          <w:rFonts w:ascii="Cambria" w:hAnsi="Cambria" w:cs="Calibri"/>
          <w:sz w:val="24"/>
          <w:szCs w:val="24"/>
        </w:rPr>
        <w:t xml:space="preserve">, </w:t>
      </w:r>
      <w:proofErr w:type="spellStart"/>
      <w:r w:rsidR="00394777">
        <w:rPr>
          <w:rFonts w:ascii="Cambria" w:hAnsi="Cambria" w:cs="Calibri"/>
          <w:sz w:val="24"/>
          <w:szCs w:val="24"/>
        </w:rPr>
        <w:t>избеглих</w:t>
      </w:r>
      <w:proofErr w:type="spellEnd"/>
      <w:r w:rsidR="00394777">
        <w:rPr>
          <w:rFonts w:ascii="Cambria" w:hAnsi="Cambria" w:cs="Calibri"/>
          <w:sz w:val="24"/>
          <w:szCs w:val="24"/>
        </w:rPr>
        <w:t xml:space="preserve"> и </w:t>
      </w:r>
      <w:proofErr w:type="spellStart"/>
      <w:r w:rsidR="00394777">
        <w:rPr>
          <w:rFonts w:ascii="Cambria" w:hAnsi="Cambria" w:cs="Calibri"/>
          <w:sz w:val="24"/>
          <w:szCs w:val="24"/>
        </w:rPr>
        <w:t>расељених</w:t>
      </w:r>
      <w:proofErr w:type="spellEnd"/>
      <w:r w:rsidR="00394777">
        <w:rPr>
          <w:rFonts w:ascii="Cambria" w:hAnsi="Cambria" w:cs="Calibri"/>
          <w:sz w:val="24"/>
          <w:szCs w:val="24"/>
        </w:rPr>
        <w:t xml:space="preserve"> </w:t>
      </w:r>
      <w:proofErr w:type="spellStart"/>
      <w:r w:rsidR="00394777">
        <w:rPr>
          <w:rFonts w:ascii="Cambria" w:hAnsi="Cambria" w:cs="Calibri"/>
          <w:sz w:val="24"/>
          <w:szCs w:val="24"/>
        </w:rPr>
        <w:t>лица</w:t>
      </w:r>
      <w:proofErr w:type="spellEnd"/>
      <w:r w:rsidRPr="0091226A">
        <w:rPr>
          <w:rFonts w:ascii="Cambria" w:hAnsi="Cambria" w:cs="Calibri"/>
          <w:sz w:val="24"/>
          <w:szCs w:val="24"/>
        </w:rPr>
        <w:t xml:space="preserve"> у </w:t>
      </w:r>
      <w:proofErr w:type="spellStart"/>
      <w:r w:rsidRPr="0091226A">
        <w:rPr>
          <w:rFonts w:ascii="Cambria" w:hAnsi="Cambria" w:cs="Calibri"/>
          <w:sz w:val="24"/>
          <w:szCs w:val="24"/>
        </w:rPr>
        <w:t>Врању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показује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постоје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одређени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проблеми</w:t>
      </w:r>
      <w:proofErr w:type="spellEnd"/>
      <w:r w:rsidRPr="0091226A">
        <w:rPr>
          <w:rFonts w:ascii="Cambria" w:hAnsi="Cambria" w:cs="Calibri"/>
          <w:sz w:val="24"/>
          <w:szCs w:val="24"/>
        </w:rPr>
        <w:t xml:space="preserve"> и </w:t>
      </w:r>
      <w:proofErr w:type="spellStart"/>
      <w:r w:rsidRPr="0091226A">
        <w:rPr>
          <w:rFonts w:ascii="Cambria" w:hAnsi="Cambria" w:cs="Calibri"/>
          <w:sz w:val="24"/>
          <w:szCs w:val="24"/>
        </w:rPr>
        <w:t>изазови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односно</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могућности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за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побољшање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као</w:t>
      </w:r>
      <w:proofErr w:type="spellEnd"/>
      <w:r w:rsidRPr="0091226A">
        <w:rPr>
          <w:rFonts w:ascii="Cambria" w:hAnsi="Cambria" w:cs="Calibri"/>
          <w:sz w:val="24"/>
          <w:szCs w:val="24"/>
        </w:rPr>
        <w:t xml:space="preserve"> и </w:t>
      </w:r>
      <w:proofErr w:type="spellStart"/>
      <w:r w:rsidRPr="0091226A">
        <w:rPr>
          <w:rFonts w:ascii="Cambria" w:hAnsi="Cambria" w:cs="Calibri"/>
          <w:sz w:val="24"/>
          <w:szCs w:val="24"/>
        </w:rPr>
        <w:t>да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је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Град</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Врање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решен</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посвети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овим</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изазовима</w:t>
      </w:r>
      <w:proofErr w:type="spellEnd"/>
      <w:r w:rsidRPr="0091226A">
        <w:rPr>
          <w:rFonts w:ascii="Cambria" w:hAnsi="Cambria" w:cs="Calibri"/>
          <w:sz w:val="24"/>
          <w:szCs w:val="24"/>
        </w:rPr>
        <w:t xml:space="preserve"> и </w:t>
      </w:r>
      <w:proofErr w:type="spellStart"/>
      <w:r w:rsidRPr="0091226A">
        <w:rPr>
          <w:rFonts w:ascii="Cambria" w:hAnsi="Cambria" w:cs="Calibri"/>
          <w:sz w:val="24"/>
          <w:szCs w:val="24"/>
        </w:rPr>
        <w:t>да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омогући</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побољшање</w:t>
      </w:r>
      <w:proofErr w:type="spellEnd"/>
      <w:r w:rsidR="003E79AA">
        <w:rPr>
          <w:rFonts w:ascii="Cambria" w:hAnsi="Cambria" w:cs="Calibri"/>
          <w:sz w:val="24"/>
          <w:szCs w:val="24"/>
        </w:rPr>
        <w:t xml:space="preserve"> </w:t>
      </w:r>
      <w:proofErr w:type="spellStart"/>
      <w:r w:rsidR="00F76E48">
        <w:rPr>
          <w:rFonts w:ascii="Cambria" w:hAnsi="Cambria" w:cs="Calibri"/>
          <w:sz w:val="24"/>
          <w:szCs w:val="24"/>
        </w:rPr>
        <w:t>њиховог</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положаја</w:t>
      </w:r>
      <w:proofErr w:type="spellEnd"/>
      <w:r w:rsidRPr="0091226A">
        <w:rPr>
          <w:rFonts w:ascii="Cambria" w:hAnsi="Cambria" w:cs="Calibri"/>
          <w:sz w:val="24"/>
          <w:szCs w:val="24"/>
        </w:rPr>
        <w:t xml:space="preserve"> и </w:t>
      </w:r>
      <w:proofErr w:type="spellStart"/>
      <w:r w:rsidRPr="0091226A">
        <w:rPr>
          <w:rFonts w:ascii="Cambria" w:hAnsi="Cambria" w:cs="Calibri"/>
          <w:sz w:val="24"/>
          <w:szCs w:val="24"/>
        </w:rPr>
        <w:t>унапре</w:t>
      </w:r>
      <w:r w:rsidR="003E79AA">
        <w:rPr>
          <w:rFonts w:ascii="Cambria" w:hAnsi="Cambria" w:cs="Calibri"/>
          <w:sz w:val="24"/>
          <w:szCs w:val="24"/>
        </w:rPr>
        <w:t>ђење</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социјалног</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предузетништва</w:t>
      </w:r>
      <w:proofErr w:type="spellEnd"/>
      <w:r w:rsidRPr="0091226A">
        <w:rPr>
          <w:rFonts w:ascii="Cambria" w:hAnsi="Cambria" w:cs="Calibri"/>
          <w:sz w:val="24"/>
          <w:szCs w:val="24"/>
        </w:rPr>
        <w:t xml:space="preserve">. </w:t>
      </w:r>
    </w:p>
    <w:p w14:paraId="29ADC30B" w14:textId="77777777" w:rsidR="008965FF" w:rsidRPr="0091226A" w:rsidRDefault="008965FF" w:rsidP="008965FF">
      <w:pPr>
        <w:autoSpaceDE w:val="0"/>
        <w:autoSpaceDN w:val="0"/>
        <w:adjustRightInd w:val="0"/>
        <w:spacing w:after="0"/>
        <w:jc w:val="both"/>
        <w:rPr>
          <w:rFonts w:ascii="Cambria" w:hAnsi="Cambria" w:cs="Calibri"/>
          <w:sz w:val="24"/>
          <w:szCs w:val="24"/>
        </w:rPr>
      </w:pPr>
    </w:p>
    <w:p w14:paraId="0A203F63" w14:textId="77777777" w:rsidR="003E79AA" w:rsidRDefault="008965FF" w:rsidP="008965FF">
      <w:pPr>
        <w:autoSpaceDE w:val="0"/>
        <w:autoSpaceDN w:val="0"/>
        <w:adjustRightInd w:val="0"/>
        <w:spacing w:after="0"/>
        <w:jc w:val="both"/>
        <w:rPr>
          <w:rFonts w:ascii="Cambria" w:hAnsi="Cambria" w:cs="Calibri"/>
          <w:sz w:val="24"/>
          <w:szCs w:val="24"/>
        </w:rPr>
      </w:pPr>
      <w:proofErr w:type="spellStart"/>
      <w:r w:rsidRPr="0091226A">
        <w:rPr>
          <w:rFonts w:ascii="Cambria" w:hAnsi="Cambria" w:cs="Calibri"/>
          <w:sz w:val="24"/>
          <w:szCs w:val="24"/>
        </w:rPr>
        <w:t>На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основу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резултата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анализе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тренутног</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стања</w:t>
      </w:r>
      <w:proofErr w:type="spellEnd"/>
      <w:r w:rsidRPr="0091226A">
        <w:rPr>
          <w:rFonts w:ascii="Cambria" w:hAnsi="Cambria" w:cs="Calibri"/>
          <w:sz w:val="24"/>
          <w:szCs w:val="24"/>
        </w:rPr>
        <w:t xml:space="preserve">, а </w:t>
      </w:r>
      <w:proofErr w:type="spellStart"/>
      <w:r w:rsidRPr="0091226A">
        <w:rPr>
          <w:rFonts w:ascii="Cambria" w:hAnsi="Cambria" w:cs="Calibri"/>
          <w:sz w:val="24"/>
          <w:szCs w:val="24"/>
        </w:rPr>
        <w:t>имајући</w:t>
      </w:r>
      <w:proofErr w:type="spellEnd"/>
      <w:r w:rsidRPr="0091226A">
        <w:rPr>
          <w:rFonts w:ascii="Cambria" w:hAnsi="Cambria" w:cs="Calibri"/>
          <w:sz w:val="24"/>
          <w:szCs w:val="24"/>
        </w:rPr>
        <w:t xml:space="preserve"> у </w:t>
      </w:r>
      <w:proofErr w:type="spellStart"/>
      <w:r w:rsidRPr="0091226A">
        <w:rPr>
          <w:rFonts w:ascii="Cambria" w:hAnsi="Cambria" w:cs="Calibri"/>
          <w:sz w:val="24"/>
          <w:szCs w:val="24"/>
        </w:rPr>
        <w:t>виду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је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општи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циљ</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овог</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w:t>
      </w:r>
      <w:r w:rsidR="003E79AA">
        <w:rPr>
          <w:rFonts w:ascii="Cambria" w:hAnsi="Cambria" w:cs="Calibri"/>
          <w:sz w:val="24"/>
          <w:szCs w:val="24"/>
        </w:rPr>
        <w:t>окумента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побољшање</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положаја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особа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са</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инвалидитетом</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жена</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жртава</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породичног</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насиља</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избеглих</w:t>
      </w:r>
      <w:proofErr w:type="spellEnd"/>
      <w:r w:rsidR="00F76E48">
        <w:rPr>
          <w:rFonts w:ascii="Cambria" w:hAnsi="Cambria" w:cs="Calibri"/>
          <w:sz w:val="24"/>
          <w:szCs w:val="24"/>
        </w:rPr>
        <w:t xml:space="preserve"> и </w:t>
      </w:r>
      <w:proofErr w:type="spellStart"/>
      <w:r w:rsidR="00F76E48">
        <w:rPr>
          <w:rFonts w:ascii="Cambria" w:hAnsi="Cambria" w:cs="Calibri"/>
          <w:sz w:val="24"/>
          <w:szCs w:val="24"/>
        </w:rPr>
        <w:t>расељених</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лица</w:t>
      </w:r>
      <w:proofErr w:type="spellEnd"/>
      <w:r w:rsidRPr="0091226A">
        <w:rPr>
          <w:rFonts w:ascii="Cambria" w:hAnsi="Cambria" w:cs="Calibri"/>
          <w:sz w:val="24"/>
          <w:szCs w:val="24"/>
        </w:rPr>
        <w:t xml:space="preserve"> и</w:t>
      </w:r>
      <w:r w:rsidR="003E79AA">
        <w:rPr>
          <w:rFonts w:ascii="Cambria" w:hAnsi="Cambria" w:cs="Calibri"/>
          <w:sz w:val="24"/>
          <w:szCs w:val="24"/>
        </w:rPr>
        <w:t xml:space="preserve"> </w:t>
      </w:r>
      <w:proofErr w:type="spellStart"/>
      <w:r w:rsidR="003E79AA">
        <w:rPr>
          <w:rFonts w:ascii="Cambria" w:hAnsi="Cambria" w:cs="Calibri"/>
          <w:sz w:val="24"/>
          <w:szCs w:val="24"/>
        </w:rPr>
        <w:t>унапређење</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социјалног</w:t>
      </w:r>
      <w:proofErr w:type="spellEnd"/>
      <w:r w:rsidR="003E79AA">
        <w:rPr>
          <w:rFonts w:ascii="Cambria" w:hAnsi="Cambria" w:cs="Calibri"/>
          <w:sz w:val="24"/>
          <w:szCs w:val="24"/>
        </w:rPr>
        <w:t xml:space="preserve"> </w:t>
      </w:r>
      <w:proofErr w:type="spellStart"/>
      <w:r w:rsidR="003E79AA">
        <w:rPr>
          <w:rFonts w:ascii="Cambria" w:hAnsi="Cambria" w:cs="Calibri"/>
          <w:sz w:val="24"/>
          <w:szCs w:val="24"/>
        </w:rPr>
        <w:t>предузетништва</w:t>
      </w:r>
      <w:proofErr w:type="spellEnd"/>
      <w:r w:rsidRPr="0091226A">
        <w:rPr>
          <w:rFonts w:ascii="Cambria" w:hAnsi="Cambria" w:cs="Calibri"/>
          <w:sz w:val="24"/>
          <w:szCs w:val="24"/>
        </w:rPr>
        <w:t xml:space="preserve"> у </w:t>
      </w:r>
      <w:proofErr w:type="spellStart"/>
      <w:r w:rsidRPr="0091226A">
        <w:rPr>
          <w:rFonts w:ascii="Cambria" w:hAnsi="Cambria" w:cs="Calibri"/>
          <w:sz w:val="24"/>
          <w:szCs w:val="24"/>
        </w:rPr>
        <w:t>Врању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дефинисани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посебни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ст</w:t>
      </w:r>
      <w:r w:rsidR="00F76E48">
        <w:rPr>
          <w:rFonts w:ascii="Cambria" w:hAnsi="Cambria" w:cs="Calibri"/>
          <w:sz w:val="24"/>
          <w:szCs w:val="24"/>
        </w:rPr>
        <w:t>ратешки</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циљеви</w:t>
      </w:r>
      <w:proofErr w:type="spellEnd"/>
      <w:r w:rsidR="00F76E48">
        <w:rPr>
          <w:rFonts w:ascii="Cambria" w:hAnsi="Cambria" w:cs="Calibri"/>
          <w:sz w:val="24"/>
          <w:szCs w:val="24"/>
        </w:rPr>
        <w:t xml:space="preserve"> и </w:t>
      </w:r>
      <w:proofErr w:type="spellStart"/>
      <w:r w:rsidR="00F76E48">
        <w:rPr>
          <w:rFonts w:ascii="Cambria" w:hAnsi="Cambria" w:cs="Calibri"/>
          <w:sz w:val="24"/>
          <w:szCs w:val="24"/>
        </w:rPr>
        <w:t>активности</w:t>
      </w:r>
      <w:proofErr w:type="spellEnd"/>
      <w:r w:rsidR="00F76E48">
        <w:rPr>
          <w:rFonts w:ascii="Cambria" w:hAnsi="Cambria" w:cs="Calibri"/>
          <w:sz w:val="24"/>
          <w:szCs w:val="24"/>
        </w:rPr>
        <w:t xml:space="preserve"> </w:t>
      </w:r>
      <w:proofErr w:type="spellStart"/>
      <w:r w:rsidR="00F76E48">
        <w:rPr>
          <w:rFonts w:ascii="Cambria" w:hAnsi="Cambria" w:cs="Calibri"/>
          <w:sz w:val="24"/>
          <w:szCs w:val="24"/>
        </w:rPr>
        <w:t>које</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ће</w:t>
      </w:r>
      <w:proofErr w:type="spellEnd"/>
      <w:r w:rsidRPr="0091226A">
        <w:rPr>
          <w:rFonts w:ascii="Cambria" w:hAnsi="Cambria" w:cs="Calibri"/>
          <w:sz w:val="24"/>
          <w:szCs w:val="24"/>
        </w:rPr>
        <w:t xml:space="preserve"> у </w:t>
      </w:r>
      <w:proofErr w:type="spellStart"/>
      <w:r w:rsidRPr="0091226A">
        <w:rPr>
          <w:rFonts w:ascii="Cambria" w:hAnsi="Cambria" w:cs="Calibri"/>
          <w:sz w:val="24"/>
          <w:szCs w:val="24"/>
        </w:rPr>
        <w:t>периоду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важења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акционог</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плана</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допринети</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остварењу</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постављених</w:t>
      </w:r>
      <w:proofErr w:type="spellEnd"/>
      <w:r w:rsidRPr="0091226A">
        <w:rPr>
          <w:rFonts w:ascii="Cambria" w:hAnsi="Cambria" w:cs="Calibri"/>
          <w:sz w:val="24"/>
          <w:szCs w:val="24"/>
        </w:rPr>
        <w:t xml:space="preserve"> </w:t>
      </w:r>
      <w:proofErr w:type="spellStart"/>
      <w:r w:rsidRPr="0091226A">
        <w:rPr>
          <w:rFonts w:ascii="Cambria" w:hAnsi="Cambria" w:cs="Calibri"/>
          <w:sz w:val="24"/>
          <w:szCs w:val="24"/>
        </w:rPr>
        <w:t>циљева</w:t>
      </w:r>
      <w:proofErr w:type="spellEnd"/>
      <w:r w:rsidRPr="0091226A">
        <w:rPr>
          <w:rFonts w:ascii="Cambria" w:hAnsi="Cambria" w:cs="Calibri"/>
          <w:sz w:val="24"/>
          <w:szCs w:val="24"/>
        </w:rPr>
        <w:t xml:space="preserve">. </w:t>
      </w:r>
      <w:proofErr w:type="spellStart"/>
      <w:r w:rsidRPr="00180F34">
        <w:rPr>
          <w:rFonts w:ascii="Cambria" w:hAnsi="Cambria" w:cs="Calibri"/>
          <w:sz w:val="24"/>
          <w:szCs w:val="24"/>
        </w:rPr>
        <w:t>Посебни</w:t>
      </w:r>
      <w:proofErr w:type="spellEnd"/>
      <w:r w:rsidRPr="00180F34">
        <w:rPr>
          <w:rFonts w:ascii="Cambria" w:hAnsi="Cambria" w:cs="Calibri"/>
          <w:sz w:val="24"/>
          <w:szCs w:val="24"/>
        </w:rPr>
        <w:t xml:space="preserve"> </w:t>
      </w:r>
      <w:proofErr w:type="spellStart"/>
      <w:r w:rsidRPr="00180F34">
        <w:rPr>
          <w:rFonts w:ascii="Cambria" w:hAnsi="Cambria" w:cs="Calibri"/>
          <w:sz w:val="24"/>
          <w:szCs w:val="24"/>
        </w:rPr>
        <w:t>стратешки</w:t>
      </w:r>
      <w:proofErr w:type="spellEnd"/>
      <w:r w:rsidRPr="00180F34">
        <w:rPr>
          <w:rFonts w:ascii="Cambria" w:hAnsi="Cambria" w:cs="Calibri"/>
          <w:sz w:val="24"/>
          <w:szCs w:val="24"/>
        </w:rPr>
        <w:t xml:space="preserve"> </w:t>
      </w:r>
      <w:proofErr w:type="spellStart"/>
      <w:r w:rsidRPr="00180F34">
        <w:rPr>
          <w:rFonts w:ascii="Cambria" w:hAnsi="Cambria" w:cs="Calibri"/>
          <w:sz w:val="24"/>
          <w:szCs w:val="24"/>
        </w:rPr>
        <w:t>циљеви</w:t>
      </w:r>
      <w:proofErr w:type="spellEnd"/>
      <w:r w:rsidRPr="00180F34">
        <w:rPr>
          <w:rFonts w:ascii="Cambria" w:hAnsi="Cambria" w:cs="Calibri"/>
          <w:sz w:val="24"/>
          <w:szCs w:val="24"/>
        </w:rPr>
        <w:t xml:space="preserve"> </w:t>
      </w:r>
      <w:proofErr w:type="spellStart"/>
      <w:r w:rsidRPr="00180F34">
        <w:rPr>
          <w:rFonts w:ascii="Cambria" w:hAnsi="Cambria" w:cs="Calibri"/>
          <w:sz w:val="24"/>
          <w:szCs w:val="24"/>
        </w:rPr>
        <w:t>односе</w:t>
      </w:r>
      <w:proofErr w:type="spellEnd"/>
      <w:r w:rsidRPr="00180F34">
        <w:rPr>
          <w:rFonts w:ascii="Cambria" w:hAnsi="Cambria" w:cs="Calibri"/>
          <w:sz w:val="24"/>
          <w:szCs w:val="24"/>
        </w:rPr>
        <w:t xml:space="preserve"> </w:t>
      </w:r>
      <w:proofErr w:type="spellStart"/>
      <w:r w:rsidRPr="00180F34">
        <w:rPr>
          <w:rFonts w:ascii="Cambria" w:hAnsi="Cambria" w:cs="Calibri"/>
          <w:sz w:val="24"/>
          <w:szCs w:val="24"/>
        </w:rPr>
        <w:t>се</w:t>
      </w:r>
      <w:proofErr w:type="spellEnd"/>
      <w:r w:rsidRPr="00180F34">
        <w:rPr>
          <w:rFonts w:ascii="Cambria" w:hAnsi="Cambria" w:cs="Calibri"/>
          <w:sz w:val="24"/>
          <w:szCs w:val="24"/>
        </w:rPr>
        <w:t xml:space="preserve"> </w:t>
      </w:r>
      <w:proofErr w:type="spellStart"/>
      <w:r w:rsidRPr="00180F34">
        <w:rPr>
          <w:rFonts w:ascii="Cambria" w:hAnsi="Cambria" w:cs="Calibri"/>
          <w:sz w:val="24"/>
          <w:szCs w:val="24"/>
        </w:rPr>
        <w:t>на</w:t>
      </w:r>
      <w:proofErr w:type="spellEnd"/>
      <w:r w:rsidR="003E79AA" w:rsidRPr="00180F34">
        <w:rPr>
          <w:rFonts w:ascii="Cambria" w:hAnsi="Cambria" w:cs="Calibri"/>
          <w:sz w:val="24"/>
          <w:szCs w:val="24"/>
        </w:rPr>
        <w:t xml:space="preserve">: </w:t>
      </w:r>
      <w:proofErr w:type="spellStart"/>
      <w:r w:rsidR="00C33C6F" w:rsidRPr="00180F34">
        <w:rPr>
          <w:rFonts w:ascii="Cambria" w:hAnsi="Cambria" w:cs="Calibri"/>
          <w:sz w:val="24"/>
          <w:szCs w:val="24"/>
        </w:rPr>
        <w:t>развијање</w:t>
      </w:r>
      <w:proofErr w:type="spellEnd"/>
      <w:r w:rsidR="00C33C6F" w:rsidRPr="00180F34">
        <w:rPr>
          <w:rFonts w:ascii="Cambria" w:hAnsi="Cambria" w:cs="Calibri"/>
          <w:sz w:val="24"/>
          <w:szCs w:val="24"/>
        </w:rPr>
        <w:t xml:space="preserve"> </w:t>
      </w:r>
      <w:proofErr w:type="spellStart"/>
      <w:r w:rsidR="00C33C6F" w:rsidRPr="00180F34">
        <w:rPr>
          <w:rFonts w:ascii="Cambria" w:hAnsi="Cambria" w:cs="Calibri"/>
          <w:sz w:val="24"/>
          <w:szCs w:val="24"/>
        </w:rPr>
        <w:t>социјалног</w:t>
      </w:r>
      <w:proofErr w:type="spellEnd"/>
      <w:r w:rsidR="00C33C6F" w:rsidRPr="00180F34">
        <w:rPr>
          <w:rFonts w:ascii="Cambria" w:hAnsi="Cambria" w:cs="Calibri"/>
          <w:sz w:val="24"/>
          <w:szCs w:val="24"/>
        </w:rPr>
        <w:t xml:space="preserve"> </w:t>
      </w:r>
      <w:proofErr w:type="spellStart"/>
      <w:r w:rsidR="00C33C6F" w:rsidRPr="00180F34">
        <w:rPr>
          <w:rFonts w:ascii="Cambria" w:hAnsi="Cambria" w:cs="Calibri"/>
          <w:sz w:val="24"/>
          <w:szCs w:val="24"/>
        </w:rPr>
        <w:t>предузетништва</w:t>
      </w:r>
      <w:proofErr w:type="spellEnd"/>
      <w:r w:rsidR="003E79AA" w:rsidRPr="00180F34">
        <w:rPr>
          <w:rFonts w:ascii="Cambria" w:hAnsi="Cambria" w:cs="Calibri"/>
          <w:sz w:val="24"/>
          <w:szCs w:val="24"/>
        </w:rPr>
        <w:t xml:space="preserve">; </w:t>
      </w:r>
      <w:proofErr w:type="spellStart"/>
      <w:r w:rsidR="003E79AA" w:rsidRPr="00180F34">
        <w:rPr>
          <w:rFonts w:ascii="Cambria" w:hAnsi="Cambria" w:cs="Calibri"/>
          <w:sz w:val="24"/>
          <w:szCs w:val="24"/>
        </w:rPr>
        <w:t>професионалну</w:t>
      </w:r>
      <w:proofErr w:type="spellEnd"/>
      <w:r w:rsidR="003E79AA" w:rsidRPr="00180F34">
        <w:rPr>
          <w:rFonts w:ascii="Cambria" w:hAnsi="Cambria" w:cs="Calibri"/>
          <w:sz w:val="24"/>
          <w:szCs w:val="24"/>
        </w:rPr>
        <w:t xml:space="preserve"> </w:t>
      </w:r>
      <w:proofErr w:type="spellStart"/>
      <w:r w:rsidR="003E79AA" w:rsidRPr="00180F34">
        <w:rPr>
          <w:rFonts w:ascii="Cambria" w:hAnsi="Cambria" w:cs="Calibri"/>
          <w:sz w:val="24"/>
          <w:szCs w:val="24"/>
        </w:rPr>
        <w:t>рехабилитацију</w:t>
      </w:r>
      <w:proofErr w:type="spellEnd"/>
      <w:r w:rsidR="003E79AA" w:rsidRPr="00180F34">
        <w:rPr>
          <w:rFonts w:ascii="Cambria" w:hAnsi="Cambria" w:cs="Calibri"/>
          <w:sz w:val="24"/>
          <w:szCs w:val="24"/>
        </w:rPr>
        <w:t xml:space="preserve"> </w:t>
      </w:r>
      <w:proofErr w:type="spellStart"/>
      <w:r w:rsidR="00180F34" w:rsidRPr="00180F34">
        <w:rPr>
          <w:rFonts w:ascii="Cambria" w:hAnsi="Cambria" w:cs="Calibri"/>
          <w:sz w:val="24"/>
          <w:szCs w:val="24"/>
        </w:rPr>
        <w:t>радно</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способних</w:t>
      </w:r>
      <w:proofErr w:type="spellEnd"/>
      <w:r w:rsidR="00180F34" w:rsidRPr="00180F34">
        <w:rPr>
          <w:rFonts w:ascii="Cambria" w:hAnsi="Cambria" w:cs="Calibri"/>
          <w:sz w:val="24"/>
          <w:szCs w:val="24"/>
        </w:rPr>
        <w:t xml:space="preserve"> </w:t>
      </w:r>
      <w:proofErr w:type="spellStart"/>
      <w:r w:rsidR="003E79AA" w:rsidRPr="00180F34">
        <w:rPr>
          <w:rFonts w:ascii="Cambria" w:hAnsi="Cambria" w:cs="Calibri"/>
          <w:sz w:val="24"/>
          <w:szCs w:val="24"/>
        </w:rPr>
        <w:t>особа</w:t>
      </w:r>
      <w:proofErr w:type="spellEnd"/>
      <w:r w:rsidR="003E79AA" w:rsidRPr="00180F34">
        <w:rPr>
          <w:rFonts w:ascii="Cambria" w:hAnsi="Cambria" w:cs="Calibri"/>
          <w:sz w:val="24"/>
          <w:szCs w:val="24"/>
        </w:rPr>
        <w:t xml:space="preserve"> </w:t>
      </w:r>
      <w:proofErr w:type="spellStart"/>
      <w:r w:rsidR="003E79AA" w:rsidRPr="00180F34">
        <w:rPr>
          <w:rFonts w:ascii="Cambria" w:hAnsi="Cambria" w:cs="Calibri"/>
          <w:sz w:val="24"/>
          <w:szCs w:val="24"/>
        </w:rPr>
        <w:t>са</w:t>
      </w:r>
      <w:proofErr w:type="spellEnd"/>
      <w:r w:rsidR="003E79AA" w:rsidRPr="00180F34">
        <w:rPr>
          <w:rFonts w:ascii="Cambria" w:hAnsi="Cambria" w:cs="Calibri"/>
          <w:sz w:val="24"/>
          <w:szCs w:val="24"/>
        </w:rPr>
        <w:t xml:space="preserve"> </w:t>
      </w:r>
      <w:proofErr w:type="spellStart"/>
      <w:r w:rsidR="003E79AA" w:rsidRPr="00180F34">
        <w:rPr>
          <w:rFonts w:ascii="Cambria" w:hAnsi="Cambria" w:cs="Calibri"/>
          <w:sz w:val="24"/>
          <w:szCs w:val="24"/>
        </w:rPr>
        <w:t>ивалидитетом</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жена</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ж</w:t>
      </w:r>
      <w:r w:rsidR="003F45D1">
        <w:rPr>
          <w:rFonts w:ascii="Cambria" w:hAnsi="Cambria" w:cs="Calibri"/>
          <w:sz w:val="24"/>
          <w:szCs w:val="24"/>
        </w:rPr>
        <w:t>ртава</w:t>
      </w:r>
      <w:proofErr w:type="spellEnd"/>
      <w:r w:rsidR="003F45D1">
        <w:rPr>
          <w:rFonts w:ascii="Cambria" w:hAnsi="Cambria" w:cs="Calibri"/>
          <w:sz w:val="24"/>
          <w:szCs w:val="24"/>
        </w:rPr>
        <w:t xml:space="preserve"> </w:t>
      </w:r>
      <w:proofErr w:type="spellStart"/>
      <w:r w:rsidR="003F45D1">
        <w:rPr>
          <w:rFonts w:ascii="Cambria" w:hAnsi="Cambria" w:cs="Calibri"/>
          <w:sz w:val="24"/>
          <w:szCs w:val="24"/>
        </w:rPr>
        <w:t>породичног</w:t>
      </w:r>
      <w:proofErr w:type="spellEnd"/>
      <w:r w:rsidR="003F45D1">
        <w:rPr>
          <w:rFonts w:ascii="Cambria" w:hAnsi="Cambria" w:cs="Calibri"/>
          <w:sz w:val="24"/>
          <w:szCs w:val="24"/>
        </w:rPr>
        <w:t xml:space="preserve"> </w:t>
      </w:r>
      <w:proofErr w:type="spellStart"/>
      <w:r w:rsidR="003F45D1">
        <w:rPr>
          <w:rFonts w:ascii="Cambria" w:hAnsi="Cambria" w:cs="Calibri"/>
          <w:sz w:val="24"/>
          <w:szCs w:val="24"/>
        </w:rPr>
        <w:t>насиља</w:t>
      </w:r>
      <w:proofErr w:type="spellEnd"/>
      <w:r w:rsidR="003F45D1">
        <w:rPr>
          <w:rFonts w:ascii="Cambria" w:hAnsi="Cambria" w:cs="Calibri"/>
          <w:sz w:val="24"/>
          <w:szCs w:val="24"/>
        </w:rPr>
        <w:t xml:space="preserve">, </w:t>
      </w:r>
      <w:proofErr w:type="spellStart"/>
      <w:r w:rsidR="003F45D1">
        <w:rPr>
          <w:rFonts w:ascii="Cambria" w:hAnsi="Cambria" w:cs="Calibri"/>
          <w:sz w:val="24"/>
          <w:szCs w:val="24"/>
        </w:rPr>
        <w:t>избеглих</w:t>
      </w:r>
      <w:proofErr w:type="spellEnd"/>
      <w:r w:rsidR="003F45D1">
        <w:rPr>
          <w:rFonts w:ascii="Cambria" w:hAnsi="Cambria" w:cs="Calibri"/>
          <w:sz w:val="24"/>
          <w:szCs w:val="24"/>
        </w:rPr>
        <w:t xml:space="preserve"> и </w:t>
      </w:r>
      <w:proofErr w:type="spellStart"/>
      <w:r w:rsidR="003F45D1">
        <w:rPr>
          <w:rFonts w:ascii="Cambria" w:hAnsi="Cambria" w:cs="Calibri"/>
          <w:sz w:val="24"/>
          <w:szCs w:val="24"/>
        </w:rPr>
        <w:t>расељених</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лица</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подршка</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њиховом</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запошљавању</w:t>
      </w:r>
      <w:proofErr w:type="spellEnd"/>
      <w:r w:rsidR="003E79AA" w:rsidRPr="00180F34">
        <w:rPr>
          <w:rFonts w:ascii="Cambria" w:hAnsi="Cambria" w:cs="Calibri"/>
          <w:sz w:val="24"/>
          <w:szCs w:val="24"/>
        </w:rPr>
        <w:t xml:space="preserve">); </w:t>
      </w:r>
      <w:proofErr w:type="spellStart"/>
      <w:r w:rsidR="003E79AA" w:rsidRPr="00180F34">
        <w:rPr>
          <w:rFonts w:ascii="Cambria" w:hAnsi="Cambria" w:cs="Calibri"/>
          <w:sz w:val="24"/>
          <w:szCs w:val="24"/>
        </w:rPr>
        <w:t>материјалну</w:t>
      </w:r>
      <w:proofErr w:type="spellEnd"/>
      <w:r w:rsidR="003E79AA" w:rsidRPr="00180F34">
        <w:rPr>
          <w:rFonts w:ascii="Cambria" w:hAnsi="Cambria" w:cs="Calibri"/>
          <w:sz w:val="24"/>
          <w:szCs w:val="24"/>
        </w:rPr>
        <w:t xml:space="preserve"> </w:t>
      </w:r>
      <w:proofErr w:type="spellStart"/>
      <w:r w:rsidR="003E79AA" w:rsidRPr="00180F34">
        <w:rPr>
          <w:rFonts w:ascii="Cambria" w:hAnsi="Cambria" w:cs="Calibri"/>
          <w:sz w:val="24"/>
          <w:szCs w:val="24"/>
        </w:rPr>
        <w:t>сигурност</w:t>
      </w:r>
      <w:proofErr w:type="spellEnd"/>
      <w:r w:rsidR="003E79AA" w:rsidRPr="00180F34">
        <w:rPr>
          <w:rFonts w:ascii="Cambria" w:hAnsi="Cambria" w:cs="Calibri"/>
          <w:sz w:val="24"/>
          <w:szCs w:val="24"/>
        </w:rPr>
        <w:t xml:space="preserve"> </w:t>
      </w:r>
      <w:r w:rsidR="00C33C6F" w:rsidRPr="00180F34">
        <w:rPr>
          <w:rFonts w:ascii="Cambria" w:hAnsi="Cambria" w:cs="Calibri"/>
          <w:sz w:val="24"/>
          <w:szCs w:val="24"/>
        </w:rPr>
        <w:t xml:space="preserve">и </w:t>
      </w:r>
      <w:proofErr w:type="spellStart"/>
      <w:r w:rsidR="00C33C6F" w:rsidRPr="00180F34">
        <w:rPr>
          <w:rFonts w:ascii="Cambria" w:hAnsi="Cambria" w:cs="Calibri"/>
          <w:sz w:val="24"/>
          <w:szCs w:val="24"/>
        </w:rPr>
        <w:t>инклузију</w:t>
      </w:r>
      <w:proofErr w:type="spellEnd"/>
      <w:r w:rsidR="00C33C6F" w:rsidRPr="00180F34">
        <w:rPr>
          <w:rFonts w:ascii="Cambria" w:hAnsi="Cambria" w:cs="Calibri"/>
          <w:sz w:val="24"/>
          <w:szCs w:val="24"/>
        </w:rPr>
        <w:t xml:space="preserve"> </w:t>
      </w:r>
      <w:proofErr w:type="spellStart"/>
      <w:r w:rsidR="003E79AA" w:rsidRPr="00180F34">
        <w:rPr>
          <w:rFonts w:ascii="Cambria" w:hAnsi="Cambria" w:cs="Calibri"/>
          <w:sz w:val="24"/>
          <w:szCs w:val="24"/>
        </w:rPr>
        <w:t>особа</w:t>
      </w:r>
      <w:proofErr w:type="spellEnd"/>
      <w:r w:rsidR="003E79AA" w:rsidRPr="00180F34">
        <w:rPr>
          <w:rFonts w:ascii="Cambria" w:hAnsi="Cambria" w:cs="Calibri"/>
          <w:sz w:val="24"/>
          <w:szCs w:val="24"/>
        </w:rPr>
        <w:t xml:space="preserve"> </w:t>
      </w:r>
      <w:proofErr w:type="spellStart"/>
      <w:r w:rsidR="003E79AA" w:rsidRPr="00180F34">
        <w:rPr>
          <w:rFonts w:ascii="Cambria" w:hAnsi="Cambria" w:cs="Calibri"/>
          <w:sz w:val="24"/>
          <w:szCs w:val="24"/>
        </w:rPr>
        <w:t>са</w:t>
      </w:r>
      <w:proofErr w:type="spellEnd"/>
      <w:r w:rsidR="003E79AA" w:rsidRPr="00180F34">
        <w:rPr>
          <w:rFonts w:ascii="Cambria" w:hAnsi="Cambria" w:cs="Calibri"/>
          <w:sz w:val="24"/>
          <w:szCs w:val="24"/>
        </w:rPr>
        <w:t xml:space="preserve"> </w:t>
      </w:r>
      <w:proofErr w:type="spellStart"/>
      <w:r w:rsidR="003E79AA" w:rsidRPr="00180F34">
        <w:rPr>
          <w:rFonts w:ascii="Cambria" w:hAnsi="Cambria" w:cs="Calibri"/>
          <w:sz w:val="24"/>
          <w:szCs w:val="24"/>
        </w:rPr>
        <w:t>инвалидитет</w:t>
      </w:r>
      <w:r w:rsidR="003E0ABC" w:rsidRPr="00180F34">
        <w:rPr>
          <w:rFonts w:ascii="Cambria" w:hAnsi="Cambria" w:cs="Calibri"/>
          <w:sz w:val="24"/>
          <w:szCs w:val="24"/>
        </w:rPr>
        <w:t>ом</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жена</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жртава</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породичног</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насиља</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избеглих</w:t>
      </w:r>
      <w:proofErr w:type="spellEnd"/>
      <w:r w:rsidR="00180F34" w:rsidRPr="00180F34">
        <w:rPr>
          <w:rFonts w:ascii="Cambria" w:hAnsi="Cambria" w:cs="Calibri"/>
          <w:sz w:val="24"/>
          <w:szCs w:val="24"/>
        </w:rPr>
        <w:t xml:space="preserve"> и </w:t>
      </w:r>
      <w:proofErr w:type="spellStart"/>
      <w:r w:rsidR="00180F34" w:rsidRPr="00180F34">
        <w:rPr>
          <w:rFonts w:ascii="Cambria" w:hAnsi="Cambria" w:cs="Calibri"/>
          <w:sz w:val="24"/>
          <w:szCs w:val="24"/>
        </w:rPr>
        <w:t>расељених</w:t>
      </w:r>
      <w:proofErr w:type="spellEnd"/>
      <w:r w:rsidR="00180F34" w:rsidRPr="00180F34">
        <w:rPr>
          <w:rFonts w:ascii="Cambria" w:hAnsi="Cambria" w:cs="Calibri"/>
          <w:sz w:val="24"/>
          <w:szCs w:val="24"/>
        </w:rPr>
        <w:t xml:space="preserve"> </w:t>
      </w:r>
      <w:proofErr w:type="spellStart"/>
      <w:r w:rsidR="00180F34" w:rsidRPr="00180F34">
        <w:rPr>
          <w:rFonts w:ascii="Cambria" w:hAnsi="Cambria" w:cs="Calibri"/>
          <w:sz w:val="24"/>
          <w:szCs w:val="24"/>
        </w:rPr>
        <w:t>лица</w:t>
      </w:r>
      <w:proofErr w:type="spellEnd"/>
      <w:r w:rsidR="003E79AA" w:rsidRPr="00180F34">
        <w:rPr>
          <w:rFonts w:ascii="Cambria" w:hAnsi="Cambria" w:cs="Calibri"/>
          <w:sz w:val="24"/>
          <w:szCs w:val="24"/>
        </w:rPr>
        <w:t>.</w:t>
      </w:r>
    </w:p>
    <w:p w14:paraId="122C69E5" w14:textId="77777777" w:rsidR="0016498D" w:rsidRPr="00152215" w:rsidRDefault="0016498D" w:rsidP="008965FF">
      <w:pPr>
        <w:autoSpaceDE w:val="0"/>
        <w:autoSpaceDN w:val="0"/>
        <w:adjustRightInd w:val="0"/>
        <w:spacing w:after="0"/>
        <w:jc w:val="both"/>
        <w:rPr>
          <w:rFonts w:ascii="Cambria" w:hAnsi="Cambria" w:cs="Calibri"/>
          <w:sz w:val="24"/>
          <w:szCs w:val="24"/>
        </w:rPr>
      </w:pPr>
    </w:p>
    <w:p w14:paraId="4CE7411F" w14:textId="77777777" w:rsidR="00DB5C6E" w:rsidRPr="00DB5C6E" w:rsidRDefault="00DB5C6E" w:rsidP="00DB5C6E">
      <w:pPr>
        <w:autoSpaceDE w:val="0"/>
        <w:autoSpaceDN w:val="0"/>
        <w:adjustRightInd w:val="0"/>
        <w:spacing w:after="0"/>
        <w:rPr>
          <w:rFonts w:ascii="Cambria" w:hAnsi="Cambria" w:cs="Calibri"/>
          <w:b/>
          <w:color w:val="17365D" w:themeColor="text2" w:themeShade="BF"/>
          <w:sz w:val="24"/>
          <w:szCs w:val="24"/>
        </w:rPr>
      </w:pPr>
      <w:r w:rsidRPr="00DB5C6E">
        <w:rPr>
          <w:rFonts w:ascii="Cambria" w:hAnsi="Cambria" w:cs="Calibri"/>
          <w:b/>
          <w:color w:val="17365D" w:themeColor="text2" w:themeShade="BF"/>
          <w:sz w:val="24"/>
          <w:szCs w:val="24"/>
        </w:rPr>
        <w:t>ОПШТИ ЦИЉ:</w:t>
      </w:r>
    </w:p>
    <w:p w14:paraId="5EBA0E50" w14:textId="77777777" w:rsidR="00DB5C6E" w:rsidRPr="0091226A" w:rsidRDefault="00DB5C6E" w:rsidP="00DB5C6E">
      <w:pPr>
        <w:autoSpaceDE w:val="0"/>
        <w:autoSpaceDN w:val="0"/>
        <w:adjustRightInd w:val="0"/>
        <w:spacing w:after="0"/>
        <w:jc w:val="both"/>
        <w:rPr>
          <w:rFonts w:ascii="Cambria" w:hAnsi="Cambria" w:cs="Calibri"/>
          <w:b/>
          <w:sz w:val="24"/>
          <w:szCs w:val="24"/>
        </w:rPr>
      </w:pPr>
    </w:p>
    <w:p w14:paraId="22C3FAEA" w14:textId="77777777" w:rsidR="00DB5C6E" w:rsidRPr="00BC264F" w:rsidRDefault="00DB5C6E" w:rsidP="00DB5C6E">
      <w:pPr>
        <w:autoSpaceDE w:val="0"/>
        <w:autoSpaceDN w:val="0"/>
        <w:adjustRightInd w:val="0"/>
        <w:spacing w:after="0"/>
        <w:jc w:val="both"/>
        <w:rPr>
          <w:rFonts w:ascii="Cambria" w:hAnsi="Cambria" w:cs="Calibri"/>
          <w:b/>
          <w:sz w:val="24"/>
          <w:szCs w:val="24"/>
        </w:rPr>
      </w:pPr>
      <w:proofErr w:type="spellStart"/>
      <w:r w:rsidRPr="00BC264F">
        <w:rPr>
          <w:rFonts w:ascii="Cambria" w:hAnsi="Cambria" w:cs="Calibri"/>
          <w:b/>
          <w:sz w:val="24"/>
          <w:szCs w:val="24"/>
        </w:rPr>
        <w:t>Побољшање</w:t>
      </w:r>
      <w:proofErr w:type="spellEnd"/>
      <w:r w:rsidRPr="00BC264F">
        <w:rPr>
          <w:rFonts w:ascii="Cambria" w:hAnsi="Cambria" w:cs="Calibri"/>
          <w:b/>
          <w:sz w:val="24"/>
          <w:szCs w:val="24"/>
        </w:rPr>
        <w:t xml:space="preserve"> </w:t>
      </w:r>
      <w:proofErr w:type="spellStart"/>
      <w:r w:rsidRPr="00BC264F">
        <w:rPr>
          <w:rFonts w:ascii="Cambria" w:hAnsi="Cambria" w:cs="Calibri"/>
          <w:b/>
          <w:sz w:val="24"/>
          <w:szCs w:val="24"/>
        </w:rPr>
        <w:t>положаја</w:t>
      </w:r>
      <w:proofErr w:type="spellEnd"/>
      <w:r w:rsidRPr="00BC264F">
        <w:rPr>
          <w:rFonts w:ascii="Cambria" w:hAnsi="Cambria" w:cs="Calibri"/>
          <w:b/>
          <w:sz w:val="24"/>
          <w:szCs w:val="24"/>
        </w:rPr>
        <w:t xml:space="preserve"> </w:t>
      </w:r>
      <w:proofErr w:type="spellStart"/>
      <w:r w:rsidRPr="00BC264F">
        <w:rPr>
          <w:rFonts w:ascii="Cambria" w:hAnsi="Cambria" w:cs="Calibri"/>
          <w:b/>
          <w:sz w:val="24"/>
          <w:szCs w:val="24"/>
        </w:rPr>
        <w:t>особа</w:t>
      </w:r>
      <w:proofErr w:type="spellEnd"/>
      <w:r w:rsidRPr="00BC264F">
        <w:rPr>
          <w:rFonts w:ascii="Cambria" w:hAnsi="Cambria" w:cs="Calibri"/>
          <w:b/>
          <w:sz w:val="24"/>
          <w:szCs w:val="24"/>
        </w:rPr>
        <w:t xml:space="preserve"> </w:t>
      </w:r>
      <w:proofErr w:type="spellStart"/>
      <w:r w:rsidRPr="00BC264F">
        <w:rPr>
          <w:rFonts w:ascii="Cambria" w:hAnsi="Cambria" w:cs="Calibri"/>
          <w:b/>
          <w:sz w:val="24"/>
          <w:szCs w:val="24"/>
        </w:rPr>
        <w:t>са</w:t>
      </w:r>
      <w:proofErr w:type="spellEnd"/>
      <w:r w:rsidRPr="00BC264F">
        <w:rPr>
          <w:rFonts w:ascii="Cambria" w:hAnsi="Cambria" w:cs="Calibri"/>
          <w:b/>
          <w:sz w:val="24"/>
          <w:szCs w:val="24"/>
        </w:rPr>
        <w:t xml:space="preserve"> </w:t>
      </w:r>
      <w:proofErr w:type="spellStart"/>
      <w:r w:rsidRPr="00BC264F">
        <w:rPr>
          <w:rFonts w:ascii="Cambria" w:hAnsi="Cambria" w:cs="Calibri"/>
          <w:b/>
          <w:sz w:val="24"/>
          <w:szCs w:val="24"/>
        </w:rPr>
        <w:t>инвалидитетом</w:t>
      </w:r>
      <w:proofErr w:type="spellEnd"/>
      <w:r w:rsidR="00180F34">
        <w:rPr>
          <w:rFonts w:ascii="Cambria" w:hAnsi="Cambria" w:cs="Calibri"/>
          <w:b/>
          <w:sz w:val="24"/>
          <w:szCs w:val="24"/>
        </w:rPr>
        <w:t xml:space="preserve">, </w:t>
      </w:r>
      <w:proofErr w:type="spellStart"/>
      <w:r w:rsidR="00180F34">
        <w:rPr>
          <w:rFonts w:ascii="Cambria" w:hAnsi="Cambria" w:cs="Calibri"/>
          <w:b/>
          <w:sz w:val="24"/>
          <w:szCs w:val="24"/>
        </w:rPr>
        <w:t>жена</w:t>
      </w:r>
      <w:proofErr w:type="spellEnd"/>
      <w:r w:rsidR="00180F34">
        <w:rPr>
          <w:rFonts w:ascii="Cambria" w:hAnsi="Cambria" w:cs="Calibri"/>
          <w:b/>
          <w:sz w:val="24"/>
          <w:szCs w:val="24"/>
        </w:rPr>
        <w:t xml:space="preserve"> </w:t>
      </w:r>
      <w:proofErr w:type="spellStart"/>
      <w:r w:rsidR="00180F34">
        <w:rPr>
          <w:rFonts w:ascii="Cambria" w:hAnsi="Cambria" w:cs="Calibri"/>
          <w:b/>
          <w:sz w:val="24"/>
          <w:szCs w:val="24"/>
        </w:rPr>
        <w:t>жртава</w:t>
      </w:r>
      <w:proofErr w:type="spellEnd"/>
      <w:r w:rsidR="00180F34">
        <w:rPr>
          <w:rFonts w:ascii="Cambria" w:hAnsi="Cambria" w:cs="Calibri"/>
          <w:b/>
          <w:sz w:val="24"/>
          <w:szCs w:val="24"/>
        </w:rPr>
        <w:t xml:space="preserve"> </w:t>
      </w:r>
      <w:proofErr w:type="spellStart"/>
      <w:r w:rsidR="00180F34">
        <w:rPr>
          <w:rFonts w:ascii="Cambria" w:hAnsi="Cambria" w:cs="Calibri"/>
          <w:b/>
          <w:sz w:val="24"/>
          <w:szCs w:val="24"/>
        </w:rPr>
        <w:t>породичног</w:t>
      </w:r>
      <w:proofErr w:type="spellEnd"/>
      <w:r w:rsidR="00180F34">
        <w:rPr>
          <w:rFonts w:ascii="Cambria" w:hAnsi="Cambria" w:cs="Calibri"/>
          <w:b/>
          <w:sz w:val="24"/>
          <w:szCs w:val="24"/>
        </w:rPr>
        <w:t xml:space="preserve"> </w:t>
      </w:r>
      <w:proofErr w:type="spellStart"/>
      <w:r w:rsidR="00180F34">
        <w:rPr>
          <w:rFonts w:ascii="Cambria" w:hAnsi="Cambria" w:cs="Calibri"/>
          <w:b/>
          <w:sz w:val="24"/>
          <w:szCs w:val="24"/>
        </w:rPr>
        <w:t>насиља</w:t>
      </w:r>
      <w:proofErr w:type="spellEnd"/>
      <w:r w:rsidR="00180F34">
        <w:rPr>
          <w:rFonts w:ascii="Cambria" w:hAnsi="Cambria" w:cs="Calibri"/>
          <w:b/>
          <w:sz w:val="24"/>
          <w:szCs w:val="24"/>
        </w:rPr>
        <w:t xml:space="preserve">, </w:t>
      </w:r>
      <w:proofErr w:type="spellStart"/>
      <w:r w:rsidR="00180F34">
        <w:rPr>
          <w:rFonts w:ascii="Cambria" w:hAnsi="Cambria" w:cs="Calibri"/>
          <w:b/>
          <w:sz w:val="24"/>
          <w:szCs w:val="24"/>
        </w:rPr>
        <w:t>избеглих</w:t>
      </w:r>
      <w:proofErr w:type="spellEnd"/>
      <w:r w:rsidR="00180F34">
        <w:rPr>
          <w:rFonts w:ascii="Cambria" w:hAnsi="Cambria" w:cs="Calibri"/>
          <w:b/>
          <w:sz w:val="24"/>
          <w:szCs w:val="24"/>
        </w:rPr>
        <w:t xml:space="preserve"> и </w:t>
      </w:r>
      <w:proofErr w:type="spellStart"/>
      <w:r w:rsidR="00180F34">
        <w:rPr>
          <w:rFonts w:ascii="Cambria" w:hAnsi="Cambria" w:cs="Calibri"/>
          <w:b/>
          <w:sz w:val="24"/>
          <w:szCs w:val="24"/>
        </w:rPr>
        <w:t>расељених</w:t>
      </w:r>
      <w:proofErr w:type="spellEnd"/>
      <w:r w:rsidR="00180F34">
        <w:rPr>
          <w:rFonts w:ascii="Cambria" w:hAnsi="Cambria" w:cs="Calibri"/>
          <w:b/>
          <w:sz w:val="24"/>
          <w:szCs w:val="24"/>
        </w:rPr>
        <w:t xml:space="preserve"> </w:t>
      </w:r>
      <w:proofErr w:type="spellStart"/>
      <w:r w:rsidR="00180F34">
        <w:rPr>
          <w:rFonts w:ascii="Cambria" w:hAnsi="Cambria" w:cs="Calibri"/>
          <w:b/>
          <w:sz w:val="24"/>
          <w:szCs w:val="24"/>
        </w:rPr>
        <w:t>лица</w:t>
      </w:r>
      <w:proofErr w:type="spellEnd"/>
      <w:r w:rsidRPr="00BC264F">
        <w:rPr>
          <w:rFonts w:ascii="Cambria" w:hAnsi="Cambria" w:cs="Calibri"/>
          <w:b/>
          <w:sz w:val="24"/>
          <w:szCs w:val="24"/>
        </w:rPr>
        <w:t xml:space="preserve"> и </w:t>
      </w:r>
      <w:proofErr w:type="spellStart"/>
      <w:r w:rsidRPr="00BC264F">
        <w:rPr>
          <w:rFonts w:ascii="Cambria" w:hAnsi="Cambria" w:cs="Calibri"/>
          <w:b/>
          <w:sz w:val="24"/>
          <w:szCs w:val="24"/>
        </w:rPr>
        <w:t>унапређење</w:t>
      </w:r>
      <w:proofErr w:type="spellEnd"/>
      <w:r w:rsidRPr="00BC264F">
        <w:rPr>
          <w:rFonts w:ascii="Cambria" w:hAnsi="Cambria" w:cs="Calibri"/>
          <w:b/>
          <w:sz w:val="24"/>
          <w:szCs w:val="24"/>
        </w:rPr>
        <w:t xml:space="preserve"> </w:t>
      </w:r>
      <w:proofErr w:type="spellStart"/>
      <w:r w:rsidRPr="00BC264F">
        <w:rPr>
          <w:rFonts w:ascii="Cambria" w:hAnsi="Cambria" w:cs="Calibri"/>
          <w:b/>
          <w:sz w:val="24"/>
          <w:szCs w:val="24"/>
        </w:rPr>
        <w:t>социјалног</w:t>
      </w:r>
      <w:proofErr w:type="spellEnd"/>
      <w:r w:rsidRPr="00BC264F">
        <w:rPr>
          <w:rFonts w:ascii="Cambria" w:hAnsi="Cambria" w:cs="Calibri"/>
          <w:b/>
          <w:sz w:val="24"/>
          <w:szCs w:val="24"/>
        </w:rPr>
        <w:t xml:space="preserve"> </w:t>
      </w:r>
      <w:proofErr w:type="spellStart"/>
      <w:r w:rsidRPr="00BC264F">
        <w:rPr>
          <w:rFonts w:ascii="Cambria" w:hAnsi="Cambria" w:cs="Calibri"/>
          <w:b/>
          <w:sz w:val="24"/>
          <w:szCs w:val="24"/>
        </w:rPr>
        <w:t>предузетништва</w:t>
      </w:r>
      <w:proofErr w:type="spellEnd"/>
      <w:r w:rsidR="003E0ABC" w:rsidRPr="00BC264F">
        <w:rPr>
          <w:rFonts w:ascii="Cambria" w:hAnsi="Cambria" w:cs="Calibri"/>
          <w:b/>
          <w:sz w:val="24"/>
          <w:szCs w:val="24"/>
        </w:rPr>
        <w:t xml:space="preserve"> у </w:t>
      </w:r>
      <w:proofErr w:type="spellStart"/>
      <w:r w:rsidR="003E0ABC" w:rsidRPr="00BC264F">
        <w:rPr>
          <w:rFonts w:ascii="Cambria" w:hAnsi="Cambria" w:cs="Calibri"/>
          <w:b/>
          <w:sz w:val="24"/>
          <w:szCs w:val="24"/>
        </w:rPr>
        <w:t>Врању</w:t>
      </w:r>
      <w:proofErr w:type="spellEnd"/>
      <w:r w:rsidR="003E0ABC" w:rsidRPr="00BC264F">
        <w:rPr>
          <w:rFonts w:ascii="Cambria" w:hAnsi="Cambria" w:cs="Calibri"/>
          <w:b/>
          <w:sz w:val="24"/>
          <w:szCs w:val="24"/>
        </w:rPr>
        <w:t>.</w:t>
      </w:r>
    </w:p>
    <w:p w14:paraId="537DB368" w14:textId="77777777" w:rsidR="00152215" w:rsidRDefault="00152215" w:rsidP="00DB5C6E">
      <w:pPr>
        <w:autoSpaceDE w:val="0"/>
        <w:autoSpaceDN w:val="0"/>
        <w:adjustRightInd w:val="0"/>
        <w:spacing w:after="0"/>
        <w:rPr>
          <w:rFonts w:ascii="Cambria" w:hAnsi="Cambria" w:cs="Calibri"/>
          <w:b/>
          <w:sz w:val="24"/>
          <w:szCs w:val="24"/>
        </w:rPr>
      </w:pPr>
    </w:p>
    <w:p w14:paraId="185872CD" w14:textId="77777777" w:rsidR="00DB5C6E" w:rsidRPr="00DB5C6E" w:rsidRDefault="00DB5C6E" w:rsidP="00DB5C6E">
      <w:pPr>
        <w:autoSpaceDE w:val="0"/>
        <w:autoSpaceDN w:val="0"/>
        <w:adjustRightInd w:val="0"/>
        <w:spacing w:after="0"/>
        <w:rPr>
          <w:rFonts w:ascii="Cambria" w:hAnsi="Cambria" w:cs="Calibri"/>
          <w:b/>
          <w:color w:val="17365D" w:themeColor="text2" w:themeShade="BF"/>
          <w:sz w:val="24"/>
          <w:szCs w:val="24"/>
        </w:rPr>
      </w:pPr>
      <w:r w:rsidRPr="00DB5C6E">
        <w:rPr>
          <w:rFonts w:ascii="Cambria" w:hAnsi="Cambria" w:cs="Calibri"/>
          <w:b/>
          <w:color w:val="17365D" w:themeColor="text2" w:themeShade="BF"/>
          <w:sz w:val="24"/>
          <w:szCs w:val="24"/>
        </w:rPr>
        <w:lastRenderedPageBreak/>
        <w:t>ПОСЕБНИ ЦИЉЕВИ</w:t>
      </w:r>
    </w:p>
    <w:p w14:paraId="1438EA08" w14:textId="77777777" w:rsidR="00DB5C6E" w:rsidRPr="0091226A" w:rsidRDefault="00DB5C6E" w:rsidP="00DB5C6E">
      <w:pPr>
        <w:autoSpaceDE w:val="0"/>
        <w:autoSpaceDN w:val="0"/>
        <w:adjustRightInd w:val="0"/>
        <w:spacing w:after="0"/>
        <w:rPr>
          <w:rFonts w:ascii="Cambria" w:hAnsi="Cambria" w:cs="Calibri"/>
          <w:b/>
          <w:color w:val="76923C" w:themeColor="accent3" w:themeShade="BF"/>
          <w:sz w:val="24"/>
          <w:szCs w:val="24"/>
        </w:rPr>
      </w:pPr>
    </w:p>
    <w:p w14:paraId="6676FA4A" w14:textId="77777777" w:rsidR="00DB5C6E" w:rsidRPr="00DB5C6E" w:rsidRDefault="00C33C6F" w:rsidP="00DB5C6E">
      <w:pPr>
        <w:pStyle w:val="ListParagraph"/>
        <w:numPr>
          <w:ilvl w:val="0"/>
          <w:numId w:val="1"/>
        </w:numPr>
        <w:autoSpaceDE w:val="0"/>
        <w:autoSpaceDN w:val="0"/>
        <w:adjustRightInd w:val="0"/>
        <w:spacing w:after="0"/>
        <w:jc w:val="both"/>
        <w:rPr>
          <w:rFonts w:ascii="Cambria" w:hAnsi="Cambria" w:cs="Calibri"/>
          <w:sz w:val="24"/>
          <w:szCs w:val="24"/>
        </w:rPr>
      </w:pPr>
      <w:proofErr w:type="spellStart"/>
      <w:r>
        <w:rPr>
          <w:rFonts w:ascii="Cambria" w:hAnsi="Cambria" w:cs="Calibri"/>
          <w:sz w:val="24"/>
          <w:szCs w:val="24"/>
        </w:rPr>
        <w:t>Развијање</w:t>
      </w:r>
      <w:proofErr w:type="spellEnd"/>
      <w:r>
        <w:rPr>
          <w:rFonts w:ascii="Cambria" w:hAnsi="Cambria" w:cs="Calibri"/>
          <w:sz w:val="24"/>
          <w:szCs w:val="24"/>
        </w:rPr>
        <w:t xml:space="preserve"> </w:t>
      </w:r>
      <w:proofErr w:type="spellStart"/>
      <w:r>
        <w:rPr>
          <w:rFonts w:ascii="Cambria" w:hAnsi="Cambria" w:cs="Calibri"/>
          <w:sz w:val="24"/>
          <w:szCs w:val="24"/>
        </w:rPr>
        <w:t>социјалног</w:t>
      </w:r>
      <w:proofErr w:type="spellEnd"/>
      <w:r>
        <w:rPr>
          <w:rFonts w:ascii="Cambria" w:hAnsi="Cambria" w:cs="Calibri"/>
          <w:sz w:val="24"/>
          <w:szCs w:val="24"/>
        </w:rPr>
        <w:t xml:space="preserve"> </w:t>
      </w:r>
      <w:proofErr w:type="spellStart"/>
      <w:r>
        <w:rPr>
          <w:rFonts w:ascii="Cambria" w:hAnsi="Cambria" w:cs="Calibri"/>
          <w:sz w:val="24"/>
          <w:szCs w:val="24"/>
        </w:rPr>
        <w:t>предузетништва</w:t>
      </w:r>
      <w:proofErr w:type="spellEnd"/>
      <w:r w:rsidR="00DB5C6E">
        <w:rPr>
          <w:rFonts w:ascii="Cambria" w:hAnsi="Cambria" w:cs="Calibri"/>
          <w:sz w:val="24"/>
          <w:szCs w:val="24"/>
        </w:rPr>
        <w:t>.</w:t>
      </w:r>
    </w:p>
    <w:p w14:paraId="7D6CCA5C" w14:textId="77777777" w:rsidR="00DB5C6E" w:rsidRPr="00180F34" w:rsidRDefault="00DB5C6E" w:rsidP="00180F34">
      <w:pPr>
        <w:pStyle w:val="ListParagraph"/>
        <w:numPr>
          <w:ilvl w:val="0"/>
          <w:numId w:val="1"/>
        </w:numPr>
        <w:autoSpaceDE w:val="0"/>
        <w:autoSpaceDN w:val="0"/>
        <w:adjustRightInd w:val="0"/>
        <w:spacing w:after="0"/>
        <w:jc w:val="both"/>
        <w:rPr>
          <w:rFonts w:ascii="Cambria" w:hAnsi="Cambria" w:cs="Calibri"/>
          <w:sz w:val="24"/>
          <w:szCs w:val="24"/>
        </w:rPr>
      </w:pPr>
      <w:proofErr w:type="spellStart"/>
      <w:r>
        <w:rPr>
          <w:rFonts w:ascii="Cambria" w:hAnsi="Cambria" w:cs="Calibri"/>
          <w:sz w:val="24"/>
          <w:szCs w:val="24"/>
        </w:rPr>
        <w:t>Професионална</w:t>
      </w:r>
      <w:proofErr w:type="spellEnd"/>
      <w:r>
        <w:rPr>
          <w:rFonts w:ascii="Cambria" w:hAnsi="Cambria" w:cs="Calibri"/>
          <w:sz w:val="24"/>
          <w:szCs w:val="24"/>
        </w:rPr>
        <w:t xml:space="preserve"> </w:t>
      </w:r>
      <w:proofErr w:type="spellStart"/>
      <w:r>
        <w:rPr>
          <w:rFonts w:ascii="Cambria" w:hAnsi="Cambria" w:cs="Calibri"/>
          <w:sz w:val="24"/>
          <w:szCs w:val="24"/>
        </w:rPr>
        <w:t>рехабилитација</w:t>
      </w:r>
      <w:proofErr w:type="spellEnd"/>
      <w:r>
        <w:rPr>
          <w:rFonts w:ascii="Cambria" w:hAnsi="Cambria" w:cs="Calibri"/>
          <w:sz w:val="24"/>
          <w:szCs w:val="24"/>
        </w:rPr>
        <w:t xml:space="preserve"> </w:t>
      </w:r>
      <w:proofErr w:type="spellStart"/>
      <w:r w:rsidR="00180F34">
        <w:rPr>
          <w:rFonts w:ascii="Cambria" w:hAnsi="Cambria" w:cs="Calibri"/>
          <w:sz w:val="24"/>
          <w:szCs w:val="24"/>
        </w:rPr>
        <w:t>радно</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способних</w:t>
      </w:r>
      <w:proofErr w:type="spellEnd"/>
      <w:r w:rsidR="00180F34">
        <w:rPr>
          <w:rFonts w:ascii="Cambria" w:hAnsi="Cambria" w:cs="Calibri"/>
          <w:sz w:val="24"/>
          <w:szCs w:val="24"/>
        </w:rPr>
        <w:t xml:space="preserve"> </w:t>
      </w:r>
      <w:proofErr w:type="spellStart"/>
      <w:r>
        <w:rPr>
          <w:rFonts w:ascii="Cambria" w:hAnsi="Cambria" w:cs="Calibri"/>
          <w:sz w:val="24"/>
          <w:szCs w:val="24"/>
        </w:rPr>
        <w:t>особа</w:t>
      </w:r>
      <w:proofErr w:type="spellEnd"/>
      <w:r>
        <w:rPr>
          <w:rFonts w:ascii="Cambria" w:hAnsi="Cambria" w:cs="Calibri"/>
          <w:sz w:val="24"/>
          <w:szCs w:val="24"/>
        </w:rPr>
        <w:t xml:space="preserve"> </w:t>
      </w:r>
      <w:proofErr w:type="spellStart"/>
      <w:r>
        <w:rPr>
          <w:rFonts w:ascii="Cambria" w:hAnsi="Cambria" w:cs="Calibri"/>
          <w:sz w:val="24"/>
          <w:szCs w:val="24"/>
        </w:rPr>
        <w:t>са</w:t>
      </w:r>
      <w:proofErr w:type="spellEnd"/>
      <w:r>
        <w:rPr>
          <w:rFonts w:ascii="Cambria" w:hAnsi="Cambria" w:cs="Calibri"/>
          <w:sz w:val="24"/>
          <w:szCs w:val="24"/>
        </w:rPr>
        <w:t xml:space="preserve"> </w:t>
      </w:r>
      <w:proofErr w:type="spellStart"/>
      <w:r>
        <w:rPr>
          <w:rFonts w:ascii="Cambria" w:hAnsi="Cambria" w:cs="Calibri"/>
          <w:sz w:val="24"/>
          <w:szCs w:val="24"/>
        </w:rPr>
        <w:t>инвалидитетом</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жена</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жртава</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породичног</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насиља</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избеглих</w:t>
      </w:r>
      <w:proofErr w:type="spellEnd"/>
      <w:r w:rsidR="00180F34">
        <w:rPr>
          <w:rFonts w:ascii="Cambria" w:hAnsi="Cambria" w:cs="Calibri"/>
          <w:sz w:val="24"/>
          <w:szCs w:val="24"/>
        </w:rPr>
        <w:t xml:space="preserve"> и </w:t>
      </w:r>
      <w:proofErr w:type="spellStart"/>
      <w:r w:rsidR="00180F34">
        <w:rPr>
          <w:rFonts w:ascii="Cambria" w:hAnsi="Cambria" w:cs="Calibri"/>
          <w:sz w:val="24"/>
          <w:szCs w:val="24"/>
        </w:rPr>
        <w:t>расељених</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лица</w:t>
      </w:r>
      <w:proofErr w:type="spellEnd"/>
      <w:r>
        <w:rPr>
          <w:rFonts w:ascii="Cambria" w:hAnsi="Cambria" w:cs="Calibri"/>
          <w:sz w:val="24"/>
          <w:szCs w:val="24"/>
        </w:rPr>
        <w:t xml:space="preserve"> </w:t>
      </w:r>
      <w:proofErr w:type="spellStart"/>
      <w:r>
        <w:rPr>
          <w:rFonts w:ascii="Cambria" w:hAnsi="Cambria" w:cs="Calibri"/>
          <w:sz w:val="24"/>
          <w:szCs w:val="24"/>
        </w:rPr>
        <w:t>кроз</w:t>
      </w:r>
      <w:proofErr w:type="spellEnd"/>
      <w:r>
        <w:rPr>
          <w:rFonts w:ascii="Cambria" w:hAnsi="Cambria" w:cs="Calibri"/>
          <w:sz w:val="24"/>
          <w:szCs w:val="24"/>
        </w:rPr>
        <w:t xml:space="preserve"> </w:t>
      </w:r>
      <w:proofErr w:type="spellStart"/>
      <w:r>
        <w:rPr>
          <w:rFonts w:ascii="Cambria" w:hAnsi="Cambria" w:cs="Calibri"/>
          <w:sz w:val="24"/>
          <w:szCs w:val="24"/>
        </w:rPr>
        <w:t>подршку</w:t>
      </w:r>
      <w:proofErr w:type="spellEnd"/>
      <w:r>
        <w:rPr>
          <w:rFonts w:ascii="Cambria" w:hAnsi="Cambria" w:cs="Calibri"/>
          <w:sz w:val="24"/>
          <w:szCs w:val="24"/>
        </w:rPr>
        <w:t xml:space="preserve"> </w:t>
      </w:r>
      <w:proofErr w:type="spellStart"/>
      <w:r w:rsidR="00180F34">
        <w:rPr>
          <w:rFonts w:ascii="Cambria" w:hAnsi="Cambria" w:cs="Calibri"/>
          <w:sz w:val="24"/>
          <w:szCs w:val="24"/>
        </w:rPr>
        <w:t>њиховом</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запошљавању</w:t>
      </w:r>
      <w:proofErr w:type="spellEnd"/>
      <w:r w:rsidR="00162333">
        <w:rPr>
          <w:rFonts w:ascii="Cambria" w:hAnsi="Cambria" w:cs="Calibri"/>
          <w:sz w:val="24"/>
          <w:szCs w:val="24"/>
        </w:rPr>
        <w:t xml:space="preserve">, </w:t>
      </w:r>
      <w:proofErr w:type="spellStart"/>
      <w:r w:rsidR="00162333">
        <w:rPr>
          <w:rFonts w:ascii="Cambria" w:hAnsi="Cambria" w:cs="Calibri"/>
          <w:sz w:val="24"/>
          <w:szCs w:val="24"/>
        </w:rPr>
        <w:t>економским</w:t>
      </w:r>
      <w:proofErr w:type="spellEnd"/>
      <w:r w:rsidR="00162333">
        <w:rPr>
          <w:rFonts w:ascii="Cambria" w:hAnsi="Cambria" w:cs="Calibri"/>
          <w:sz w:val="24"/>
          <w:szCs w:val="24"/>
        </w:rPr>
        <w:t xml:space="preserve"> </w:t>
      </w:r>
      <w:proofErr w:type="spellStart"/>
      <w:r w:rsidR="00162333">
        <w:rPr>
          <w:rFonts w:ascii="Cambria" w:hAnsi="Cambria" w:cs="Calibri"/>
          <w:sz w:val="24"/>
          <w:szCs w:val="24"/>
        </w:rPr>
        <w:t>мерама</w:t>
      </w:r>
      <w:proofErr w:type="spellEnd"/>
      <w:r w:rsidR="00162333">
        <w:rPr>
          <w:rFonts w:ascii="Cambria" w:hAnsi="Cambria" w:cs="Calibri"/>
          <w:sz w:val="24"/>
          <w:szCs w:val="24"/>
        </w:rPr>
        <w:t xml:space="preserve"> и </w:t>
      </w:r>
      <w:proofErr w:type="spellStart"/>
      <w:r w:rsidR="00162333">
        <w:rPr>
          <w:rFonts w:ascii="Cambria" w:hAnsi="Cambria" w:cs="Calibri"/>
          <w:sz w:val="24"/>
          <w:szCs w:val="24"/>
        </w:rPr>
        <w:t>подстицајима</w:t>
      </w:r>
      <w:proofErr w:type="spellEnd"/>
      <w:r w:rsidR="00162333">
        <w:rPr>
          <w:rFonts w:ascii="Cambria" w:hAnsi="Cambria" w:cs="Calibri"/>
          <w:sz w:val="24"/>
          <w:szCs w:val="24"/>
        </w:rPr>
        <w:t xml:space="preserve">, у </w:t>
      </w:r>
      <w:proofErr w:type="spellStart"/>
      <w:r w:rsidR="00162333">
        <w:rPr>
          <w:rFonts w:ascii="Cambria" w:hAnsi="Cambria" w:cs="Calibri"/>
          <w:sz w:val="24"/>
          <w:szCs w:val="24"/>
        </w:rPr>
        <w:t>сарадњи</w:t>
      </w:r>
      <w:proofErr w:type="spellEnd"/>
      <w:r w:rsidR="00162333">
        <w:rPr>
          <w:rFonts w:ascii="Cambria" w:hAnsi="Cambria" w:cs="Calibri"/>
          <w:sz w:val="24"/>
          <w:szCs w:val="24"/>
        </w:rPr>
        <w:t xml:space="preserve"> </w:t>
      </w:r>
      <w:proofErr w:type="spellStart"/>
      <w:r w:rsidR="00162333">
        <w:rPr>
          <w:rFonts w:ascii="Cambria" w:hAnsi="Cambria" w:cs="Calibri"/>
          <w:sz w:val="24"/>
          <w:szCs w:val="24"/>
        </w:rPr>
        <w:t>са</w:t>
      </w:r>
      <w:proofErr w:type="spellEnd"/>
      <w:r w:rsidR="00162333">
        <w:rPr>
          <w:rFonts w:ascii="Cambria" w:hAnsi="Cambria" w:cs="Calibri"/>
          <w:sz w:val="24"/>
          <w:szCs w:val="24"/>
        </w:rPr>
        <w:t xml:space="preserve"> </w:t>
      </w:r>
      <w:proofErr w:type="spellStart"/>
      <w:r w:rsidR="00162333">
        <w:rPr>
          <w:rFonts w:ascii="Cambria" w:hAnsi="Cambria" w:cs="Calibri"/>
          <w:sz w:val="24"/>
          <w:szCs w:val="24"/>
        </w:rPr>
        <w:t>социјалним</w:t>
      </w:r>
      <w:proofErr w:type="spellEnd"/>
      <w:r w:rsidR="00162333">
        <w:rPr>
          <w:rFonts w:ascii="Cambria" w:hAnsi="Cambria" w:cs="Calibri"/>
          <w:sz w:val="24"/>
          <w:szCs w:val="24"/>
        </w:rPr>
        <w:t xml:space="preserve"> </w:t>
      </w:r>
      <w:proofErr w:type="spellStart"/>
      <w:r w:rsidR="00180F34">
        <w:rPr>
          <w:rFonts w:ascii="Cambria" w:hAnsi="Cambria" w:cs="Calibri"/>
          <w:sz w:val="24"/>
          <w:szCs w:val="24"/>
        </w:rPr>
        <w:t>предузећи</w:t>
      </w:r>
      <w:r w:rsidR="00162333" w:rsidRPr="00180F34">
        <w:rPr>
          <w:rFonts w:ascii="Cambria" w:hAnsi="Cambria" w:cs="Calibri"/>
          <w:sz w:val="24"/>
          <w:szCs w:val="24"/>
        </w:rPr>
        <w:t>м</w:t>
      </w:r>
      <w:r w:rsidR="00180F34">
        <w:rPr>
          <w:rFonts w:ascii="Cambria" w:hAnsi="Cambria" w:cs="Calibri"/>
          <w:sz w:val="24"/>
          <w:szCs w:val="24"/>
        </w:rPr>
        <w:t>а</w:t>
      </w:r>
      <w:proofErr w:type="spellEnd"/>
      <w:r w:rsidR="00162333" w:rsidRPr="00180F34">
        <w:rPr>
          <w:rFonts w:ascii="Cambria" w:hAnsi="Cambria" w:cs="Calibri"/>
          <w:sz w:val="24"/>
          <w:szCs w:val="24"/>
        </w:rPr>
        <w:t xml:space="preserve"> и </w:t>
      </w:r>
      <w:proofErr w:type="spellStart"/>
      <w:r w:rsidR="00162333" w:rsidRPr="00180F34">
        <w:rPr>
          <w:rFonts w:ascii="Cambria" w:hAnsi="Cambria" w:cs="Calibri"/>
          <w:sz w:val="24"/>
          <w:szCs w:val="24"/>
        </w:rPr>
        <w:t>донаторима</w:t>
      </w:r>
      <w:proofErr w:type="spellEnd"/>
      <w:r w:rsidR="00162333" w:rsidRPr="00180F34">
        <w:rPr>
          <w:rFonts w:ascii="Cambria" w:hAnsi="Cambria" w:cs="Calibri"/>
          <w:sz w:val="24"/>
          <w:szCs w:val="24"/>
        </w:rPr>
        <w:t>.</w:t>
      </w:r>
    </w:p>
    <w:p w14:paraId="519C37B0" w14:textId="77777777" w:rsidR="00DB5C6E" w:rsidRPr="00DB5C6E" w:rsidRDefault="00C33C6F" w:rsidP="00DB5C6E">
      <w:pPr>
        <w:pStyle w:val="ListParagraph"/>
        <w:numPr>
          <w:ilvl w:val="0"/>
          <w:numId w:val="1"/>
        </w:numPr>
        <w:autoSpaceDE w:val="0"/>
        <w:autoSpaceDN w:val="0"/>
        <w:adjustRightInd w:val="0"/>
        <w:spacing w:after="0"/>
        <w:jc w:val="both"/>
        <w:rPr>
          <w:rFonts w:ascii="Cambria" w:hAnsi="Cambria" w:cs="Calibri"/>
          <w:sz w:val="24"/>
          <w:szCs w:val="24"/>
        </w:rPr>
      </w:pPr>
      <w:proofErr w:type="spellStart"/>
      <w:r>
        <w:rPr>
          <w:rFonts w:ascii="Cambria" w:hAnsi="Cambria" w:cs="Calibri"/>
          <w:sz w:val="24"/>
          <w:szCs w:val="24"/>
        </w:rPr>
        <w:t>М</w:t>
      </w:r>
      <w:r w:rsidR="00DB5C6E">
        <w:rPr>
          <w:rFonts w:ascii="Cambria" w:hAnsi="Cambria" w:cs="Calibri"/>
          <w:sz w:val="24"/>
          <w:szCs w:val="24"/>
        </w:rPr>
        <w:t>атеријална</w:t>
      </w:r>
      <w:proofErr w:type="spellEnd"/>
      <w:r w:rsidR="00DB5C6E">
        <w:rPr>
          <w:rFonts w:ascii="Cambria" w:hAnsi="Cambria" w:cs="Calibri"/>
          <w:sz w:val="24"/>
          <w:szCs w:val="24"/>
        </w:rPr>
        <w:t xml:space="preserve"> </w:t>
      </w:r>
      <w:proofErr w:type="spellStart"/>
      <w:r w:rsidR="00DB5C6E">
        <w:rPr>
          <w:rFonts w:ascii="Cambria" w:hAnsi="Cambria" w:cs="Calibri"/>
          <w:sz w:val="24"/>
          <w:szCs w:val="24"/>
        </w:rPr>
        <w:t>сигурност</w:t>
      </w:r>
      <w:proofErr w:type="spellEnd"/>
      <w:r w:rsidR="00DB5C6E">
        <w:rPr>
          <w:rFonts w:ascii="Cambria" w:hAnsi="Cambria" w:cs="Calibri"/>
          <w:sz w:val="24"/>
          <w:szCs w:val="24"/>
        </w:rPr>
        <w:t xml:space="preserve"> </w:t>
      </w:r>
      <w:r>
        <w:rPr>
          <w:rFonts w:ascii="Cambria" w:hAnsi="Cambria" w:cs="Calibri"/>
          <w:sz w:val="24"/>
          <w:szCs w:val="24"/>
        </w:rPr>
        <w:t xml:space="preserve">и </w:t>
      </w:r>
      <w:proofErr w:type="spellStart"/>
      <w:r>
        <w:rPr>
          <w:rFonts w:ascii="Cambria" w:hAnsi="Cambria" w:cs="Calibri"/>
          <w:sz w:val="24"/>
          <w:szCs w:val="24"/>
        </w:rPr>
        <w:t>инклузија</w:t>
      </w:r>
      <w:proofErr w:type="spellEnd"/>
      <w:r>
        <w:rPr>
          <w:rFonts w:ascii="Cambria" w:hAnsi="Cambria" w:cs="Calibri"/>
          <w:sz w:val="24"/>
          <w:szCs w:val="24"/>
        </w:rPr>
        <w:t xml:space="preserve"> </w:t>
      </w:r>
      <w:proofErr w:type="spellStart"/>
      <w:r w:rsidR="00DB5C6E">
        <w:rPr>
          <w:rFonts w:ascii="Cambria" w:hAnsi="Cambria" w:cs="Calibri"/>
          <w:sz w:val="24"/>
          <w:szCs w:val="24"/>
        </w:rPr>
        <w:t>ос</w:t>
      </w:r>
      <w:r w:rsidR="003E0ABC">
        <w:rPr>
          <w:rFonts w:ascii="Cambria" w:hAnsi="Cambria" w:cs="Calibri"/>
          <w:sz w:val="24"/>
          <w:szCs w:val="24"/>
        </w:rPr>
        <w:t>оба</w:t>
      </w:r>
      <w:proofErr w:type="spellEnd"/>
      <w:r w:rsidR="003E0ABC">
        <w:rPr>
          <w:rFonts w:ascii="Cambria" w:hAnsi="Cambria" w:cs="Calibri"/>
          <w:sz w:val="24"/>
          <w:szCs w:val="24"/>
        </w:rPr>
        <w:t xml:space="preserve"> </w:t>
      </w:r>
      <w:proofErr w:type="spellStart"/>
      <w:r w:rsidR="003E0ABC">
        <w:rPr>
          <w:rFonts w:ascii="Cambria" w:hAnsi="Cambria" w:cs="Calibri"/>
          <w:sz w:val="24"/>
          <w:szCs w:val="24"/>
        </w:rPr>
        <w:t>са</w:t>
      </w:r>
      <w:proofErr w:type="spellEnd"/>
      <w:r w:rsidR="003E0ABC">
        <w:rPr>
          <w:rFonts w:ascii="Cambria" w:hAnsi="Cambria" w:cs="Calibri"/>
          <w:sz w:val="24"/>
          <w:szCs w:val="24"/>
        </w:rPr>
        <w:t xml:space="preserve"> </w:t>
      </w:r>
      <w:proofErr w:type="spellStart"/>
      <w:r w:rsidR="003E0ABC">
        <w:rPr>
          <w:rFonts w:ascii="Cambria" w:hAnsi="Cambria" w:cs="Calibri"/>
          <w:sz w:val="24"/>
          <w:szCs w:val="24"/>
        </w:rPr>
        <w:t>инвалидитетом</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жена</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жртава</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породичног</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насиља</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избеглих</w:t>
      </w:r>
      <w:proofErr w:type="spellEnd"/>
      <w:r w:rsidR="00180F34">
        <w:rPr>
          <w:rFonts w:ascii="Cambria" w:hAnsi="Cambria" w:cs="Calibri"/>
          <w:sz w:val="24"/>
          <w:szCs w:val="24"/>
        </w:rPr>
        <w:t xml:space="preserve"> и </w:t>
      </w:r>
      <w:proofErr w:type="spellStart"/>
      <w:r w:rsidR="00180F34">
        <w:rPr>
          <w:rFonts w:ascii="Cambria" w:hAnsi="Cambria" w:cs="Calibri"/>
          <w:sz w:val="24"/>
          <w:szCs w:val="24"/>
        </w:rPr>
        <w:t>расељених</w:t>
      </w:r>
      <w:proofErr w:type="spellEnd"/>
      <w:r w:rsidR="00180F34">
        <w:rPr>
          <w:rFonts w:ascii="Cambria" w:hAnsi="Cambria" w:cs="Calibri"/>
          <w:sz w:val="24"/>
          <w:szCs w:val="24"/>
        </w:rPr>
        <w:t xml:space="preserve"> </w:t>
      </w:r>
      <w:proofErr w:type="spellStart"/>
      <w:r w:rsidR="00180F34">
        <w:rPr>
          <w:rFonts w:ascii="Cambria" w:hAnsi="Cambria" w:cs="Calibri"/>
          <w:sz w:val="24"/>
          <w:szCs w:val="24"/>
        </w:rPr>
        <w:t>лица</w:t>
      </w:r>
      <w:proofErr w:type="spellEnd"/>
      <w:r w:rsidR="00180F34">
        <w:rPr>
          <w:rFonts w:ascii="Cambria" w:hAnsi="Cambria" w:cs="Calibri"/>
          <w:sz w:val="24"/>
          <w:szCs w:val="24"/>
        </w:rPr>
        <w:t>.</w:t>
      </w:r>
    </w:p>
    <w:p w14:paraId="711135F9" w14:textId="77777777" w:rsidR="00415359" w:rsidRDefault="00415359" w:rsidP="003E79AA">
      <w:pPr>
        <w:spacing w:after="0"/>
        <w:jc w:val="both"/>
        <w:rPr>
          <w:rFonts w:ascii="Cambria" w:hAnsi="Cambria" w:cs="Calibri"/>
          <w:sz w:val="24"/>
          <w:szCs w:val="24"/>
        </w:rPr>
      </w:pPr>
    </w:p>
    <w:p w14:paraId="3C5085E5" w14:textId="77777777" w:rsidR="00152215" w:rsidRDefault="00152215" w:rsidP="003E79AA">
      <w:pPr>
        <w:spacing w:after="0"/>
        <w:jc w:val="both"/>
        <w:rPr>
          <w:rFonts w:ascii="Cambria" w:hAnsi="Cambria" w:cs="Segoe UI"/>
          <w:sz w:val="24"/>
          <w:szCs w:val="24"/>
        </w:rPr>
      </w:pPr>
    </w:p>
    <w:p w14:paraId="782D8684" w14:textId="77777777" w:rsidR="00152215" w:rsidRPr="00152215" w:rsidRDefault="00152215" w:rsidP="003E79AA">
      <w:pPr>
        <w:spacing w:after="0"/>
        <w:jc w:val="both"/>
        <w:rPr>
          <w:rFonts w:ascii="Cambria" w:hAnsi="Cambria" w:cs="Segoe UI"/>
          <w:sz w:val="24"/>
          <w:szCs w:val="24"/>
        </w:rPr>
      </w:pPr>
    </w:p>
    <w:p w14:paraId="058E7E7A" w14:textId="77777777" w:rsidR="00DB5C6E" w:rsidRPr="00B17581" w:rsidRDefault="008E0140" w:rsidP="00B17581">
      <w:pPr>
        <w:pStyle w:val="Heading1"/>
        <w:numPr>
          <w:ilvl w:val="0"/>
          <w:numId w:val="2"/>
        </w:numPr>
        <w:spacing w:before="0"/>
        <w:rPr>
          <w:rFonts w:ascii="Cambria" w:hAnsi="Cambria"/>
          <w:color w:val="17365D" w:themeColor="text2" w:themeShade="BF"/>
        </w:rPr>
      </w:pPr>
      <w:r w:rsidRPr="00415359">
        <w:rPr>
          <w:rFonts w:ascii="Cambria" w:hAnsi="Cambria"/>
          <w:color w:val="17365D" w:themeColor="text2" w:themeShade="BF"/>
        </w:rPr>
        <w:t>ПЛАН АКТИВНОСТИ</w:t>
      </w:r>
      <w:r w:rsidR="001D4848" w:rsidRPr="00415359">
        <w:rPr>
          <w:rFonts w:ascii="Cambria" w:hAnsi="Cambria"/>
          <w:color w:val="17365D" w:themeColor="text2" w:themeShade="BF"/>
        </w:rPr>
        <w:t xml:space="preserve"> СА ФИНАНСИЈСКИМ ОКВИРОМ</w:t>
      </w:r>
    </w:p>
    <w:p w14:paraId="4696BFFF" w14:textId="77777777" w:rsidR="00AC6D98" w:rsidRPr="00415359" w:rsidRDefault="00415359" w:rsidP="00AC6D98">
      <w:pPr>
        <w:pStyle w:val="ListParagraph"/>
        <w:autoSpaceDE w:val="0"/>
        <w:adjustRightInd w:val="0"/>
        <w:spacing w:after="0"/>
        <w:ind w:left="0"/>
        <w:jc w:val="both"/>
        <w:rPr>
          <w:rFonts w:ascii="Cambria" w:hAnsi="Cambria"/>
          <w:b/>
          <w:sz w:val="24"/>
          <w:szCs w:val="24"/>
        </w:rPr>
        <w:sectPr w:rsidR="00AC6D98" w:rsidRPr="00415359" w:rsidSect="004D5B43">
          <w:footerReference w:type="default" r:id="rId16"/>
          <w:pgSz w:w="12240" w:h="15840"/>
          <w:pgMar w:top="1440" w:right="1440" w:bottom="1440" w:left="1440" w:header="708" w:footer="708" w:gutter="0"/>
          <w:cols w:space="708"/>
          <w:docGrid w:linePitch="360"/>
        </w:sectPr>
      </w:pPr>
      <w:r>
        <w:rPr>
          <w:rFonts w:ascii="Cambria" w:hAnsi="Cambria"/>
          <w:b/>
          <w:sz w:val="24"/>
          <w:szCs w:val="24"/>
        </w:rPr>
        <w:t xml:space="preserve"> </w:t>
      </w:r>
    </w:p>
    <w:p w14:paraId="205083E3" w14:textId="77777777" w:rsidR="00AC6D98" w:rsidRPr="00C33C6F" w:rsidRDefault="00AC6D98" w:rsidP="00AC6D98">
      <w:pPr>
        <w:pStyle w:val="ListParagraph"/>
        <w:autoSpaceDE w:val="0"/>
        <w:adjustRightInd w:val="0"/>
        <w:spacing w:after="0"/>
        <w:ind w:left="0"/>
        <w:jc w:val="both"/>
        <w:rPr>
          <w:rFonts w:ascii="Cambria" w:hAnsi="Cambria"/>
          <w:sz w:val="24"/>
          <w:szCs w:val="24"/>
        </w:rPr>
      </w:pPr>
      <w:r w:rsidRPr="009C4A0E">
        <w:rPr>
          <w:rFonts w:ascii="Cambria" w:hAnsi="Cambria"/>
          <w:b/>
          <w:sz w:val="24"/>
          <w:szCs w:val="24"/>
        </w:rPr>
        <w:lastRenderedPageBreak/>
        <w:t xml:space="preserve">ПОСЕБНИ ЦИЉ 1. </w:t>
      </w:r>
      <w:proofErr w:type="spellStart"/>
      <w:r w:rsidR="00C33C6F">
        <w:rPr>
          <w:rFonts w:ascii="Cambria" w:hAnsi="Cambria"/>
          <w:b/>
          <w:sz w:val="24"/>
          <w:szCs w:val="24"/>
        </w:rPr>
        <w:t>Развијање</w:t>
      </w:r>
      <w:proofErr w:type="spellEnd"/>
      <w:r w:rsidR="00C33C6F">
        <w:rPr>
          <w:rFonts w:ascii="Cambria" w:hAnsi="Cambria"/>
          <w:b/>
          <w:sz w:val="24"/>
          <w:szCs w:val="24"/>
        </w:rPr>
        <w:t xml:space="preserve"> </w:t>
      </w:r>
      <w:proofErr w:type="spellStart"/>
      <w:r w:rsidR="00C33C6F">
        <w:rPr>
          <w:rFonts w:ascii="Cambria" w:hAnsi="Cambria"/>
          <w:b/>
          <w:sz w:val="24"/>
          <w:szCs w:val="24"/>
        </w:rPr>
        <w:t>социјалног</w:t>
      </w:r>
      <w:proofErr w:type="spellEnd"/>
      <w:r w:rsidR="00C33C6F">
        <w:rPr>
          <w:rFonts w:ascii="Cambria" w:hAnsi="Cambria"/>
          <w:b/>
          <w:sz w:val="24"/>
          <w:szCs w:val="24"/>
        </w:rPr>
        <w:t xml:space="preserve"> </w:t>
      </w:r>
      <w:proofErr w:type="spellStart"/>
      <w:r w:rsidR="00C33C6F">
        <w:rPr>
          <w:rFonts w:ascii="Cambria" w:hAnsi="Cambria"/>
          <w:b/>
          <w:sz w:val="24"/>
          <w:szCs w:val="24"/>
        </w:rPr>
        <w:t>предузетништва</w:t>
      </w:r>
      <w:proofErr w:type="spellEnd"/>
    </w:p>
    <w:p w14:paraId="4BE064AB" w14:textId="77777777" w:rsidR="00AC6D98" w:rsidRPr="009C4A0E" w:rsidRDefault="00AC6D98" w:rsidP="00AC6D98">
      <w:pPr>
        <w:pStyle w:val="Standard"/>
        <w:rPr>
          <w:rFonts w:ascii="Cambria" w:hAnsi="Cambria"/>
        </w:rPr>
      </w:pPr>
    </w:p>
    <w:tbl>
      <w:tblPr>
        <w:tblStyle w:val="TableGrid"/>
        <w:tblW w:w="0" w:type="auto"/>
        <w:tblInd w:w="-162" w:type="dxa"/>
        <w:tblLayout w:type="fixed"/>
        <w:tblLook w:val="04A0" w:firstRow="1" w:lastRow="0" w:firstColumn="1" w:lastColumn="0" w:noHBand="0" w:noVBand="1"/>
      </w:tblPr>
      <w:tblGrid>
        <w:gridCol w:w="2070"/>
        <w:gridCol w:w="2070"/>
        <w:gridCol w:w="1980"/>
        <w:gridCol w:w="2070"/>
        <w:gridCol w:w="1980"/>
        <w:gridCol w:w="1710"/>
        <w:gridCol w:w="1440"/>
      </w:tblGrid>
      <w:tr w:rsidR="001270CD" w14:paraId="6B235644" w14:textId="77777777" w:rsidTr="00B5644F">
        <w:tc>
          <w:tcPr>
            <w:tcW w:w="2070" w:type="dxa"/>
            <w:vAlign w:val="center"/>
          </w:tcPr>
          <w:p w14:paraId="7A82DFB7" w14:textId="77777777" w:rsidR="00970AB3" w:rsidRPr="00970AB3" w:rsidRDefault="00970AB3" w:rsidP="00970AB3">
            <w:pPr>
              <w:pStyle w:val="Standard"/>
              <w:jc w:val="center"/>
              <w:rPr>
                <w:rFonts w:ascii="Cambria" w:hAnsi="Cambria"/>
                <w:b/>
              </w:rPr>
            </w:pPr>
            <w:proofErr w:type="spellStart"/>
            <w:r w:rsidRPr="00970AB3">
              <w:rPr>
                <w:rFonts w:ascii="Cambria" w:hAnsi="Cambria"/>
                <w:b/>
              </w:rPr>
              <w:t>Мере</w:t>
            </w:r>
            <w:proofErr w:type="spellEnd"/>
          </w:p>
        </w:tc>
        <w:tc>
          <w:tcPr>
            <w:tcW w:w="2070" w:type="dxa"/>
            <w:vAlign w:val="center"/>
          </w:tcPr>
          <w:p w14:paraId="09CD6964" w14:textId="77777777" w:rsidR="00970AB3" w:rsidRPr="00970AB3" w:rsidRDefault="00970AB3" w:rsidP="00970AB3">
            <w:pPr>
              <w:pStyle w:val="Standard"/>
              <w:jc w:val="center"/>
              <w:rPr>
                <w:rFonts w:ascii="Cambria" w:hAnsi="Cambria"/>
                <w:b/>
              </w:rPr>
            </w:pPr>
            <w:proofErr w:type="spellStart"/>
            <w:r w:rsidRPr="00970AB3">
              <w:rPr>
                <w:rFonts w:ascii="Cambria" w:hAnsi="Cambria"/>
                <w:b/>
              </w:rPr>
              <w:t>Активности</w:t>
            </w:r>
            <w:proofErr w:type="spellEnd"/>
          </w:p>
        </w:tc>
        <w:tc>
          <w:tcPr>
            <w:tcW w:w="1980" w:type="dxa"/>
            <w:vAlign w:val="center"/>
          </w:tcPr>
          <w:p w14:paraId="2850E930" w14:textId="77777777" w:rsidR="00970AB3" w:rsidRPr="00970AB3" w:rsidRDefault="00970AB3" w:rsidP="00970AB3">
            <w:pPr>
              <w:pStyle w:val="Standard"/>
              <w:jc w:val="center"/>
              <w:rPr>
                <w:rFonts w:ascii="Cambria" w:hAnsi="Cambria"/>
                <w:b/>
              </w:rPr>
            </w:pPr>
            <w:proofErr w:type="spellStart"/>
            <w:r w:rsidRPr="00970AB3">
              <w:rPr>
                <w:rFonts w:ascii="Cambria" w:hAnsi="Cambria"/>
                <w:b/>
              </w:rPr>
              <w:t>Индикатори</w:t>
            </w:r>
            <w:proofErr w:type="spellEnd"/>
          </w:p>
        </w:tc>
        <w:tc>
          <w:tcPr>
            <w:tcW w:w="2070" w:type="dxa"/>
            <w:vAlign w:val="center"/>
          </w:tcPr>
          <w:p w14:paraId="430E9155" w14:textId="77777777" w:rsidR="00970AB3" w:rsidRPr="00970AB3" w:rsidRDefault="00970AB3" w:rsidP="00970AB3">
            <w:pPr>
              <w:pStyle w:val="Standard"/>
              <w:jc w:val="center"/>
              <w:rPr>
                <w:rFonts w:ascii="Cambria" w:hAnsi="Cambria"/>
                <w:b/>
              </w:rPr>
            </w:pPr>
            <w:proofErr w:type="spellStart"/>
            <w:r w:rsidRPr="00970AB3">
              <w:rPr>
                <w:rFonts w:ascii="Cambria" w:hAnsi="Cambria"/>
                <w:b/>
              </w:rPr>
              <w:t>Очекивани</w:t>
            </w:r>
            <w:proofErr w:type="spellEnd"/>
            <w:r w:rsidRPr="00970AB3">
              <w:rPr>
                <w:rFonts w:ascii="Cambria" w:hAnsi="Cambria"/>
                <w:b/>
              </w:rPr>
              <w:t xml:space="preserve"> </w:t>
            </w:r>
            <w:proofErr w:type="spellStart"/>
            <w:r w:rsidRPr="00970AB3">
              <w:rPr>
                <w:rFonts w:ascii="Cambria" w:hAnsi="Cambria"/>
                <w:b/>
              </w:rPr>
              <w:t>резултати</w:t>
            </w:r>
            <w:proofErr w:type="spellEnd"/>
          </w:p>
        </w:tc>
        <w:tc>
          <w:tcPr>
            <w:tcW w:w="1980" w:type="dxa"/>
            <w:vAlign w:val="center"/>
          </w:tcPr>
          <w:p w14:paraId="20EA3AE1" w14:textId="77777777" w:rsidR="00970AB3" w:rsidRPr="00970AB3" w:rsidRDefault="00931790" w:rsidP="00970AB3">
            <w:pPr>
              <w:pStyle w:val="Standard"/>
              <w:jc w:val="center"/>
              <w:rPr>
                <w:rFonts w:ascii="Cambria" w:hAnsi="Cambria"/>
                <w:b/>
              </w:rPr>
            </w:pPr>
            <w:proofErr w:type="spellStart"/>
            <w:r>
              <w:rPr>
                <w:rFonts w:ascii="Cambria" w:hAnsi="Cambria"/>
                <w:b/>
              </w:rPr>
              <w:t>Одговорни</w:t>
            </w:r>
            <w:proofErr w:type="spellEnd"/>
            <w:r>
              <w:rPr>
                <w:rFonts w:ascii="Cambria" w:hAnsi="Cambria"/>
                <w:b/>
              </w:rPr>
              <w:t xml:space="preserve"> </w:t>
            </w:r>
            <w:proofErr w:type="spellStart"/>
            <w:r>
              <w:rPr>
                <w:rFonts w:ascii="Cambria" w:hAnsi="Cambria"/>
                <w:b/>
              </w:rPr>
              <w:t>актери</w:t>
            </w:r>
            <w:proofErr w:type="spellEnd"/>
          </w:p>
        </w:tc>
        <w:tc>
          <w:tcPr>
            <w:tcW w:w="1710" w:type="dxa"/>
            <w:vAlign w:val="center"/>
          </w:tcPr>
          <w:p w14:paraId="54E18AC6" w14:textId="77777777" w:rsidR="00970AB3" w:rsidRPr="00970AB3" w:rsidRDefault="00970AB3" w:rsidP="00970AB3">
            <w:pPr>
              <w:pStyle w:val="Standard"/>
              <w:jc w:val="center"/>
              <w:rPr>
                <w:rFonts w:ascii="Cambria" w:hAnsi="Cambria"/>
                <w:b/>
              </w:rPr>
            </w:pPr>
            <w:proofErr w:type="spellStart"/>
            <w:r w:rsidRPr="00970AB3">
              <w:rPr>
                <w:rFonts w:ascii="Cambria" w:hAnsi="Cambria"/>
                <w:b/>
              </w:rPr>
              <w:t>Рок</w:t>
            </w:r>
            <w:proofErr w:type="spellEnd"/>
          </w:p>
        </w:tc>
        <w:tc>
          <w:tcPr>
            <w:tcW w:w="1440" w:type="dxa"/>
            <w:vAlign w:val="center"/>
          </w:tcPr>
          <w:p w14:paraId="6B95C13E" w14:textId="77777777" w:rsidR="00970AB3" w:rsidRPr="00970AB3" w:rsidRDefault="00931790" w:rsidP="00970AB3">
            <w:pPr>
              <w:pStyle w:val="Standard"/>
              <w:jc w:val="center"/>
              <w:rPr>
                <w:rFonts w:ascii="Cambria" w:hAnsi="Cambria"/>
                <w:b/>
              </w:rPr>
            </w:pPr>
            <w:r>
              <w:rPr>
                <w:rFonts w:ascii="Cambria" w:hAnsi="Cambria"/>
                <w:b/>
              </w:rPr>
              <w:t>Р</w:t>
            </w:r>
            <w:r w:rsidR="00970AB3" w:rsidRPr="00970AB3">
              <w:rPr>
                <w:rFonts w:ascii="Cambria" w:hAnsi="Cambria"/>
                <w:b/>
              </w:rPr>
              <w:t>есурси</w:t>
            </w:r>
          </w:p>
        </w:tc>
      </w:tr>
      <w:tr w:rsidR="001270CD" w14:paraId="77EBC87F" w14:textId="77777777" w:rsidTr="00B5644F">
        <w:tc>
          <w:tcPr>
            <w:tcW w:w="2070" w:type="dxa"/>
          </w:tcPr>
          <w:p w14:paraId="45B15A86" w14:textId="77777777" w:rsidR="00970AB3" w:rsidRPr="00B5644F" w:rsidRDefault="0039233B" w:rsidP="00B5644F">
            <w:pPr>
              <w:pStyle w:val="Standard"/>
              <w:rPr>
                <w:rFonts w:ascii="Cambria" w:hAnsi="Cambria"/>
                <w:b/>
                <w:sz w:val="22"/>
                <w:szCs w:val="22"/>
              </w:rPr>
            </w:pPr>
            <w:proofErr w:type="spellStart"/>
            <w:r w:rsidRPr="00B5644F">
              <w:rPr>
                <w:rFonts w:ascii="Cambria" w:hAnsi="Cambria"/>
                <w:b/>
                <w:sz w:val="22"/>
                <w:szCs w:val="22"/>
              </w:rPr>
              <w:t>Оснивање</w:t>
            </w:r>
            <w:proofErr w:type="spellEnd"/>
            <w:r w:rsidRPr="00B5644F">
              <w:rPr>
                <w:rFonts w:ascii="Cambria" w:hAnsi="Cambria"/>
                <w:b/>
                <w:sz w:val="22"/>
                <w:szCs w:val="22"/>
              </w:rPr>
              <w:t xml:space="preserve"> </w:t>
            </w:r>
            <w:proofErr w:type="spellStart"/>
            <w:r w:rsidR="00916015" w:rsidRPr="00B5644F">
              <w:rPr>
                <w:rFonts w:ascii="Cambria" w:hAnsi="Cambria"/>
                <w:b/>
                <w:sz w:val="22"/>
                <w:szCs w:val="22"/>
              </w:rPr>
              <w:t>механизма</w:t>
            </w:r>
            <w:proofErr w:type="spellEnd"/>
            <w:r w:rsidR="00916015" w:rsidRPr="00B5644F">
              <w:rPr>
                <w:rFonts w:ascii="Cambria" w:hAnsi="Cambria"/>
                <w:b/>
                <w:sz w:val="22"/>
                <w:szCs w:val="22"/>
              </w:rPr>
              <w:t xml:space="preserve"> </w:t>
            </w:r>
            <w:proofErr w:type="spellStart"/>
            <w:r w:rsidR="00916015" w:rsidRPr="00B5644F">
              <w:rPr>
                <w:rFonts w:ascii="Cambria" w:hAnsi="Cambria"/>
                <w:b/>
                <w:sz w:val="22"/>
                <w:szCs w:val="22"/>
              </w:rPr>
              <w:t>за</w:t>
            </w:r>
            <w:proofErr w:type="spellEnd"/>
            <w:r w:rsidR="00916015" w:rsidRPr="00B5644F">
              <w:rPr>
                <w:rFonts w:ascii="Cambria" w:hAnsi="Cambria"/>
                <w:b/>
                <w:sz w:val="22"/>
                <w:szCs w:val="22"/>
              </w:rPr>
              <w:t xml:space="preserve"> </w:t>
            </w:r>
            <w:proofErr w:type="spellStart"/>
            <w:r w:rsidR="00916015" w:rsidRPr="00B5644F">
              <w:rPr>
                <w:rFonts w:ascii="Cambria" w:hAnsi="Cambria"/>
                <w:b/>
                <w:sz w:val="22"/>
                <w:szCs w:val="22"/>
              </w:rPr>
              <w:t>развој</w:t>
            </w:r>
            <w:proofErr w:type="spellEnd"/>
            <w:r w:rsidR="00916015" w:rsidRPr="00B5644F">
              <w:rPr>
                <w:rFonts w:ascii="Cambria" w:hAnsi="Cambria"/>
                <w:b/>
                <w:sz w:val="22"/>
                <w:szCs w:val="22"/>
              </w:rPr>
              <w:t xml:space="preserve"> </w:t>
            </w:r>
            <w:proofErr w:type="spellStart"/>
            <w:r w:rsidR="00916015" w:rsidRPr="00B5644F">
              <w:rPr>
                <w:rFonts w:ascii="Cambria" w:hAnsi="Cambria"/>
                <w:b/>
                <w:sz w:val="22"/>
                <w:szCs w:val="22"/>
              </w:rPr>
              <w:t>социјалног</w:t>
            </w:r>
            <w:proofErr w:type="spellEnd"/>
            <w:r w:rsidR="00916015" w:rsidRPr="00B5644F">
              <w:rPr>
                <w:rFonts w:ascii="Cambria" w:hAnsi="Cambria"/>
                <w:b/>
                <w:sz w:val="22"/>
                <w:szCs w:val="22"/>
              </w:rPr>
              <w:t xml:space="preserve"> </w:t>
            </w:r>
            <w:proofErr w:type="spellStart"/>
            <w:r w:rsidR="00916015" w:rsidRPr="00B5644F">
              <w:rPr>
                <w:rFonts w:ascii="Cambria" w:hAnsi="Cambria"/>
                <w:b/>
                <w:sz w:val="22"/>
                <w:szCs w:val="22"/>
              </w:rPr>
              <w:t>предузетништва</w:t>
            </w:r>
            <w:proofErr w:type="spellEnd"/>
          </w:p>
        </w:tc>
        <w:tc>
          <w:tcPr>
            <w:tcW w:w="2070" w:type="dxa"/>
          </w:tcPr>
          <w:p w14:paraId="3FEAAF34" w14:textId="77777777" w:rsidR="00916015" w:rsidRPr="00B5644F" w:rsidRDefault="00916015" w:rsidP="00AC6D98">
            <w:pPr>
              <w:pStyle w:val="Standard"/>
              <w:rPr>
                <w:rFonts w:ascii="Cambria" w:hAnsi="Cambria"/>
                <w:sz w:val="22"/>
                <w:szCs w:val="22"/>
              </w:rPr>
            </w:pPr>
            <w:proofErr w:type="spellStart"/>
            <w:r w:rsidRPr="00B5644F">
              <w:rPr>
                <w:rFonts w:ascii="Cambria" w:hAnsi="Cambria"/>
                <w:sz w:val="22"/>
                <w:szCs w:val="22"/>
              </w:rPr>
              <w:t>Оснивање</w:t>
            </w:r>
            <w:proofErr w:type="spellEnd"/>
            <w:r w:rsidRPr="00B5644F">
              <w:rPr>
                <w:rFonts w:ascii="Cambria" w:hAnsi="Cambria"/>
                <w:sz w:val="22"/>
                <w:szCs w:val="22"/>
              </w:rPr>
              <w:t xml:space="preserve"> </w:t>
            </w:r>
            <w:proofErr w:type="spellStart"/>
            <w:r w:rsidRPr="00B5644F">
              <w:rPr>
                <w:rFonts w:ascii="Cambria" w:hAnsi="Cambria"/>
                <w:sz w:val="22"/>
                <w:szCs w:val="22"/>
              </w:rPr>
              <w:t>Савета</w:t>
            </w:r>
            <w:proofErr w:type="spellEnd"/>
            <w:r w:rsidRPr="00B5644F">
              <w:rPr>
                <w:rFonts w:ascii="Cambria" w:hAnsi="Cambria"/>
                <w:sz w:val="22"/>
                <w:szCs w:val="22"/>
              </w:rPr>
              <w:t xml:space="preserve"> </w:t>
            </w:r>
            <w:proofErr w:type="spellStart"/>
            <w:r w:rsidRPr="00B5644F">
              <w:rPr>
                <w:rFonts w:ascii="Cambria" w:hAnsi="Cambria"/>
                <w:sz w:val="22"/>
                <w:szCs w:val="22"/>
              </w:rPr>
              <w:t>за</w:t>
            </w:r>
            <w:proofErr w:type="spellEnd"/>
            <w:r w:rsidRPr="00B5644F">
              <w:rPr>
                <w:rFonts w:ascii="Cambria" w:hAnsi="Cambria"/>
                <w:sz w:val="22"/>
                <w:szCs w:val="22"/>
              </w:rPr>
              <w:t xml:space="preserve"> </w:t>
            </w:r>
            <w:proofErr w:type="spellStart"/>
            <w:r w:rsidRPr="00B5644F">
              <w:rPr>
                <w:rFonts w:ascii="Cambria" w:hAnsi="Cambria"/>
                <w:sz w:val="22"/>
                <w:szCs w:val="22"/>
              </w:rPr>
              <w:t>развој</w:t>
            </w:r>
            <w:proofErr w:type="spellEnd"/>
            <w:r w:rsidRPr="00B5644F">
              <w:rPr>
                <w:rFonts w:ascii="Cambria" w:hAnsi="Cambria"/>
                <w:sz w:val="22"/>
                <w:szCs w:val="22"/>
              </w:rPr>
              <w:t xml:space="preserve"> </w:t>
            </w:r>
            <w:proofErr w:type="spellStart"/>
            <w:r w:rsidRPr="00B5644F">
              <w:rPr>
                <w:rFonts w:ascii="Cambria" w:hAnsi="Cambria"/>
                <w:sz w:val="22"/>
                <w:szCs w:val="22"/>
              </w:rPr>
              <w:t>социјалног</w:t>
            </w:r>
            <w:proofErr w:type="spellEnd"/>
            <w:r w:rsidRPr="00B5644F">
              <w:rPr>
                <w:rFonts w:ascii="Cambria" w:hAnsi="Cambria"/>
                <w:sz w:val="22"/>
                <w:szCs w:val="22"/>
              </w:rPr>
              <w:t xml:space="preserve"> </w:t>
            </w:r>
            <w:proofErr w:type="spellStart"/>
            <w:r w:rsidRPr="00B5644F">
              <w:rPr>
                <w:rFonts w:ascii="Cambria" w:hAnsi="Cambria"/>
                <w:sz w:val="22"/>
                <w:szCs w:val="22"/>
              </w:rPr>
              <w:t>предузетништва</w:t>
            </w:r>
            <w:proofErr w:type="spellEnd"/>
            <w:r w:rsidR="0039233B" w:rsidRPr="00B5644F">
              <w:rPr>
                <w:rFonts w:ascii="Cambria" w:hAnsi="Cambria"/>
                <w:sz w:val="22"/>
                <w:szCs w:val="22"/>
              </w:rPr>
              <w:t xml:space="preserve"> </w:t>
            </w:r>
            <w:proofErr w:type="spellStart"/>
            <w:r w:rsidR="0039233B" w:rsidRPr="00B5644F">
              <w:rPr>
                <w:rFonts w:ascii="Cambria" w:hAnsi="Cambria"/>
                <w:sz w:val="22"/>
                <w:szCs w:val="22"/>
              </w:rPr>
              <w:t>града</w:t>
            </w:r>
            <w:proofErr w:type="spellEnd"/>
            <w:r w:rsidR="0039233B" w:rsidRPr="00B5644F">
              <w:rPr>
                <w:rFonts w:ascii="Cambria" w:hAnsi="Cambria"/>
                <w:sz w:val="22"/>
                <w:szCs w:val="22"/>
              </w:rPr>
              <w:t xml:space="preserve"> </w:t>
            </w:r>
            <w:proofErr w:type="spellStart"/>
            <w:r w:rsidR="0039233B" w:rsidRPr="00B5644F">
              <w:rPr>
                <w:rFonts w:ascii="Cambria" w:hAnsi="Cambria"/>
                <w:sz w:val="22"/>
                <w:szCs w:val="22"/>
              </w:rPr>
              <w:t>Врања</w:t>
            </w:r>
            <w:proofErr w:type="spellEnd"/>
          </w:p>
        </w:tc>
        <w:tc>
          <w:tcPr>
            <w:tcW w:w="1980" w:type="dxa"/>
          </w:tcPr>
          <w:p w14:paraId="295046A4" w14:textId="77777777" w:rsidR="0039233B" w:rsidRPr="00B5644F" w:rsidRDefault="0039233B" w:rsidP="00AC6D98">
            <w:pPr>
              <w:pStyle w:val="Standard"/>
              <w:rPr>
                <w:rFonts w:ascii="Cambria" w:hAnsi="Cambria"/>
                <w:sz w:val="22"/>
                <w:szCs w:val="22"/>
              </w:rPr>
            </w:pPr>
            <w:proofErr w:type="spellStart"/>
            <w:r w:rsidRPr="00B5644F">
              <w:rPr>
                <w:rFonts w:ascii="Cambria" w:hAnsi="Cambria"/>
                <w:sz w:val="22"/>
                <w:szCs w:val="22"/>
              </w:rPr>
              <w:t>Донето</w:t>
            </w:r>
            <w:proofErr w:type="spellEnd"/>
            <w:r w:rsidRPr="00B5644F">
              <w:rPr>
                <w:rFonts w:ascii="Cambria" w:hAnsi="Cambria"/>
                <w:sz w:val="22"/>
                <w:szCs w:val="22"/>
              </w:rPr>
              <w:t xml:space="preserve"> </w:t>
            </w:r>
            <w:proofErr w:type="spellStart"/>
            <w:r w:rsidRPr="00B5644F">
              <w:rPr>
                <w:rFonts w:ascii="Cambria" w:hAnsi="Cambria"/>
                <w:sz w:val="22"/>
                <w:szCs w:val="22"/>
              </w:rPr>
              <w:t>Решење</w:t>
            </w:r>
            <w:proofErr w:type="spellEnd"/>
            <w:r w:rsidRPr="00B5644F">
              <w:rPr>
                <w:rFonts w:ascii="Cambria" w:hAnsi="Cambria"/>
                <w:sz w:val="22"/>
                <w:szCs w:val="22"/>
              </w:rPr>
              <w:t xml:space="preserve"> </w:t>
            </w:r>
            <w:proofErr w:type="spellStart"/>
            <w:r w:rsidRPr="00B5644F">
              <w:rPr>
                <w:rFonts w:ascii="Cambria" w:hAnsi="Cambria"/>
                <w:sz w:val="22"/>
                <w:szCs w:val="22"/>
              </w:rPr>
              <w:t>Градског</w:t>
            </w:r>
            <w:proofErr w:type="spellEnd"/>
            <w:r w:rsidRPr="00B5644F">
              <w:rPr>
                <w:rFonts w:ascii="Cambria" w:hAnsi="Cambria"/>
                <w:sz w:val="22"/>
                <w:szCs w:val="22"/>
              </w:rPr>
              <w:t xml:space="preserve"> </w:t>
            </w:r>
            <w:proofErr w:type="spellStart"/>
            <w:r w:rsidRPr="00B5644F">
              <w:rPr>
                <w:rFonts w:ascii="Cambria" w:hAnsi="Cambria"/>
                <w:sz w:val="22"/>
                <w:szCs w:val="22"/>
              </w:rPr>
              <w:t>већа</w:t>
            </w:r>
            <w:proofErr w:type="spellEnd"/>
            <w:r w:rsidRPr="00B5644F">
              <w:rPr>
                <w:rFonts w:ascii="Cambria" w:hAnsi="Cambria"/>
                <w:sz w:val="22"/>
                <w:szCs w:val="22"/>
              </w:rPr>
              <w:t xml:space="preserve"> о </w:t>
            </w:r>
            <w:proofErr w:type="spellStart"/>
            <w:r w:rsidRPr="00B5644F">
              <w:rPr>
                <w:rFonts w:ascii="Cambria" w:hAnsi="Cambria"/>
                <w:sz w:val="22"/>
                <w:szCs w:val="22"/>
              </w:rPr>
              <w:t>именовању</w:t>
            </w:r>
            <w:proofErr w:type="spellEnd"/>
            <w:r w:rsidRPr="00B5644F">
              <w:rPr>
                <w:rFonts w:ascii="Cambria" w:hAnsi="Cambria"/>
                <w:sz w:val="22"/>
                <w:szCs w:val="22"/>
              </w:rPr>
              <w:t xml:space="preserve"> </w:t>
            </w:r>
            <w:proofErr w:type="spellStart"/>
            <w:r w:rsidRPr="00B5644F">
              <w:rPr>
                <w:rFonts w:ascii="Cambria" w:hAnsi="Cambria"/>
                <w:sz w:val="22"/>
                <w:szCs w:val="22"/>
              </w:rPr>
              <w:t>чланова</w:t>
            </w:r>
            <w:proofErr w:type="spellEnd"/>
            <w:r w:rsidRPr="00B5644F">
              <w:rPr>
                <w:rFonts w:ascii="Cambria" w:hAnsi="Cambria"/>
                <w:sz w:val="22"/>
                <w:szCs w:val="22"/>
              </w:rPr>
              <w:t xml:space="preserve"> </w:t>
            </w:r>
            <w:proofErr w:type="spellStart"/>
            <w:r w:rsidRPr="00B5644F">
              <w:rPr>
                <w:rFonts w:ascii="Cambria" w:hAnsi="Cambria"/>
                <w:sz w:val="22"/>
                <w:szCs w:val="22"/>
              </w:rPr>
              <w:t>Савета</w:t>
            </w:r>
            <w:proofErr w:type="spellEnd"/>
            <w:r w:rsidRPr="00B5644F">
              <w:rPr>
                <w:rFonts w:ascii="Cambria" w:hAnsi="Cambria"/>
                <w:sz w:val="22"/>
                <w:szCs w:val="22"/>
              </w:rPr>
              <w:t xml:space="preserve"> </w:t>
            </w:r>
            <w:proofErr w:type="spellStart"/>
            <w:r w:rsidRPr="00B5644F">
              <w:rPr>
                <w:rFonts w:ascii="Cambria" w:hAnsi="Cambria"/>
                <w:sz w:val="22"/>
                <w:szCs w:val="22"/>
              </w:rPr>
              <w:t>за</w:t>
            </w:r>
            <w:proofErr w:type="spellEnd"/>
            <w:r w:rsidRPr="00B5644F">
              <w:rPr>
                <w:rFonts w:ascii="Cambria" w:hAnsi="Cambria"/>
                <w:sz w:val="22"/>
                <w:szCs w:val="22"/>
              </w:rPr>
              <w:t xml:space="preserve"> </w:t>
            </w:r>
            <w:proofErr w:type="spellStart"/>
            <w:r w:rsidRPr="00B5644F">
              <w:rPr>
                <w:rFonts w:ascii="Cambria" w:hAnsi="Cambria"/>
                <w:sz w:val="22"/>
                <w:szCs w:val="22"/>
              </w:rPr>
              <w:t>развој</w:t>
            </w:r>
            <w:proofErr w:type="spellEnd"/>
            <w:r w:rsidRPr="00B5644F">
              <w:rPr>
                <w:rFonts w:ascii="Cambria" w:hAnsi="Cambria"/>
                <w:sz w:val="22"/>
                <w:szCs w:val="22"/>
              </w:rPr>
              <w:t xml:space="preserve"> </w:t>
            </w:r>
            <w:proofErr w:type="spellStart"/>
            <w:r w:rsidRPr="00B5644F">
              <w:rPr>
                <w:rFonts w:ascii="Cambria" w:hAnsi="Cambria"/>
                <w:sz w:val="22"/>
                <w:szCs w:val="22"/>
              </w:rPr>
              <w:t>социјалног</w:t>
            </w:r>
            <w:proofErr w:type="spellEnd"/>
            <w:r w:rsidRPr="00B5644F">
              <w:rPr>
                <w:rFonts w:ascii="Cambria" w:hAnsi="Cambria"/>
                <w:sz w:val="22"/>
                <w:szCs w:val="22"/>
              </w:rPr>
              <w:t xml:space="preserve"> </w:t>
            </w:r>
            <w:proofErr w:type="spellStart"/>
            <w:r w:rsidRPr="00B5644F">
              <w:rPr>
                <w:rFonts w:ascii="Cambria" w:hAnsi="Cambria"/>
                <w:sz w:val="22"/>
                <w:szCs w:val="22"/>
              </w:rPr>
              <w:t>предузетништва</w:t>
            </w:r>
            <w:proofErr w:type="spellEnd"/>
          </w:p>
        </w:tc>
        <w:tc>
          <w:tcPr>
            <w:tcW w:w="2070" w:type="dxa"/>
          </w:tcPr>
          <w:p w14:paraId="07B2D8E0" w14:textId="77777777" w:rsidR="003E0ABC" w:rsidRDefault="0039233B" w:rsidP="0039233B">
            <w:pPr>
              <w:pStyle w:val="Standard"/>
              <w:rPr>
                <w:rFonts w:ascii="Cambria" w:eastAsia="Calibri" w:hAnsi="Cambria"/>
                <w:sz w:val="22"/>
                <w:szCs w:val="22"/>
              </w:rPr>
            </w:pPr>
            <w:r w:rsidRPr="00B5644F">
              <w:rPr>
                <w:rFonts w:ascii="Cambria" w:eastAsia="Calibri" w:hAnsi="Cambria"/>
                <w:sz w:val="22"/>
                <w:szCs w:val="22"/>
              </w:rPr>
              <w:t xml:space="preserve">ЈЛС </w:t>
            </w:r>
            <w:proofErr w:type="spellStart"/>
            <w:r w:rsidRPr="00B5644F">
              <w:rPr>
                <w:rFonts w:ascii="Cambria" w:eastAsia="Calibri" w:hAnsi="Cambria"/>
                <w:sz w:val="22"/>
                <w:szCs w:val="22"/>
              </w:rPr>
              <w:t>прати</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реализацију</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активности</w:t>
            </w:r>
            <w:proofErr w:type="spellEnd"/>
            <w:r w:rsidRPr="00B5644F">
              <w:rPr>
                <w:rFonts w:ascii="Cambria" w:eastAsia="Calibri" w:hAnsi="Cambria"/>
                <w:sz w:val="22"/>
                <w:szCs w:val="22"/>
              </w:rPr>
              <w:t xml:space="preserve"> и </w:t>
            </w:r>
            <w:proofErr w:type="spellStart"/>
            <w:r w:rsidRPr="00B5644F">
              <w:rPr>
                <w:rFonts w:ascii="Cambria" w:eastAsia="Calibri" w:hAnsi="Cambria"/>
                <w:sz w:val="22"/>
                <w:szCs w:val="22"/>
              </w:rPr>
              <w:t>постигнуте</w:t>
            </w:r>
            <w:proofErr w:type="spellEnd"/>
            <w:r w:rsidR="001270CD" w:rsidRPr="00B5644F">
              <w:rPr>
                <w:rFonts w:ascii="Cambria" w:eastAsia="Calibri" w:hAnsi="Cambria"/>
                <w:sz w:val="22"/>
                <w:szCs w:val="22"/>
              </w:rPr>
              <w:t xml:space="preserve"> </w:t>
            </w:r>
            <w:proofErr w:type="spellStart"/>
            <w:r w:rsidR="001270CD" w:rsidRPr="00B5644F">
              <w:rPr>
                <w:rFonts w:ascii="Cambria" w:eastAsia="Calibri" w:hAnsi="Cambria"/>
                <w:sz w:val="22"/>
                <w:szCs w:val="22"/>
              </w:rPr>
              <w:t>резултате</w:t>
            </w:r>
            <w:proofErr w:type="spellEnd"/>
            <w:r w:rsidR="001270CD" w:rsidRPr="00B5644F">
              <w:rPr>
                <w:rFonts w:ascii="Cambria" w:eastAsia="Calibri" w:hAnsi="Cambria"/>
                <w:sz w:val="22"/>
                <w:szCs w:val="22"/>
              </w:rPr>
              <w:t xml:space="preserve"> </w:t>
            </w:r>
            <w:proofErr w:type="spellStart"/>
            <w:r w:rsidR="001270CD" w:rsidRPr="00B5644F">
              <w:rPr>
                <w:rFonts w:ascii="Cambria" w:eastAsia="Calibri" w:hAnsi="Cambria"/>
                <w:sz w:val="22"/>
                <w:szCs w:val="22"/>
              </w:rPr>
              <w:t>из</w:t>
            </w:r>
            <w:proofErr w:type="spellEnd"/>
            <w:r w:rsidR="001270CD" w:rsidRPr="00B5644F">
              <w:rPr>
                <w:rFonts w:ascii="Cambria" w:eastAsia="Calibri" w:hAnsi="Cambria"/>
                <w:sz w:val="22"/>
                <w:szCs w:val="22"/>
              </w:rPr>
              <w:t xml:space="preserve"> ЛАП-</w:t>
            </w:r>
            <w:r w:rsidRPr="00B5644F">
              <w:rPr>
                <w:rFonts w:ascii="Cambria" w:eastAsia="Calibri" w:hAnsi="Cambria"/>
                <w:sz w:val="22"/>
                <w:szCs w:val="22"/>
              </w:rPr>
              <w:t>а</w:t>
            </w:r>
            <w:r w:rsidR="001270CD" w:rsidRPr="00B5644F">
              <w:rPr>
                <w:rFonts w:ascii="Cambria" w:eastAsia="Calibri" w:hAnsi="Cambria"/>
                <w:sz w:val="22"/>
                <w:szCs w:val="22"/>
              </w:rPr>
              <w:t xml:space="preserve"> </w:t>
            </w:r>
            <w:proofErr w:type="spellStart"/>
            <w:r w:rsidR="001270CD" w:rsidRPr="00B5644F">
              <w:rPr>
                <w:rFonts w:ascii="Cambria" w:eastAsia="Calibri" w:hAnsi="Cambria"/>
                <w:sz w:val="22"/>
                <w:szCs w:val="22"/>
              </w:rPr>
              <w:t>за</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развој</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социјалног</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предузетништва</w:t>
            </w:r>
            <w:proofErr w:type="spellEnd"/>
          </w:p>
          <w:p w14:paraId="7336ADF0" w14:textId="77777777" w:rsidR="0039233B" w:rsidRPr="00B5644F" w:rsidRDefault="0039233B" w:rsidP="0039233B">
            <w:pPr>
              <w:pStyle w:val="Standard"/>
              <w:rPr>
                <w:rFonts w:ascii="Cambria" w:hAnsi="Cambria"/>
                <w:sz w:val="22"/>
                <w:szCs w:val="22"/>
              </w:rPr>
            </w:pPr>
            <w:r w:rsidRPr="00B5644F">
              <w:rPr>
                <w:rFonts w:ascii="Cambria" w:eastAsia="Calibri" w:hAnsi="Cambria"/>
                <w:sz w:val="22"/>
                <w:szCs w:val="22"/>
              </w:rPr>
              <w:t xml:space="preserve"> </w:t>
            </w:r>
          </w:p>
        </w:tc>
        <w:tc>
          <w:tcPr>
            <w:tcW w:w="1980" w:type="dxa"/>
          </w:tcPr>
          <w:p w14:paraId="13BBC29B" w14:textId="77777777" w:rsidR="0039233B" w:rsidRPr="00B5644F" w:rsidRDefault="0039233B" w:rsidP="00AC6D98">
            <w:pPr>
              <w:pStyle w:val="Standard"/>
              <w:rPr>
                <w:rFonts w:ascii="Cambria" w:hAnsi="Cambria"/>
                <w:sz w:val="22"/>
                <w:szCs w:val="22"/>
              </w:rPr>
            </w:pPr>
            <w:proofErr w:type="spellStart"/>
            <w:r w:rsidRPr="00B5644F">
              <w:rPr>
                <w:rFonts w:ascii="Cambria" w:hAnsi="Cambria"/>
                <w:sz w:val="22"/>
                <w:szCs w:val="22"/>
              </w:rPr>
              <w:t>Градска</w:t>
            </w:r>
            <w:proofErr w:type="spellEnd"/>
            <w:r w:rsidRPr="00B5644F">
              <w:rPr>
                <w:rFonts w:ascii="Cambria" w:hAnsi="Cambria"/>
                <w:sz w:val="22"/>
                <w:szCs w:val="22"/>
              </w:rPr>
              <w:t xml:space="preserve"> </w:t>
            </w:r>
            <w:proofErr w:type="spellStart"/>
            <w:r w:rsidRPr="00B5644F">
              <w:rPr>
                <w:rFonts w:ascii="Cambria" w:hAnsi="Cambria"/>
                <w:sz w:val="22"/>
                <w:szCs w:val="22"/>
              </w:rPr>
              <w:t>управа</w:t>
            </w:r>
            <w:proofErr w:type="spellEnd"/>
          </w:p>
          <w:p w14:paraId="252575DF" w14:textId="77777777" w:rsidR="0039233B" w:rsidRDefault="0039233B" w:rsidP="00AC6D98">
            <w:pPr>
              <w:pStyle w:val="Standard"/>
              <w:rPr>
                <w:rFonts w:ascii="Cambria" w:hAnsi="Cambria"/>
                <w:sz w:val="22"/>
                <w:szCs w:val="22"/>
              </w:rPr>
            </w:pPr>
          </w:p>
          <w:p w14:paraId="2927C361" w14:textId="77777777" w:rsidR="00BC264F" w:rsidRPr="00B5644F" w:rsidRDefault="00BC264F" w:rsidP="00BC264F">
            <w:pPr>
              <w:pStyle w:val="Standard"/>
              <w:rPr>
                <w:rFonts w:ascii="Cambria" w:hAnsi="Cambria"/>
                <w:sz w:val="22"/>
                <w:szCs w:val="22"/>
              </w:rPr>
            </w:pPr>
            <w:proofErr w:type="spellStart"/>
            <w:r w:rsidRPr="00B5644F">
              <w:rPr>
                <w:rFonts w:ascii="Cambria" w:hAnsi="Cambria"/>
                <w:sz w:val="22"/>
                <w:szCs w:val="22"/>
              </w:rPr>
              <w:t>Градско</w:t>
            </w:r>
            <w:proofErr w:type="spellEnd"/>
            <w:r w:rsidRPr="00B5644F">
              <w:rPr>
                <w:rFonts w:ascii="Cambria" w:hAnsi="Cambria"/>
                <w:sz w:val="22"/>
                <w:szCs w:val="22"/>
              </w:rPr>
              <w:t xml:space="preserve"> </w:t>
            </w:r>
            <w:proofErr w:type="spellStart"/>
            <w:r w:rsidRPr="00B5644F">
              <w:rPr>
                <w:rFonts w:ascii="Cambria" w:hAnsi="Cambria"/>
                <w:sz w:val="22"/>
                <w:szCs w:val="22"/>
              </w:rPr>
              <w:t>веће</w:t>
            </w:r>
            <w:proofErr w:type="spellEnd"/>
          </w:p>
          <w:p w14:paraId="757F3222" w14:textId="77777777" w:rsidR="00BC264F" w:rsidRPr="00B5644F" w:rsidRDefault="00BC264F" w:rsidP="00AC6D98">
            <w:pPr>
              <w:pStyle w:val="Standard"/>
              <w:rPr>
                <w:rFonts w:ascii="Cambria" w:hAnsi="Cambria"/>
                <w:sz w:val="22"/>
                <w:szCs w:val="22"/>
              </w:rPr>
            </w:pPr>
          </w:p>
        </w:tc>
        <w:tc>
          <w:tcPr>
            <w:tcW w:w="1710" w:type="dxa"/>
          </w:tcPr>
          <w:p w14:paraId="2BB330A6" w14:textId="77777777" w:rsidR="00970AB3" w:rsidRPr="00B5644F" w:rsidRDefault="00E17C4C" w:rsidP="00AC6D98">
            <w:pPr>
              <w:pStyle w:val="Standard"/>
              <w:rPr>
                <w:rFonts w:ascii="Cambria" w:hAnsi="Cambria"/>
                <w:sz w:val="22"/>
                <w:szCs w:val="22"/>
              </w:rPr>
            </w:pPr>
            <w:r w:rsidRPr="00B5644F">
              <w:rPr>
                <w:rFonts w:ascii="Cambria" w:hAnsi="Cambria"/>
                <w:sz w:val="22"/>
                <w:szCs w:val="22"/>
              </w:rPr>
              <w:t>2025</w:t>
            </w:r>
            <w:r w:rsidR="001270CD" w:rsidRPr="00B5644F">
              <w:rPr>
                <w:rFonts w:ascii="Cambria" w:hAnsi="Cambria"/>
                <w:sz w:val="22"/>
                <w:szCs w:val="22"/>
              </w:rPr>
              <w:t>.</w:t>
            </w:r>
          </w:p>
        </w:tc>
        <w:tc>
          <w:tcPr>
            <w:tcW w:w="1440" w:type="dxa"/>
          </w:tcPr>
          <w:p w14:paraId="145E122B" w14:textId="77777777" w:rsidR="00970AB3" w:rsidRPr="00B5644F" w:rsidRDefault="00E17C4C" w:rsidP="00AC6D98">
            <w:pPr>
              <w:pStyle w:val="Standard"/>
              <w:rPr>
                <w:rFonts w:ascii="Cambria" w:hAnsi="Cambria"/>
                <w:sz w:val="22"/>
                <w:szCs w:val="22"/>
              </w:rPr>
            </w:pPr>
            <w:r w:rsidRPr="00B5644F">
              <w:rPr>
                <w:rFonts w:ascii="Cambria" w:hAnsi="Cambria"/>
                <w:sz w:val="22"/>
                <w:szCs w:val="22"/>
              </w:rPr>
              <w:t>-</w:t>
            </w:r>
          </w:p>
        </w:tc>
      </w:tr>
      <w:tr w:rsidR="001270CD" w14:paraId="56CF6BFC" w14:textId="77777777" w:rsidTr="00B5644F">
        <w:tc>
          <w:tcPr>
            <w:tcW w:w="2070" w:type="dxa"/>
          </w:tcPr>
          <w:p w14:paraId="2B7797EA" w14:textId="77777777" w:rsidR="00916015" w:rsidRPr="00B5644F" w:rsidRDefault="00916015" w:rsidP="00B5644F">
            <w:pPr>
              <w:pStyle w:val="Standard"/>
              <w:rPr>
                <w:rFonts w:ascii="Cambria" w:hAnsi="Cambria"/>
                <w:b/>
                <w:sz w:val="22"/>
                <w:szCs w:val="22"/>
              </w:rPr>
            </w:pPr>
            <w:proofErr w:type="spellStart"/>
            <w:r w:rsidRPr="00B5644F">
              <w:rPr>
                <w:rFonts w:ascii="Cambria" w:hAnsi="Cambria"/>
                <w:b/>
                <w:sz w:val="22"/>
                <w:szCs w:val="22"/>
              </w:rPr>
              <w:t>Оснаживање</w:t>
            </w:r>
            <w:proofErr w:type="spellEnd"/>
            <w:r w:rsidRPr="00B5644F">
              <w:rPr>
                <w:rFonts w:ascii="Cambria" w:hAnsi="Cambria"/>
                <w:b/>
                <w:sz w:val="22"/>
                <w:szCs w:val="22"/>
              </w:rPr>
              <w:t xml:space="preserve"> </w:t>
            </w:r>
            <w:proofErr w:type="spellStart"/>
            <w:r w:rsidRPr="00B5644F">
              <w:rPr>
                <w:rFonts w:ascii="Cambria" w:hAnsi="Cambria"/>
                <w:b/>
                <w:sz w:val="22"/>
                <w:szCs w:val="22"/>
              </w:rPr>
              <w:t>локалних</w:t>
            </w:r>
            <w:proofErr w:type="spellEnd"/>
            <w:r w:rsidRPr="00B5644F">
              <w:rPr>
                <w:rFonts w:ascii="Cambria" w:hAnsi="Cambria"/>
                <w:b/>
                <w:sz w:val="22"/>
                <w:szCs w:val="22"/>
              </w:rPr>
              <w:t xml:space="preserve"> </w:t>
            </w:r>
            <w:proofErr w:type="spellStart"/>
            <w:r w:rsidRPr="00B5644F">
              <w:rPr>
                <w:rFonts w:ascii="Cambria" w:hAnsi="Cambria"/>
                <w:b/>
                <w:sz w:val="22"/>
                <w:szCs w:val="22"/>
              </w:rPr>
              <w:t>механизама</w:t>
            </w:r>
            <w:proofErr w:type="spellEnd"/>
            <w:r w:rsidRPr="00B5644F">
              <w:rPr>
                <w:rFonts w:ascii="Cambria" w:hAnsi="Cambria"/>
                <w:b/>
                <w:sz w:val="22"/>
                <w:szCs w:val="22"/>
              </w:rPr>
              <w:t xml:space="preserve"> </w:t>
            </w:r>
            <w:proofErr w:type="spellStart"/>
            <w:r w:rsidRPr="00B5644F">
              <w:rPr>
                <w:rFonts w:ascii="Cambria" w:hAnsi="Cambria"/>
                <w:b/>
                <w:sz w:val="22"/>
                <w:szCs w:val="22"/>
              </w:rPr>
              <w:t>за</w:t>
            </w:r>
            <w:proofErr w:type="spellEnd"/>
            <w:r w:rsidRPr="00B5644F">
              <w:rPr>
                <w:rFonts w:ascii="Cambria" w:hAnsi="Cambria"/>
                <w:b/>
                <w:sz w:val="22"/>
                <w:szCs w:val="22"/>
              </w:rPr>
              <w:t xml:space="preserve"> </w:t>
            </w:r>
            <w:proofErr w:type="spellStart"/>
            <w:r w:rsidR="0039233B" w:rsidRPr="00B5644F">
              <w:rPr>
                <w:rFonts w:ascii="Cambria" w:hAnsi="Cambria"/>
                <w:b/>
                <w:sz w:val="22"/>
                <w:szCs w:val="22"/>
              </w:rPr>
              <w:t>развој</w:t>
            </w:r>
            <w:proofErr w:type="spellEnd"/>
            <w:r w:rsidR="0039233B" w:rsidRPr="00B5644F">
              <w:rPr>
                <w:rFonts w:ascii="Cambria" w:hAnsi="Cambria"/>
                <w:b/>
                <w:sz w:val="22"/>
                <w:szCs w:val="22"/>
              </w:rPr>
              <w:t xml:space="preserve"> </w:t>
            </w:r>
            <w:proofErr w:type="spellStart"/>
            <w:r w:rsidRPr="00B5644F">
              <w:rPr>
                <w:rFonts w:ascii="Cambria" w:hAnsi="Cambria"/>
                <w:b/>
                <w:sz w:val="22"/>
                <w:szCs w:val="22"/>
              </w:rPr>
              <w:t>социјално</w:t>
            </w:r>
            <w:r w:rsidR="0039233B" w:rsidRPr="00B5644F">
              <w:rPr>
                <w:rFonts w:ascii="Cambria" w:hAnsi="Cambria"/>
                <w:b/>
                <w:sz w:val="22"/>
                <w:szCs w:val="22"/>
              </w:rPr>
              <w:t>г</w:t>
            </w:r>
            <w:proofErr w:type="spellEnd"/>
            <w:r w:rsidRPr="00B5644F">
              <w:rPr>
                <w:rFonts w:ascii="Cambria" w:hAnsi="Cambria"/>
                <w:b/>
                <w:sz w:val="22"/>
                <w:szCs w:val="22"/>
              </w:rPr>
              <w:t xml:space="preserve"> </w:t>
            </w:r>
            <w:proofErr w:type="spellStart"/>
            <w:r w:rsidRPr="00B5644F">
              <w:rPr>
                <w:rFonts w:ascii="Cambria" w:hAnsi="Cambria"/>
                <w:b/>
                <w:sz w:val="22"/>
                <w:szCs w:val="22"/>
              </w:rPr>
              <w:t>предузетништв</w:t>
            </w:r>
            <w:r w:rsidR="0039233B" w:rsidRPr="00B5644F">
              <w:rPr>
                <w:rFonts w:ascii="Cambria" w:hAnsi="Cambria"/>
                <w:b/>
                <w:sz w:val="22"/>
                <w:szCs w:val="22"/>
              </w:rPr>
              <w:t>а</w:t>
            </w:r>
            <w:proofErr w:type="spellEnd"/>
          </w:p>
        </w:tc>
        <w:tc>
          <w:tcPr>
            <w:tcW w:w="2070" w:type="dxa"/>
          </w:tcPr>
          <w:p w14:paraId="260BB584" w14:textId="77777777" w:rsidR="00916015" w:rsidRPr="00B5644F" w:rsidRDefault="00916015" w:rsidP="00AC6D98">
            <w:pPr>
              <w:pStyle w:val="Standard"/>
              <w:rPr>
                <w:rFonts w:ascii="Cambria" w:hAnsi="Cambria"/>
                <w:sz w:val="22"/>
                <w:szCs w:val="22"/>
              </w:rPr>
            </w:pPr>
            <w:proofErr w:type="spellStart"/>
            <w:r w:rsidRPr="00B5644F">
              <w:rPr>
                <w:rFonts w:ascii="Cambria" w:eastAsia="Calibri" w:hAnsi="Cambria"/>
                <w:sz w:val="22"/>
                <w:szCs w:val="22"/>
              </w:rPr>
              <w:t>Успостављање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сарадње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свих</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актера</w:t>
            </w:r>
            <w:proofErr w:type="spellEnd"/>
            <w:r w:rsidRPr="00B5644F">
              <w:rPr>
                <w:rFonts w:ascii="Cambria" w:eastAsia="Calibri" w:hAnsi="Cambria"/>
                <w:sz w:val="22"/>
                <w:szCs w:val="22"/>
              </w:rPr>
              <w:t xml:space="preserve"> у </w:t>
            </w:r>
            <w:proofErr w:type="spellStart"/>
            <w:r w:rsidRPr="00B5644F">
              <w:rPr>
                <w:rFonts w:ascii="Cambria" w:eastAsia="Calibri" w:hAnsi="Cambria"/>
                <w:sz w:val="22"/>
                <w:szCs w:val="22"/>
              </w:rPr>
              <w:t>граду</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Врању</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задужених</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за</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социјално</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предузетништво</w:t>
            </w:r>
            <w:proofErr w:type="spellEnd"/>
          </w:p>
        </w:tc>
        <w:tc>
          <w:tcPr>
            <w:tcW w:w="1980" w:type="dxa"/>
          </w:tcPr>
          <w:p w14:paraId="2A3F43B3" w14:textId="77777777" w:rsidR="00916015" w:rsidRPr="00B5644F" w:rsidRDefault="00CF7E88" w:rsidP="00916015">
            <w:pPr>
              <w:pStyle w:val="Standard"/>
              <w:rPr>
                <w:rFonts w:ascii="Cambria" w:eastAsia="Calibri" w:hAnsi="Cambria"/>
                <w:sz w:val="22"/>
                <w:szCs w:val="22"/>
              </w:rPr>
            </w:pPr>
            <w:proofErr w:type="spellStart"/>
            <w:r w:rsidRPr="00B5644F">
              <w:rPr>
                <w:rFonts w:ascii="Cambria" w:eastAsia="Calibri" w:hAnsi="Cambria"/>
                <w:sz w:val="22"/>
                <w:szCs w:val="22"/>
              </w:rPr>
              <w:t>Број</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установа</w:t>
            </w:r>
            <w:proofErr w:type="spellEnd"/>
            <w:r w:rsidRPr="00B5644F">
              <w:rPr>
                <w:rFonts w:ascii="Cambria" w:eastAsia="Calibri" w:hAnsi="Cambria"/>
                <w:sz w:val="22"/>
                <w:szCs w:val="22"/>
              </w:rPr>
              <w:t xml:space="preserve"> и </w:t>
            </w:r>
            <w:proofErr w:type="spellStart"/>
            <w:r w:rsidRPr="00B5644F">
              <w:rPr>
                <w:rFonts w:ascii="Cambria" w:eastAsia="Calibri" w:hAnsi="Cambria"/>
                <w:sz w:val="22"/>
                <w:szCs w:val="22"/>
              </w:rPr>
              <w:t>институција</w:t>
            </w:r>
            <w:proofErr w:type="spellEnd"/>
          </w:p>
          <w:p w14:paraId="5814ED16" w14:textId="77777777" w:rsidR="00916015" w:rsidRPr="00B5644F" w:rsidRDefault="00916015" w:rsidP="00916015">
            <w:pPr>
              <w:pStyle w:val="Standard"/>
              <w:rPr>
                <w:rFonts w:ascii="Cambria" w:eastAsia="Calibri" w:hAnsi="Cambria"/>
                <w:sz w:val="22"/>
                <w:szCs w:val="22"/>
              </w:rPr>
            </w:pPr>
          </w:p>
          <w:p w14:paraId="35D854A3" w14:textId="77777777" w:rsidR="00916015" w:rsidRPr="00B5644F" w:rsidRDefault="00916015" w:rsidP="00916015">
            <w:pPr>
              <w:pStyle w:val="Standard"/>
              <w:rPr>
                <w:rFonts w:ascii="Cambria" w:eastAsia="Calibri" w:hAnsi="Cambria"/>
                <w:sz w:val="22"/>
                <w:szCs w:val="22"/>
              </w:rPr>
            </w:pPr>
            <w:proofErr w:type="spellStart"/>
            <w:r w:rsidRPr="00B5644F">
              <w:rPr>
                <w:rFonts w:ascii="Cambria" w:eastAsia="Calibri" w:hAnsi="Cambria"/>
                <w:sz w:val="22"/>
                <w:szCs w:val="22"/>
              </w:rPr>
              <w:t>Број</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одржаних</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састанака</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годишње</w:t>
            </w:r>
            <w:proofErr w:type="spellEnd"/>
          </w:p>
          <w:p w14:paraId="4733BD6B" w14:textId="77777777" w:rsidR="00916015" w:rsidRPr="00B5644F" w:rsidRDefault="00916015" w:rsidP="00916015">
            <w:pPr>
              <w:pStyle w:val="Standard"/>
              <w:rPr>
                <w:rFonts w:ascii="Cambria" w:eastAsia="Calibri" w:hAnsi="Cambria"/>
                <w:sz w:val="22"/>
                <w:szCs w:val="22"/>
              </w:rPr>
            </w:pPr>
          </w:p>
          <w:p w14:paraId="26F6814C" w14:textId="77777777" w:rsidR="00916015" w:rsidRPr="00B5644F" w:rsidRDefault="00575692" w:rsidP="00AC6D98">
            <w:pPr>
              <w:pStyle w:val="Standard"/>
              <w:rPr>
                <w:rFonts w:ascii="Cambria" w:eastAsia="Calibri" w:hAnsi="Cambria"/>
                <w:sz w:val="22"/>
                <w:szCs w:val="22"/>
              </w:rPr>
            </w:pPr>
            <w:proofErr w:type="spellStart"/>
            <w:r>
              <w:rPr>
                <w:rFonts w:ascii="Cambria" w:eastAsia="Calibri" w:hAnsi="Cambria"/>
                <w:sz w:val="22"/>
                <w:szCs w:val="22"/>
              </w:rPr>
              <w:t>Успостављ</w:t>
            </w:r>
            <w:r w:rsidR="00916015" w:rsidRPr="00B5644F">
              <w:rPr>
                <w:rFonts w:ascii="Cambria" w:eastAsia="Calibri" w:hAnsi="Cambria"/>
                <w:sz w:val="22"/>
                <w:szCs w:val="22"/>
              </w:rPr>
              <w:t>ен</w:t>
            </w:r>
            <w:proofErr w:type="spellEnd"/>
            <w:r w:rsidR="00916015" w:rsidRPr="00B5644F">
              <w:rPr>
                <w:rFonts w:ascii="Cambria" w:eastAsia="Calibri" w:hAnsi="Cambria"/>
                <w:sz w:val="22"/>
                <w:szCs w:val="22"/>
              </w:rPr>
              <w:t xml:space="preserve"> </w:t>
            </w:r>
            <w:proofErr w:type="spellStart"/>
            <w:r w:rsidR="00916015" w:rsidRPr="00B5644F">
              <w:rPr>
                <w:rFonts w:ascii="Cambria" w:eastAsia="Calibri" w:hAnsi="Cambria"/>
                <w:sz w:val="22"/>
                <w:szCs w:val="22"/>
              </w:rPr>
              <w:t>механизам</w:t>
            </w:r>
            <w:proofErr w:type="spellEnd"/>
            <w:r w:rsidR="00916015" w:rsidRPr="00B5644F">
              <w:rPr>
                <w:rFonts w:ascii="Cambria" w:eastAsia="Calibri" w:hAnsi="Cambria"/>
                <w:sz w:val="22"/>
                <w:szCs w:val="22"/>
              </w:rPr>
              <w:t xml:space="preserve"> </w:t>
            </w:r>
            <w:proofErr w:type="spellStart"/>
            <w:r w:rsidR="00916015" w:rsidRPr="00B5644F">
              <w:rPr>
                <w:rFonts w:ascii="Cambria" w:eastAsia="Calibri" w:hAnsi="Cambria"/>
                <w:sz w:val="22"/>
                <w:szCs w:val="22"/>
              </w:rPr>
              <w:t>сарадње</w:t>
            </w:r>
            <w:proofErr w:type="spellEnd"/>
          </w:p>
        </w:tc>
        <w:tc>
          <w:tcPr>
            <w:tcW w:w="2070" w:type="dxa"/>
          </w:tcPr>
          <w:p w14:paraId="59CB08C4" w14:textId="77777777" w:rsidR="00916015" w:rsidRDefault="00916015" w:rsidP="00AC6D98">
            <w:pPr>
              <w:pStyle w:val="Standard"/>
              <w:rPr>
                <w:rFonts w:ascii="Cambria" w:eastAsia="Calibri" w:hAnsi="Cambria"/>
                <w:sz w:val="22"/>
                <w:szCs w:val="22"/>
              </w:rPr>
            </w:pPr>
            <w:proofErr w:type="spellStart"/>
            <w:r w:rsidRPr="00B5644F">
              <w:rPr>
                <w:rFonts w:ascii="Cambria" w:eastAsia="Calibri" w:hAnsi="Cambria"/>
                <w:sz w:val="22"/>
                <w:szCs w:val="22"/>
              </w:rPr>
              <w:t>Усп</w:t>
            </w:r>
            <w:r w:rsidR="00415359" w:rsidRPr="00B5644F">
              <w:rPr>
                <w:rFonts w:ascii="Cambria" w:eastAsia="Calibri" w:hAnsi="Cambria"/>
                <w:sz w:val="22"/>
                <w:szCs w:val="22"/>
              </w:rPr>
              <w:t>остављена</w:t>
            </w:r>
            <w:proofErr w:type="spellEnd"/>
            <w:r w:rsidR="00415359" w:rsidRPr="00B5644F">
              <w:rPr>
                <w:rFonts w:ascii="Cambria" w:eastAsia="Calibri" w:hAnsi="Cambria"/>
                <w:sz w:val="22"/>
                <w:szCs w:val="22"/>
              </w:rPr>
              <w:t xml:space="preserve"> </w:t>
            </w:r>
            <w:proofErr w:type="spellStart"/>
            <w:r w:rsidR="00415359" w:rsidRPr="00B5644F">
              <w:rPr>
                <w:rFonts w:ascii="Cambria" w:eastAsia="Calibri" w:hAnsi="Cambria"/>
                <w:sz w:val="22"/>
                <w:szCs w:val="22"/>
              </w:rPr>
              <w:t>сарадња</w:t>
            </w:r>
            <w:proofErr w:type="spellEnd"/>
            <w:r w:rsidR="00415359" w:rsidRPr="00B5644F">
              <w:rPr>
                <w:rFonts w:ascii="Cambria" w:eastAsia="Calibri" w:hAnsi="Cambria"/>
                <w:sz w:val="22"/>
                <w:szCs w:val="22"/>
              </w:rPr>
              <w:t xml:space="preserve"> </w:t>
            </w:r>
            <w:proofErr w:type="spellStart"/>
            <w:r w:rsidR="00415359" w:rsidRPr="00B5644F">
              <w:rPr>
                <w:rFonts w:ascii="Cambria" w:eastAsia="Calibri" w:hAnsi="Cambria"/>
                <w:sz w:val="22"/>
                <w:szCs w:val="22"/>
              </w:rPr>
              <w:t>наведених</w:t>
            </w:r>
            <w:proofErr w:type="spellEnd"/>
            <w:r w:rsidR="00415359" w:rsidRPr="00B5644F">
              <w:rPr>
                <w:rFonts w:ascii="Cambria" w:eastAsia="Calibri" w:hAnsi="Cambria"/>
                <w:sz w:val="22"/>
                <w:szCs w:val="22"/>
              </w:rPr>
              <w:t xml:space="preserve"> </w:t>
            </w:r>
            <w:proofErr w:type="spellStart"/>
            <w:r w:rsidR="00415359" w:rsidRPr="00B5644F">
              <w:rPr>
                <w:rFonts w:ascii="Cambria" w:eastAsia="Calibri" w:hAnsi="Cambria"/>
                <w:sz w:val="22"/>
                <w:szCs w:val="22"/>
              </w:rPr>
              <w:t>актера</w:t>
            </w:r>
            <w:proofErr w:type="spellEnd"/>
            <w:r w:rsidR="00415359" w:rsidRPr="00B5644F">
              <w:rPr>
                <w:rFonts w:ascii="Cambria" w:eastAsia="Calibri" w:hAnsi="Cambria"/>
                <w:sz w:val="22"/>
                <w:szCs w:val="22"/>
              </w:rPr>
              <w:t xml:space="preserve"> </w:t>
            </w:r>
            <w:proofErr w:type="spellStart"/>
            <w:r w:rsidRPr="00B5644F">
              <w:rPr>
                <w:rFonts w:ascii="Cambria" w:eastAsia="Calibri" w:hAnsi="Cambria"/>
                <w:sz w:val="22"/>
                <w:szCs w:val="22"/>
              </w:rPr>
              <w:t>доприноси</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ефикасности</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мера</w:t>
            </w:r>
            <w:proofErr w:type="spellEnd"/>
            <w:r w:rsidRPr="00B5644F">
              <w:rPr>
                <w:rFonts w:ascii="Cambria" w:eastAsia="Calibri" w:hAnsi="Cambria"/>
                <w:sz w:val="22"/>
                <w:szCs w:val="22"/>
              </w:rPr>
              <w:t xml:space="preserve"> и </w:t>
            </w:r>
            <w:proofErr w:type="spellStart"/>
            <w:r w:rsidRPr="00B5644F">
              <w:rPr>
                <w:rFonts w:ascii="Cambria" w:eastAsia="Calibri" w:hAnsi="Cambria"/>
                <w:sz w:val="22"/>
                <w:szCs w:val="22"/>
              </w:rPr>
              <w:t>активности</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које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спров</w:t>
            </w:r>
            <w:r w:rsidR="001270CD" w:rsidRPr="00B5644F">
              <w:rPr>
                <w:rFonts w:ascii="Cambria" w:eastAsia="Calibri" w:hAnsi="Cambria"/>
                <w:sz w:val="22"/>
                <w:szCs w:val="22"/>
              </w:rPr>
              <w:t>оде</w:t>
            </w:r>
            <w:proofErr w:type="spellEnd"/>
            <w:r w:rsidR="001270CD" w:rsidRPr="00B5644F">
              <w:rPr>
                <w:rFonts w:ascii="Cambria" w:eastAsia="Calibri" w:hAnsi="Cambria"/>
                <w:sz w:val="22"/>
                <w:szCs w:val="22"/>
              </w:rPr>
              <w:t xml:space="preserve"> </w:t>
            </w:r>
            <w:proofErr w:type="spellStart"/>
            <w:r w:rsidRPr="00B5644F">
              <w:rPr>
                <w:rFonts w:ascii="Cambria" w:eastAsia="Calibri" w:hAnsi="Cambria"/>
                <w:sz w:val="22"/>
                <w:szCs w:val="22"/>
              </w:rPr>
              <w:t>из</w:t>
            </w:r>
            <w:proofErr w:type="spellEnd"/>
            <w:r w:rsidRPr="00B5644F">
              <w:rPr>
                <w:rFonts w:ascii="Cambria" w:eastAsia="Calibri" w:hAnsi="Cambria"/>
                <w:sz w:val="22"/>
                <w:szCs w:val="22"/>
              </w:rPr>
              <w:t xml:space="preserve"> </w:t>
            </w:r>
            <w:r w:rsidR="0039233B" w:rsidRPr="00B5644F">
              <w:rPr>
                <w:rFonts w:ascii="Cambria" w:eastAsia="Calibri" w:hAnsi="Cambria"/>
                <w:sz w:val="22"/>
                <w:szCs w:val="22"/>
              </w:rPr>
              <w:t>ЛАП-</w:t>
            </w:r>
            <w:r w:rsidR="001270CD" w:rsidRPr="00B5644F">
              <w:rPr>
                <w:rFonts w:ascii="Cambria" w:eastAsia="Calibri" w:hAnsi="Cambria"/>
                <w:sz w:val="22"/>
                <w:szCs w:val="22"/>
              </w:rPr>
              <w:t xml:space="preserve">а </w:t>
            </w:r>
            <w:proofErr w:type="spellStart"/>
            <w:r w:rsidR="001270CD" w:rsidRPr="00B5644F">
              <w:rPr>
                <w:rFonts w:ascii="Cambria" w:eastAsia="Calibri" w:hAnsi="Cambria"/>
                <w:sz w:val="22"/>
                <w:szCs w:val="22"/>
              </w:rPr>
              <w:t>за</w:t>
            </w:r>
            <w:proofErr w:type="spellEnd"/>
            <w:r w:rsidR="001270CD" w:rsidRPr="00B5644F">
              <w:rPr>
                <w:rFonts w:ascii="Cambria" w:eastAsia="Calibri" w:hAnsi="Cambria"/>
                <w:sz w:val="22"/>
                <w:szCs w:val="22"/>
              </w:rPr>
              <w:t xml:space="preserve"> </w:t>
            </w:r>
            <w:proofErr w:type="spellStart"/>
            <w:r w:rsidR="001270CD" w:rsidRPr="00B5644F">
              <w:rPr>
                <w:rFonts w:ascii="Cambria" w:eastAsia="Calibri" w:hAnsi="Cambria"/>
                <w:sz w:val="22"/>
                <w:szCs w:val="22"/>
              </w:rPr>
              <w:t>развој</w:t>
            </w:r>
            <w:proofErr w:type="spellEnd"/>
            <w:r w:rsidR="001270CD" w:rsidRPr="00B5644F">
              <w:rPr>
                <w:rFonts w:ascii="Cambria" w:eastAsia="Calibri" w:hAnsi="Cambria"/>
                <w:sz w:val="22"/>
                <w:szCs w:val="22"/>
              </w:rPr>
              <w:t xml:space="preserve"> </w:t>
            </w:r>
            <w:proofErr w:type="spellStart"/>
            <w:r w:rsidR="001270CD" w:rsidRPr="00B5644F">
              <w:rPr>
                <w:rFonts w:ascii="Cambria" w:eastAsia="Calibri" w:hAnsi="Cambria"/>
                <w:sz w:val="22"/>
                <w:szCs w:val="22"/>
              </w:rPr>
              <w:t>социјалног</w:t>
            </w:r>
            <w:proofErr w:type="spellEnd"/>
            <w:r w:rsidR="001270CD" w:rsidRPr="00B5644F">
              <w:rPr>
                <w:rFonts w:ascii="Cambria" w:eastAsia="Calibri" w:hAnsi="Cambria"/>
                <w:sz w:val="22"/>
                <w:szCs w:val="22"/>
              </w:rPr>
              <w:t xml:space="preserve"> </w:t>
            </w:r>
            <w:proofErr w:type="spellStart"/>
            <w:r w:rsidR="001270CD" w:rsidRPr="00B5644F">
              <w:rPr>
                <w:rFonts w:ascii="Cambria" w:eastAsia="Calibri" w:hAnsi="Cambria"/>
                <w:sz w:val="22"/>
                <w:szCs w:val="22"/>
              </w:rPr>
              <w:t>предузетништва</w:t>
            </w:r>
            <w:proofErr w:type="spellEnd"/>
          </w:p>
          <w:p w14:paraId="5D1C1DF8" w14:textId="77777777" w:rsidR="003E0ABC" w:rsidRPr="00B5644F" w:rsidRDefault="003E0ABC" w:rsidP="00AC6D98">
            <w:pPr>
              <w:pStyle w:val="Standard"/>
              <w:rPr>
                <w:rFonts w:ascii="Cambria" w:hAnsi="Cambria"/>
                <w:sz w:val="22"/>
                <w:szCs w:val="22"/>
              </w:rPr>
            </w:pPr>
          </w:p>
        </w:tc>
        <w:tc>
          <w:tcPr>
            <w:tcW w:w="1980" w:type="dxa"/>
          </w:tcPr>
          <w:p w14:paraId="1AB699F9" w14:textId="77777777" w:rsidR="00B17581" w:rsidRDefault="00B17581" w:rsidP="00AC6D98">
            <w:pPr>
              <w:pStyle w:val="Standard"/>
              <w:rPr>
                <w:rFonts w:ascii="Cambria" w:hAnsi="Cambria"/>
                <w:sz w:val="22"/>
                <w:szCs w:val="22"/>
              </w:rPr>
            </w:pPr>
            <w:proofErr w:type="spellStart"/>
            <w:r>
              <w:rPr>
                <w:rFonts w:ascii="Cambria" w:hAnsi="Cambria"/>
                <w:sz w:val="22"/>
                <w:szCs w:val="22"/>
              </w:rPr>
              <w:t>Градска</w:t>
            </w:r>
            <w:proofErr w:type="spellEnd"/>
            <w:r>
              <w:rPr>
                <w:rFonts w:ascii="Cambria" w:hAnsi="Cambria"/>
                <w:sz w:val="22"/>
                <w:szCs w:val="22"/>
              </w:rPr>
              <w:t xml:space="preserve"> </w:t>
            </w:r>
            <w:proofErr w:type="spellStart"/>
            <w:r>
              <w:rPr>
                <w:rFonts w:ascii="Cambria" w:hAnsi="Cambria"/>
                <w:sz w:val="22"/>
                <w:szCs w:val="22"/>
              </w:rPr>
              <w:t>управа</w:t>
            </w:r>
            <w:proofErr w:type="spellEnd"/>
          </w:p>
          <w:p w14:paraId="6A3DA7FE" w14:textId="77777777" w:rsidR="00B17581" w:rsidRDefault="00B17581" w:rsidP="00AC6D98">
            <w:pPr>
              <w:pStyle w:val="Standard"/>
              <w:rPr>
                <w:rFonts w:ascii="Cambria" w:hAnsi="Cambria"/>
                <w:sz w:val="22"/>
                <w:szCs w:val="22"/>
              </w:rPr>
            </w:pPr>
          </w:p>
          <w:p w14:paraId="5A62A080" w14:textId="77777777" w:rsidR="00916015" w:rsidRPr="00B5644F" w:rsidRDefault="00D46C95" w:rsidP="00AC6D98">
            <w:pPr>
              <w:pStyle w:val="Standard"/>
              <w:rPr>
                <w:rFonts w:ascii="Cambria" w:hAnsi="Cambria"/>
                <w:sz w:val="22"/>
                <w:szCs w:val="22"/>
              </w:rPr>
            </w:pPr>
            <w:proofErr w:type="spellStart"/>
            <w:r w:rsidRPr="00B5644F">
              <w:rPr>
                <w:rFonts w:ascii="Cambria" w:hAnsi="Cambria"/>
                <w:sz w:val="22"/>
                <w:szCs w:val="22"/>
              </w:rPr>
              <w:t>Савет</w:t>
            </w:r>
            <w:proofErr w:type="spellEnd"/>
            <w:r w:rsidR="00E17C4C" w:rsidRPr="00B5644F">
              <w:rPr>
                <w:rFonts w:ascii="Cambria" w:hAnsi="Cambria"/>
                <w:sz w:val="22"/>
                <w:szCs w:val="22"/>
              </w:rPr>
              <w:t xml:space="preserve"> </w:t>
            </w:r>
            <w:proofErr w:type="spellStart"/>
            <w:r w:rsidR="00E17C4C" w:rsidRPr="00B5644F">
              <w:rPr>
                <w:rFonts w:ascii="Cambria" w:hAnsi="Cambria"/>
                <w:sz w:val="22"/>
                <w:szCs w:val="22"/>
              </w:rPr>
              <w:t>за</w:t>
            </w:r>
            <w:proofErr w:type="spellEnd"/>
            <w:r w:rsidR="00E17C4C" w:rsidRPr="00B5644F">
              <w:rPr>
                <w:rFonts w:ascii="Cambria" w:hAnsi="Cambria"/>
                <w:sz w:val="22"/>
                <w:szCs w:val="22"/>
              </w:rPr>
              <w:t xml:space="preserve"> </w:t>
            </w:r>
            <w:proofErr w:type="spellStart"/>
            <w:r w:rsidR="00E17C4C" w:rsidRPr="00B5644F">
              <w:rPr>
                <w:rFonts w:ascii="Cambria" w:hAnsi="Cambria"/>
                <w:sz w:val="22"/>
                <w:szCs w:val="22"/>
              </w:rPr>
              <w:t>развој</w:t>
            </w:r>
            <w:proofErr w:type="spellEnd"/>
            <w:r w:rsidR="00E17C4C" w:rsidRPr="00B5644F">
              <w:rPr>
                <w:rFonts w:ascii="Cambria" w:hAnsi="Cambria"/>
                <w:sz w:val="22"/>
                <w:szCs w:val="22"/>
              </w:rPr>
              <w:t xml:space="preserve"> </w:t>
            </w:r>
            <w:proofErr w:type="spellStart"/>
            <w:r w:rsidR="00E17C4C" w:rsidRPr="00B5644F">
              <w:rPr>
                <w:rFonts w:ascii="Cambria" w:hAnsi="Cambria"/>
                <w:sz w:val="22"/>
                <w:szCs w:val="22"/>
              </w:rPr>
              <w:t>социјалног</w:t>
            </w:r>
            <w:proofErr w:type="spellEnd"/>
            <w:r w:rsidR="00E17C4C" w:rsidRPr="00B5644F">
              <w:rPr>
                <w:rFonts w:ascii="Cambria" w:hAnsi="Cambria"/>
                <w:sz w:val="22"/>
                <w:szCs w:val="22"/>
              </w:rPr>
              <w:t xml:space="preserve"> </w:t>
            </w:r>
            <w:proofErr w:type="spellStart"/>
            <w:r w:rsidR="00E17C4C" w:rsidRPr="00B5644F">
              <w:rPr>
                <w:rFonts w:ascii="Cambria" w:hAnsi="Cambria"/>
                <w:sz w:val="22"/>
                <w:szCs w:val="22"/>
              </w:rPr>
              <w:t>предузетништва</w:t>
            </w:r>
            <w:proofErr w:type="spellEnd"/>
            <w:r w:rsidR="001270CD" w:rsidRPr="00B5644F">
              <w:rPr>
                <w:rFonts w:ascii="Cambria" w:hAnsi="Cambria"/>
                <w:sz w:val="22"/>
                <w:szCs w:val="22"/>
              </w:rPr>
              <w:t xml:space="preserve"> </w:t>
            </w:r>
            <w:proofErr w:type="spellStart"/>
            <w:r w:rsidR="001270CD" w:rsidRPr="00B5644F">
              <w:rPr>
                <w:rFonts w:ascii="Cambria" w:hAnsi="Cambria"/>
                <w:sz w:val="22"/>
                <w:szCs w:val="22"/>
              </w:rPr>
              <w:t>града</w:t>
            </w:r>
            <w:proofErr w:type="spellEnd"/>
            <w:r w:rsidR="001270CD" w:rsidRPr="00B5644F">
              <w:rPr>
                <w:rFonts w:ascii="Cambria" w:hAnsi="Cambria"/>
                <w:sz w:val="22"/>
                <w:szCs w:val="22"/>
              </w:rPr>
              <w:t xml:space="preserve"> </w:t>
            </w:r>
            <w:proofErr w:type="spellStart"/>
            <w:r w:rsidR="001270CD" w:rsidRPr="00B5644F">
              <w:rPr>
                <w:rFonts w:ascii="Cambria" w:hAnsi="Cambria"/>
                <w:sz w:val="22"/>
                <w:szCs w:val="22"/>
              </w:rPr>
              <w:t>Врања</w:t>
            </w:r>
            <w:proofErr w:type="spellEnd"/>
          </w:p>
        </w:tc>
        <w:tc>
          <w:tcPr>
            <w:tcW w:w="1710" w:type="dxa"/>
          </w:tcPr>
          <w:p w14:paraId="14B4378D" w14:textId="77777777" w:rsidR="00916015" w:rsidRPr="00B5644F" w:rsidRDefault="00E17C4C" w:rsidP="00AC6D98">
            <w:pPr>
              <w:pStyle w:val="Standard"/>
              <w:rPr>
                <w:rFonts w:ascii="Cambria" w:hAnsi="Cambria"/>
                <w:sz w:val="22"/>
                <w:szCs w:val="22"/>
              </w:rPr>
            </w:pPr>
            <w:proofErr w:type="spellStart"/>
            <w:r w:rsidRPr="00B5644F">
              <w:rPr>
                <w:rFonts w:ascii="Cambria" w:hAnsi="Cambria"/>
                <w:sz w:val="22"/>
                <w:szCs w:val="22"/>
              </w:rPr>
              <w:t>Од</w:t>
            </w:r>
            <w:proofErr w:type="spellEnd"/>
            <w:r w:rsidRPr="00B5644F">
              <w:rPr>
                <w:rFonts w:ascii="Cambria" w:hAnsi="Cambria"/>
                <w:sz w:val="22"/>
                <w:szCs w:val="22"/>
              </w:rPr>
              <w:t xml:space="preserve"> 2026. </w:t>
            </w:r>
            <w:proofErr w:type="spellStart"/>
            <w:r w:rsidRPr="00B5644F">
              <w:rPr>
                <w:rFonts w:ascii="Cambria" w:hAnsi="Cambria"/>
                <w:sz w:val="22"/>
                <w:szCs w:val="22"/>
              </w:rPr>
              <w:t>континуирано</w:t>
            </w:r>
            <w:proofErr w:type="spellEnd"/>
          </w:p>
        </w:tc>
        <w:tc>
          <w:tcPr>
            <w:tcW w:w="1440" w:type="dxa"/>
          </w:tcPr>
          <w:p w14:paraId="60C3E906" w14:textId="77777777" w:rsidR="00916015" w:rsidRPr="00B5644F" w:rsidRDefault="00E17C4C" w:rsidP="00AC6D98">
            <w:pPr>
              <w:pStyle w:val="Standard"/>
              <w:rPr>
                <w:rFonts w:ascii="Cambria" w:hAnsi="Cambria"/>
                <w:sz w:val="22"/>
                <w:szCs w:val="22"/>
              </w:rPr>
            </w:pPr>
            <w:r w:rsidRPr="00B5644F">
              <w:rPr>
                <w:rFonts w:ascii="Cambria" w:hAnsi="Cambria"/>
                <w:sz w:val="22"/>
                <w:szCs w:val="22"/>
              </w:rPr>
              <w:t>-</w:t>
            </w:r>
          </w:p>
        </w:tc>
      </w:tr>
      <w:tr w:rsidR="001270CD" w14:paraId="42F42205" w14:textId="77777777" w:rsidTr="00B5644F">
        <w:tc>
          <w:tcPr>
            <w:tcW w:w="2070" w:type="dxa"/>
          </w:tcPr>
          <w:p w14:paraId="6E6E9675" w14:textId="77777777" w:rsidR="0039233B" w:rsidRPr="00B5644F" w:rsidRDefault="0039233B" w:rsidP="00B5644F">
            <w:pPr>
              <w:pStyle w:val="Standard"/>
              <w:rPr>
                <w:rFonts w:ascii="Cambria" w:hAnsi="Cambria"/>
                <w:b/>
                <w:sz w:val="22"/>
                <w:szCs w:val="22"/>
              </w:rPr>
            </w:pPr>
            <w:proofErr w:type="spellStart"/>
            <w:r w:rsidRPr="00B5644F">
              <w:rPr>
                <w:rFonts w:ascii="Cambria" w:hAnsi="Cambria"/>
                <w:b/>
                <w:sz w:val="22"/>
                <w:szCs w:val="22"/>
              </w:rPr>
              <w:t>Увођење</w:t>
            </w:r>
            <w:proofErr w:type="spellEnd"/>
            <w:r w:rsidRPr="00B5644F">
              <w:rPr>
                <w:rFonts w:ascii="Cambria" w:hAnsi="Cambria"/>
                <w:b/>
                <w:sz w:val="22"/>
                <w:szCs w:val="22"/>
              </w:rPr>
              <w:t xml:space="preserve"> </w:t>
            </w:r>
            <w:proofErr w:type="spellStart"/>
            <w:r w:rsidRPr="00B5644F">
              <w:rPr>
                <w:rFonts w:ascii="Cambria" w:hAnsi="Cambria"/>
                <w:b/>
                <w:sz w:val="22"/>
                <w:szCs w:val="22"/>
              </w:rPr>
              <w:t>социјалног</w:t>
            </w:r>
            <w:proofErr w:type="spellEnd"/>
            <w:r w:rsidRPr="00B5644F">
              <w:rPr>
                <w:rFonts w:ascii="Cambria" w:hAnsi="Cambria"/>
                <w:b/>
                <w:sz w:val="22"/>
                <w:szCs w:val="22"/>
              </w:rPr>
              <w:t xml:space="preserve"> </w:t>
            </w:r>
            <w:proofErr w:type="spellStart"/>
            <w:r w:rsidRPr="00B5644F">
              <w:rPr>
                <w:rFonts w:ascii="Cambria" w:hAnsi="Cambria"/>
                <w:b/>
                <w:sz w:val="22"/>
                <w:szCs w:val="22"/>
              </w:rPr>
              <w:t>предузетништва</w:t>
            </w:r>
            <w:proofErr w:type="spellEnd"/>
            <w:r w:rsidRPr="00B5644F">
              <w:rPr>
                <w:rFonts w:ascii="Cambria" w:hAnsi="Cambria"/>
                <w:b/>
                <w:sz w:val="22"/>
                <w:szCs w:val="22"/>
              </w:rPr>
              <w:t xml:space="preserve"> у </w:t>
            </w:r>
            <w:proofErr w:type="spellStart"/>
            <w:r w:rsidRPr="00B5644F">
              <w:rPr>
                <w:rFonts w:ascii="Cambria" w:hAnsi="Cambria"/>
                <w:b/>
                <w:sz w:val="22"/>
                <w:szCs w:val="22"/>
              </w:rPr>
              <w:t>рад</w:t>
            </w:r>
            <w:proofErr w:type="spellEnd"/>
            <w:r w:rsidRPr="00B5644F">
              <w:rPr>
                <w:rFonts w:ascii="Cambria" w:hAnsi="Cambria"/>
                <w:b/>
                <w:sz w:val="22"/>
                <w:szCs w:val="22"/>
              </w:rPr>
              <w:t xml:space="preserve"> </w:t>
            </w:r>
            <w:proofErr w:type="spellStart"/>
            <w:r w:rsidRPr="00B5644F">
              <w:rPr>
                <w:rFonts w:ascii="Cambria" w:hAnsi="Cambria"/>
                <w:b/>
                <w:sz w:val="22"/>
                <w:szCs w:val="22"/>
              </w:rPr>
              <w:t>града</w:t>
            </w:r>
            <w:proofErr w:type="spellEnd"/>
          </w:p>
        </w:tc>
        <w:tc>
          <w:tcPr>
            <w:tcW w:w="2070" w:type="dxa"/>
          </w:tcPr>
          <w:p w14:paraId="238F06A2" w14:textId="77777777" w:rsidR="0039233B" w:rsidRPr="00B5644F" w:rsidRDefault="0039233B" w:rsidP="00545CD3">
            <w:pPr>
              <w:pStyle w:val="Standard"/>
              <w:rPr>
                <w:rFonts w:ascii="Cambria" w:hAnsi="Cambria"/>
                <w:sz w:val="22"/>
                <w:szCs w:val="22"/>
              </w:rPr>
            </w:pPr>
            <w:proofErr w:type="spellStart"/>
            <w:r w:rsidRPr="00B5644F">
              <w:rPr>
                <w:rFonts w:ascii="Cambria" w:eastAsia="Calibri" w:hAnsi="Cambria"/>
                <w:sz w:val="22"/>
                <w:szCs w:val="22"/>
              </w:rPr>
              <w:t>Укључивање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социјалног</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предузетништва</w:t>
            </w:r>
            <w:proofErr w:type="spellEnd"/>
            <w:r w:rsidRPr="00B5644F">
              <w:rPr>
                <w:rFonts w:ascii="Cambria" w:eastAsia="Calibri" w:hAnsi="Cambria"/>
                <w:sz w:val="22"/>
                <w:szCs w:val="22"/>
              </w:rPr>
              <w:t xml:space="preserve"> у </w:t>
            </w:r>
            <w:proofErr w:type="spellStart"/>
            <w:r w:rsidRPr="00B5644F">
              <w:rPr>
                <w:rFonts w:ascii="Cambria" w:eastAsia="Calibri" w:hAnsi="Cambria"/>
                <w:sz w:val="22"/>
                <w:szCs w:val="22"/>
              </w:rPr>
              <w:t>све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конкурсе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које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финансира</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град</w:t>
            </w:r>
            <w:proofErr w:type="spellEnd"/>
          </w:p>
        </w:tc>
        <w:tc>
          <w:tcPr>
            <w:tcW w:w="1980" w:type="dxa"/>
          </w:tcPr>
          <w:p w14:paraId="40FE3FB5" w14:textId="77777777" w:rsidR="0039233B" w:rsidRPr="00B5644F" w:rsidRDefault="0039233B" w:rsidP="00545CD3">
            <w:pPr>
              <w:pStyle w:val="Standard"/>
              <w:rPr>
                <w:rFonts w:ascii="Cambria" w:hAnsi="Cambria"/>
                <w:sz w:val="22"/>
                <w:szCs w:val="22"/>
              </w:rPr>
            </w:pPr>
            <w:proofErr w:type="spellStart"/>
            <w:r w:rsidRPr="00B5644F">
              <w:rPr>
                <w:rFonts w:ascii="Cambria" w:eastAsia="Calibri" w:hAnsi="Cambria"/>
                <w:sz w:val="22"/>
                <w:szCs w:val="22"/>
              </w:rPr>
              <w:t>Број</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конкурса</w:t>
            </w:r>
            <w:proofErr w:type="spellEnd"/>
            <w:r w:rsidRPr="00B5644F">
              <w:rPr>
                <w:rFonts w:ascii="Cambria" w:eastAsia="Calibri" w:hAnsi="Cambria"/>
                <w:sz w:val="22"/>
                <w:szCs w:val="22"/>
              </w:rPr>
              <w:t xml:space="preserve"> у </w:t>
            </w:r>
            <w:proofErr w:type="spellStart"/>
            <w:r w:rsidRPr="00B5644F">
              <w:rPr>
                <w:rFonts w:ascii="Cambria" w:eastAsia="Calibri" w:hAnsi="Cambria"/>
                <w:sz w:val="22"/>
                <w:szCs w:val="22"/>
              </w:rPr>
              <w:t>којима</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је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услов</w:t>
            </w:r>
            <w:proofErr w:type="spellEnd"/>
            <w:r w:rsidRPr="00B5644F">
              <w:rPr>
                <w:rFonts w:ascii="Cambria" w:eastAsia="Calibri" w:hAnsi="Cambria"/>
                <w:sz w:val="22"/>
                <w:szCs w:val="22"/>
              </w:rPr>
              <w:t>/</w:t>
            </w:r>
            <w:proofErr w:type="spellStart"/>
            <w:r w:rsidRPr="00B5644F">
              <w:rPr>
                <w:rFonts w:ascii="Cambria" w:eastAsia="Calibri" w:hAnsi="Cambria"/>
                <w:sz w:val="22"/>
                <w:szCs w:val="22"/>
              </w:rPr>
              <w:t>критеријум</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укључивање</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социјалног</w:t>
            </w:r>
            <w:proofErr w:type="spellEnd"/>
            <w:r w:rsidRPr="00B5644F">
              <w:rPr>
                <w:rFonts w:ascii="Cambria" w:eastAsia="Calibri" w:hAnsi="Cambria"/>
                <w:sz w:val="22"/>
                <w:szCs w:val="22"/>
              </w:rPr>
              <w:t xml:space="preserve"> </w:t>
            </w:r>
            <w:proofErr w:type="spellStart"/>
            <w:r w:rsidRPr="00B5644F">
              <w:rPr>
                <w:rFonts w:ascii="Cambria" w:eastAsia="Calibri" w:hAnsi="Cambria"/>
                <w:sz w:val="22"/>
                <w:szCs w:val="22"/>
              </w:rPr>
              <w:t>предузетништва</w:t>
            </w:r>
            <w:proofErr w:type="spellEnd"/>
          </w:p>
        </w:tc>
        <w:tc>
          <w:tcPr>
            <w:tcW w:w="2070" w:type="dxa"/>
          </w:tcPr>
          <w:p w14:paraId="74DEC7D6" w14:textId="77777777" w:rsidR="0039233B" w:rsidRPr="00D93493" w:rsidRDefault="0039233B" w:rsidP="00545CD3">
            <w:pPr>
              <w:pStyle w:val="Standard"/>
              <w:rPr>
                <w:rFonts w:ascii="Cambria" w:hAnsi="Cambria"/>
                <w:sz w:val="22"/>
                <w:szCs w:val="22"/>
              </w:rPr>
            </w:pPr>
            <w:r w:rsidRPr="00B5644F">
              <w:rPr>
                <w:rFonts w:ascii="Cambria" w:eastAsia="Calibri" w:hAnsi="Cambria"/>
                <w:sz w:val="22"/>
                <w:szCs w:val="22"/>
              </w:rPr>
              <w:t xml:space="preserve">ЈЛС </w:t>
            </w:r>
            <w:proofErr w:type="spellStart"/>
            <w:r w:rsidRPr="00B5644F">
              <w:rPr>
                <w:rFonts w:ascii="Cambria" w:eastAsia="Calibri" w:hAnsi="Cambria"/>
                <w:sz w:val="22"/>
                <w:szCs w:val="22"/>
              </w:rPr>
              <w:t>бо</w:t>
            </w:r>
            <w:r w:rsidR="00D93493">
              <w:rPr>
                <w:rFonts w:ascii="Cambria" w:eastAsia="Calibri" w:hAnsi="Cambria"/>
                <w:sz w:val="22"/>
                <w:szCs w:val="22"/>
              </w:rPr>
              <w:t>ље</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одговара</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на</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потребе</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особа</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са</w:t>
            </w:r>
            <w:proofErr w:type="spellEnd"/>
            <w:r w:rsidR="00D93493">
              <w:rPr>
                <w:rFonts w:ascii="Cambria" w:eastAsia="Calibri" w:hAnsi="Cambria"/>
                <w:sz w:val="22"/>
                <w:szCs w:val="22"/>
              </w:rPr>
              <w:t xml:space="preserve"> </w:t>
            </w:r>
            <w:proofErr w:type="spellStart"/>
            <w:r w:rsidRPr="00B5644F">
              <w:rPr>
                <w:rFonts w:ascii="Cambria" w:eastAsia="Calibri" w:hAnsi="Cambria"/>
                <w:sz w:val="22"/>
                <w:szCs w:val="22"/>
              </w:rPr>
              <w:t>инвалидитетом</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жене</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жртве</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породичног</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насиља</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избегла</w:t>
            </w:r>
            <w:proofErr w:type="spellEnd"/>
            <w:r w:rsidR="00D93493">
              <w:rPr>
                <w:rFonts w:ascii="Cambria" w:eastAsia="Calibri" w:hAnsi="Cambria"/>
                <w:sz w:val="22"/>
                <w:szCs w:val="22"/>
              </w:rPr>
              <w:t xml:space="preserve"> и </w:t>
            </w:r>
            <w:proofErr w:type="spellStart"/>
            <w:r w:rsidR="00D93493">
              <w:rPr>
                <w:rFonts w:ascii="Cambria" w:eastAsia="Calibri" w:hAnsi="Cambria"/>
                <w:sz w:val="22"/>
                <w:szCs w:val="22"/>
              </w:rPr>
              <w:t>расељена</w:t>
            </w:r>
            <w:proofErr w:type="spellEnd"/>
            <w:r w:rsidR="00D93493">
              <w:rPr>
                <w:rFonts w:ascii="Cambria" w:eastAsia="Calibri" w:hAnsi="Cambria"/>
                <w:sz w:val="22"/>
                <w:szCs w:val="22"/>
              </w:rPr>
              <w:t xml:space="preserve"> </w:t>
            </w:r>
            <w:proofErr w:type="spellStart"/>
            <w:r w:rsidR="00D93493">
              <w:rPr>
                <w:rFonts w:ascii="Cambria" w:eastAsia="Calibri" w:hAnsi="Cambria"/>
                <w:sz w:val="22"/>
                <w:szCs w:val="22"/>
              </w:rPr>
              <w:t>лица</w:t>
            </w:r>
            <w:proofErr w:type="spellEnd"/>
          </w:p>
        </w:tc>
        <w:tc>
          <w:tcPr>
            <w:tcW w:w="1980" w:type="dxa"/>
          </w:tcPr>
          <w:p w14:paraId="21A548B7" w14:textId="77777777" w:rsidR="00B17581" w:rsidRDefault="00B17581" w:rsidP="00545CD3">
            <w:pPr>
              <w:pStyle w:val="Standard"/>
              <w:rPr>
                <w:rFonts w:ascii="Cambria" w:hAnsi="Cambria"/>
                <w:sz w:val="22"/>
                <w:szCs w:val="22"/>
              </w:rPr>
            </w:pPr>
            <w:proofErr w:type="spellStart"/>
            <w:r>
              <w:rPr>
                <w:rFonts w:ascii="Cambria" w:hAnsi="Cambria"/>
                <w:sz w:val="22"/>
                <w:szCs w:val="22"/>
              </w:rPr>
              <w:t>Градска</w:t>
            </w:r>
            <w:proofErr w:type="spellEnd"/>
            <w:r>
              <w:rPr>
                <w:rFonts w:ascii="Cambria" w:hAnsi="Cambria"/>
                <w:sz w:val="22"/>
                <w:szCs w:val="22"/>
              </w:rPr>
              <w:t xml:space="preserve"> </w:t>
            </w:r>
            <w:proofErr w:type="spellStart"/>
            <w:r>
              <w:rPr>
                <w:rFonts w:ascii="Cambria" w:hAnsi="Cambria"/>
                <w:sz w:val="22"/>
                <w:szCs w:val="22"/>
              </w:rPr>
              <w:t>управа</w:t>
            </w:r>
            <w:proofErr w:type="spellEnd"/>
          </w:p>
          <w:p w14:paraId="5CE36494" w14:textId="77777777" w:rsidR="00B17581" w:rsidRDefault="00B17581" w:rsidP="00545CD3">
            <w:pPr>
              <w:pStyle w:val="Standard"/>
              <w:rPr>
                <w:rFonts w:ascii="Cambria" w:hAnsi="Cambria"/>
                <w:sz w:val="22"/>
                <w:szCs w:val="22"/>
              </w:rPr>
            </w:pPr>
          </w:p>
          <w:p w14:paraId="1A966247" w14:textId="77777777" w:rsidR="00976EAA" w:rsidRDefault="0039233B" w:rsidP="00545CD3">
            <w:pPr>
              <w:pStyle w:val="Standard"/>
              <w:rPr>
                <w:rFonts w:ascii="Cambria" w:hAnsi="Cambria"/>
                <w:sz w:val="22"/>
                <w:szCs w:val="22"/>
              </w:rPr>
            </w:pPr>
            <w:proofErr w:type="spellStart"/>
            <w:r w:rsidRPr="00B5644F">
              <w:rPr>
                <w:rFonts w:ascii="Cambria" w:hAnsi="Cambria"/>
                <w:sz w:val="22"/>
                <w:szCs w:val="22"/>
              </w:rPr>
              <w:t>Руководиоци</w:t>
            </w:r>
            <w:proofErr w:type="spellEnd"/>
            <w:r w:rsidRPr="00B5644F">
              <w:rPr>
                <w:rFonts w:ascii="Cambria" w:hAnsi="Cambria"/>
                <w:sz w:val="22"/>
                <w:szCs w:val="22"/>
              </w:rPr>
              <w:t xml:space="preserve"> </w:t>
            </w:r>
            <w:proofErr w:type="spellStart"/>
            <w:r w:rsidRPr="00B5644F">
              <w:rPr>
                <w:rFonts w:ascii="Cambria" w:hAnsi="Cambria"/>
                <w:sz w:val="22"/>
                <w:szCs w:val="22"/>
              </w:rPr>
              <w:t>свих</w:t>
            </w:r>
            <w:proofErr w:type="spellEnd"/>
            <w:r w:rsidRPr="00B5644F">
              <w:rPr>
                <w:rFonts w:ascii="Cambria" w:hAnsi="Cambria"/>
                <w:sz w:val="22"/>
                <w:szCs w:val="22"/>
              </w:rPr>
              <w:t xml:space="preserve"> </w:t>
            </w:r>
            <w:proofErr w:type="spellStart"/>
            <w:r w:rsidRPr="00B5644F">
              <w:rPr>
                <w:rFonts w:ascii="Cambria" w:hAnsi="Cambria"/>
                <w:sz w:val="22"/>
                <w:szCs w:val="22"/>
              </w:rPr>
              <w:t>Одељења</w:t>
            </w:r>
            <w:proofErr w:type="spellEnd"/>
            <w:r w:rsidRPr="00B5644F">
              <w:rPr>
                <w:rFonts w:ascii="Cambria" w:hAnsi="Cambria"/>
                <w:sz w:val="22"/>
                <w:szCs w:val="22"/>
              </w:rPr>
              <w:t xml:space="preserve"> </w:t>
            </w:r>
            <w:proofErr w:type="spellStart"/>
            <w:r w:rsidRPr="00B5644F">
              <w:rPr>
                <w:rFonts w:ascii="Cambria" w:hAnsi="Cambria"/>
                <w:sz w:val="22"/>
                <w:szCs w:val="22"/>
              </w:rPr>
              <w:t>Градске</w:t>
            </w:r>
            <w:proofErr w:type="spellEnd"/>
            <w:r w:rsidRPr="00B5644F">
              <w:rPr>
                <w:rFonts w:ascii="Cambria" w:hAnsi="Cambria"/>
                <w:sz w:val="22"/>
                <w:szCs w:val="22"/>
              </w:rPr>
              <w:t xml:space="preserve"> </w:t>
            </w:r>
            <w:proofErr w:type="spellStart"/>
            <w:r w:rsidRPr="00B5644F">
              <w:rPr>
                <w:rFonts w:ascii="Cambria" w:hAnsi="Cambria"/>
                <w:sz w:val="22"/>
                <w:szCs w:val="22"/>
              </w:rPr>
              <w:t>управе</w:t>
            </w:r>
            <w:proofErr w:type="spellEnd"/>
          </w:p>
          <w:p w14:paraId="1644EF79" w14:textId="77777777" w:rsidR="00976EAA" w:rsidRDefault="00976EAA" w:rsidP="00976EAA"/>
          <w:p w14:paraId="6DA3B8D7" w14:textId="77777777" w:rsidR="0039233B" w:rsidRDefault="00976EAA" w:rsidP="00976EAA">
            <w:pPr>
              <w:pStyle w:val="Standard"/>
              <w:rPr>
                <w:rFonts w:ascii="Cambria" w:hAnsi="Cambria"/>
                <w:sz w:val="22"/>
                <w:szCs w:val="22"/>
              </w:rPr>
            </w:pPr>
            <w:proofErr w:type="spellStart"/>
            <w:r w:rsidRPr="00B5644F">
              <w:rPr>
                <w:rFonts w:ascii="Cambria" w:hAnsi="Cambria"/>
                <w:sz w:val="22"/>
                <w:szCs w:val="22"/>
              </w:rPr>
              <w:t>Савет</w:t>
            </w:r>
            <w:proofErr w:type="spellEnd"/>
            <w:r w:rsidRPr="00B5644F">
              <w:rPr>
                <w:rFonts w:ascii="Cambria" w:hAnsi="Cambria"/>
                <w:sz w:val="22"/>
                <w:szCs w:val="22"/>
              </w:rPr>
              <w:t xml:space="preserve"> </w:t>
            </w:r>
            <w:proofErr w:type="spellStart"/>
            <w:r w:rsidRPr="00B5644F">
              <w:rPr>
                <w:rFonts w:ascii="Cambria" w:hAnsi="Cambria"/>
                <w:sz w:val="22"/>
                <w:szCs w:val="22"/>
              </w:rPr>
              <w:t>за</w:t>
            </w:r>
            <w:proofErr w:type="spellEnd"/>
            <w:r w:rsidRPr="00B5644F">
              <w:rPr>
                <w:rFonts w:ascii="Cambria" w:hAnsi="Cambria"/>
                <w:sz w:val="22"/>
                <w:szCs w:val="22"/>
              </w:rPr>
              <w:t xml:space="preserve"> </w:t>
            </w:r>
            <w:proofErr w:type="spellStart"/>
            <w:r w:rsidRPr="00B5644F">
              <w:rPr>
                <w:rFonts w:ascii="Cambria" w:hAnsi="Cambria"/>
                <w:sz w:val="22"/>
                <w:szCs w:val="22"/>
              </w:rPr>
              <w:t>развој</w:t>
            </w:r>
            <w:proofErr w:type="spellEnd"/>
            <w:r w:rsidRPr="00B5644F">
              <w:rPr>
                <w:rFonts w:ascii="Cambria" w:hAnsi="Cambria"/>
                <w:sz w:val="22"/>
                <w:szCs w:val="22"/>
              </w:rPr>
              <w:t xml:space="preserve"> </w:t>
            </w:r>
            <w:proofErr w:type="spellStart"/>
            <w:r w:rsidRPr="00B5644F">
              <w:rPr>
                <w:rFonts w:ascii="Cambria" w:hAnsi="Cambria"/>
                <w:sz w:val="22"/>
                <w:szCs w:val="22"/>
              </w:rPr>
              <w:t>социјалног</w:t>
            </w:r>
            <w:proofErr w:type="spellEnd"/>
            <w:r w:rsidRPr="00B5644F">
              <w:rPr>
                <w:rFonts w:ascii="Cambria" w:hAnsi="Cambria"/>
                <w:sz w:val="22"/>
                <w:szCs w:val="22"/>
              </w:rPr>
              <w:t xml:space="preserve"> </w:t>
            </w:r>
            <w:proofErr w:type="spellStart"/>
            <w:r w:rsidRPr="00B5644F">
              <w:rPr>
                <w:rFonts w:ascii="Cambria" w:hAnsi="Cambria"/>
                <w:sz w:val="22"/>
                <w:szCs w:val="22"/>
              </w:rPr>
              <w:t>предузетништва</w:t>
            </w:r>
            <w:proofErr w:type="spellEnd"/>
            <w:r w:rsidRPr="00B5644F">
              <w:rPr>
                <w:rFonts w:ascii="Cambria" w:hAnsi="Cambria"/>
                <w:sz w:val="22"/>
                <w:szCs w:val="22"/>
              </w:rPr>
              <w:t xml:space="preserve"> </w:t>
            </w:r>
            <w:proofErr w:type="spellStart"/>
            <w:r w:rsidRPr="00B5644F">
              <w:rPr>
                <w:rFonts w:ascii="Cambria" w:hAnsi="Cambria"/>
                <w:sz w:val="22"/>
                <w:szCs w:val="22"/>
              </w:rPr>
              <w:t>града</w:t>
            </w:r>
            <w:proofErr w:type="spellEnd"/>
            <w:r w:rsidRPr="00B5644F">
              <w:rPr>
                <w:rFonts w:ascii="Cambria" w:hAnsi="Cambria"/>
                <w:sz w:val="22"/>
                <w:szCs w:val="22"/>
              </w:rPr>
              <w:t xml:space="preserve"> </w:t>
            </w:r>
            <w:proofErr w:type="spellStart"/>
            <w:r w:rsidRPr="00B5644F">
              <w:rPr>
                <w:rFonts w:ascii="Cambria" w:hAnsi="Cambria"/>
                <w:sz w:val="22"/>
                <w:szCs w:val="22"/>
              </w:rPr>
              <w:t>Врања</w:t>
            </w:r>
            <w:proofErr w:type="spellEnd"/>
          </w:p>
          <w:p w14:paraId="3CF6FFAD" w14:textId="77777777" w:rsidR="00976EAA" w:rsidRPr="00976EAA" w:rsidRDefault="00976EAA" w:rsidP="00976EAA">
            <w:pPr>
              <w:pStyle w:val="Standard"/>
              <w:rPr>
                <w:rFonts w:ascii="Cambria" w:hAnsi="Cambria"/>
                <w:sz w:val="22"/>
                <w:szCs w:val="22"/>
              </w:rPr>
            </w:pPr>
          </w:p>
        </w:tc>
        <w:tc>
          <w:tcPr>
            <w:tcW w:w="1710" w:type="dxa"/>
          </w:tcPr>
          <w:p w14:paraId="6ABB5527" w14:textId="77777777" w:rsidR="0039233B" w:rsidRPr="00B5644F" w:rsidRDefault="0039233B" w:rsidP="00545CD3">
            <w:pPr>
              <w:pStyle w:val="Standard"/>
              <w:rPr>
                <w:rFonts w:ascii="Cambria" w:hAnsi="Cambria"/>
                <w:sz w:val="22"/>
                <w:szCs w:val="22"/>
              </w:rPr>
            </w:pPr>
            <w:proofErr w:type="spellStart"/>
            <w:r w:rsidRPr="00B5644F">
              <w:rPr>
                <w:rFonts w:ascii="Cambria" w:hAnsi="Cambria"/>
                <w:sz w:val="22"/>
                <w:szCs w:val="22"/>
              </w:rPr>
              <w:t>Од</w:t>
            </w:r>
            <w:proofErr w:type="spellEnd"/>
            <w:r w:rsidRPr="00B5644F">
              <w:rPr>
                <w:rFonts w:ascii="Cambria" w:hAnsi="Cambria"/>
                <w:sz w:val="22"/>
                <w:szCs w:val="22"/>
              </w:rPr>
              <w:t xml:space="preserve"> 2026. </w:t>
            </w:r>
            <w:proofErr w:type="spellStart"/>
            <w:r w:rsidRPr="00B5644F">
              <w:rPr>
                <w:rFonts w:ascii="Cambria" w:hAnsi="Cambria"/>
                <w:sz w:val="22"/>
                <w:szCs w:val="22"/>
              </w:rPr>
              <w:t>континуирано</w:t>
            </w:r>
            <w:proofErr w:type="spellEnd"/>
          </w:p>
        </w:tc>
        <w:tc>
          <w:tcPr>
            <w:tcW w:w="1440" w:type="dxa"/>
          </w:tcPr>
          <w:p w14:paraId="2FBEBA0C" w14:textId="77777777" w:rsidR="0039233B" w:rsidRPr="00B5644F" w:rsidRDefault="0039233B" w:rsidP="00545CD3">
            <w:pPr>
              <w:pStyle w:val="Standard"/>
              <w:rPr>
                <w:rFonts w:ascii="Cambria" w:hAnsi="Cambria"/>
                <w:sz w:val="22"/>
                <w:szCs w:val="22"/>
              </w:rPr>
            </w:pPr>
            <w:proofErr w:type="spellStart"/>
            <w:r w:rsidRPr="00B5644F">
              <w:rPr>
                <w:rFonts w:ascii="Cambria" w:hAnsi="Cambria"/>
                <w:sz w:val="22"/>
                <w:szCs w:val="22"/>
              </w:rPr>
              <w:t>Буџет</w:t>
            </w:r>
            <w:proofErr w:type="spellEnd"/>
            <w:r w:rsidRPr="00B5644F">
              <w:rPr>
                <w:rFonts w:ascii="Cambria" w:hAnsi="Cambria"/>
                <w:sz w:val="22"/>
                <w:szCs w:val="22"/>
              </w:rPr>
              <w:t xml:space="preserve"> </w:t>
            </w:r>
            <w:proofErr w:type="spellStart"/>
            <w:r w:rsidRPr="00B5644F">
              <w:rPr>
                <w:rFonts w:ascii="Cambria" w:hAnsi="Cambria"/>
                <w:sz w:val="22"/>
                <w:szCs w:val="22"/>
              </w:rPr>
              <w:t>града</w:t>
            </w:r>
            <w:proofErr w:type="spellEnd"/>
            <w:r w:rsidRPr="00B5644F">
              <w:rPr>
                <w:rFonts w:ascii="Cambria" w:hAnsi="Cambria"/>
                <w:sz w:val="22"/>
                <w:szCs w:val="22"/>
              </w:rPr>
              <w:t xml:space="preserve">, </w:t>
            </w:r>
            <w:proofErr w:type="spellStart"/>
            <w:r w:rsidRPr="00B5644F">
              <w:rPr>
                <w:rFonts w:ascii="Cambria" w:hAnsi="Cambria"/>
                <w:sz w:val="22"/>
                <w:szCs w:val="22"/>
              </w:rPr>
              <w:t>донаторска</w:t>
            </w:r>
            <w:proofErr w:type="spellEnd"/>
            <w:r w:rsidRPr="00B5644F">
              <w:rPr>
                <w:rFonts w:ascii="Cambria" w:hAnsi="Cambria"/>
                <w:sz w:val="22"/>
                <w:szCs w:val="22"/>
              </w:rPr>
              <w:t xml:space="preserve"> </w:t>
            </w:r>
            <w:proofErr w:type="spellStart"/>
            <w:r w:rsidRPr="00B5644F">
              <w:rPr>
                <w:rFonts w:ascii="Cambria" w:hAnsi="Cambria"/>
                <w:sz w:val="22"/>
                <w:szCs w:val="22"/>
              </w:rPr>
              <w:t>сре</w:t>
            </w:r>
            <w:r w:rsidR="00575692">
              <w:rPr>
                <w:rFonts w:ascii="Cambria" w:hAnsi="Cambria"/>
                <w:sz w:val="22"/>
                <w:szCs w:val="22"/>
              </w:rPr>
              <w:t>д</w:t>
            </w:r>
            <w:r w:rsidRPr="00B5644F">
              <w:rPr>
                <w:rFonts w:ascii="Cambria" w:hAnsi="Cambria"/>
                <w:sz w:val="22"/>
                <w:szCs w:val="22"/>
              </w:rPr>
              <w:t>ства</w:t>
            </w:r>
            <w:proofErr w:type="spellEnd"/>
            <w:r w:rsidR="00B17581">
              <w:rPr>
                <w:rFonts w:ascii="Cambria" w:hAnsi="Cambria"/>
                <w:sz w:val="22"/>
                <w:szCs w:val="22"/>
              </w:rPr>
              <w:t xml:space="preserve"> </w:t>
            </w:r>
            <w:r w:rsidR="00415359" w:rsidRPr="00B5644F">
              <w:rPr>
                <w:rFonts w:ascii="Cambria" w:hAnsi="Cambria" w:cs="Calibri"/>
                <w:sz w:val="22"/>
                <w:szCs w:val="22"/>
              </w:rPr>
              <w:t>(</w:t>
            </w:r>
            <w:proofErr w:type="spellStart"/>
            <w:r w:rsidR="00415359" w:rsidRPr="00B5644F">
              <w:rPr>
                <w:rFonts w:ascii="Cambria" w:hAnsi="Cambria" w:cs="Calibri"/>
                <w:sz w:val="22"/>
                <w:szCs w:val="22"/>
              </w:rPr>
              <w:t>развојни</w:t>
            </w:r>
            <w:proofErr w:type="spellEnd"/>
            <w:r w:rsidR="00415359" w:rsidRPr="00B5644F">
              <w:rPr>
                <w:rFonts w:ascii="Cambria" w:hAnsi="Cambria" w:cs="Calibri"/>
                <w:sz w:val="22"/>
                <w:szCs w:val="22"/>
              </w:rPr>
              <w:t xml:space="preserve"> </w:t>
            </w:r>
            <w:proofErr w:type="spellStart"/>
            <w:r w:rsidR="00415359" w:rsidRPr="00B5644F">
              <w:rPr>
                <w:rFonts w:ascii="Cambria" w:hAnsi="Cambria" w:cs="Calibri"/>
                <w:sz w:val="22"/>
                <w:szCs w:val="22"/>
              </w:rPr>
              <w:t>програми</w:t>
            </w:r>
            <w:proofErr w:type="spellEnd"/>
            <w:r w:rsidR="00415359" w:rsidRPr="00B5644F">
              <w:rPr>
                <w:rFonts w:ascii="Cambria" w:hAnsi="Cambria" w:cs="Calibri"/>
                <w:sz w:val="22"/>
                <w:szCs w:val="22"/>
              </w:rPr>
              <w:t xml:space="preserve"> </w:t>
            </w:r>
            <w:proofErr w:type="spellStart"/>
            <w:r w:rsidR="00415359" w:rsidRPr="00B5644F">
              <w:rPr>
                <w:rFonts w:ascii="Cambria" w:hAnsi="Cambria" w:cs="Calibri"/>
                <w:sz w:val="22"/>
                <w:szCs w:val="22"/>
              </w:rPr>
              <w:t>међународних</w:t>
            </w:r>
            <w:proofErr w:type="spellEnd"/>
            <w:r w:rsidR="00415359" w:rsidRPr="00B5644F">
              <w:rPr>
                <w:rFonts w:ascii="Cambria" w:hAnsi="Cambria" w:cs="Calibri"/>
                <w:sz w:val="22"/>
                <w:szCs w:val="22"/>
              </w:rPr>
              <w:t xml:space="preserve"> и </w:t>
            </w:r>
            <w:proofErr w:type="spellStart"/>
            <w:r w:rsidR="00415359" w:rsidRPr="00B5644F">
              <w:rPr>
                <w:rFonts w:ascii="Cambria" w:hAnsi="Cambria" w:cs="Calibri"/>
                <w:sz w:val="22"/>
                <w:szCs w:val="22"/>
              </w:rPr>
              <w:t>осталих</w:t>
            </w:r>
            <w:proofErr w:type="spellEnd"/>
            <w:r w:rsidR="00415359" w:rsidRPr="00B5644F">
              <w:rPr>
                <w:rFonts w:ascii="Cambria" w:hAnsi="Cambria" w:cs="Calibri"/>
                <w:sz w:val="22"/>
                <w:szCs w:val="22"/>
              </w:rPr>
              <w:t xml:space="preserve"> </w:t>
            </w:r>
            <w:proofErr w:type="spellStart"/>
            <w:r w:rsidR="00415359" w:rsidRPr="00B5644F">
              <w:rPr>
                <w:rFonts w:ascii="Cambria" w:hAnsi="Cambria" w:cs="Calibri"/>
                <w:sz w:val="22"/>
                <w:szCs w:val="22"/>
              </w:rPr>
              <w:t>донатора</w:t>
            </w:r>
            <w:proofErr w:type="spellEnd"/>
            <w:r w:rsidR="00415359" w:rsidRPr="00B5644F">
              <w:rPr>
                <w:rFonts w:ascii="Cambria" w:hAnsi="Cambria" w:cs="Calibri"/>
                <w:sz w:val="22"/>
                <w:szCs w:val="22"/>
              </w:rPr>
              <w:t>)</w:t>
            </w:r>
          </w:p>
        </w:tc>
      </w:tr>
    </w:tbl>
    <w:p w14:paraId="2AC9F47B" w14:textId="77777777" w:rsidR="00180F34" w:rsidRPr="00D93493" w:rsidRDefault="00AC6D98" w:rsidP="00180F34">
      <w:pPr>
        <w:pStyle w:val="ListParagraph"/>
        <w:autoSpaceDE w:val="0"/>
        <w:adjustRightInd w:val="0"/>
        <w:spacing w:after="0"/>
        <w:ind w:left="0"/>
        <w:jc w:val="both"/>
        <w:rPr>
          <w:rFonts w:ascii="Cambria" w:hAnsi="Cambria" w:cs="Calibri"/>
          <w:b/>
          <w:sz w:val="24"/>
          <w:szCs w:val="24"/>
        </w:rPr>
      </w:pPr>
      <w:r w:rsidRPr="009C4A0E">
        <w:rPr>
          <w:rFonts w:ascii="Cambria" w:hAnsi="Cambria"/>
          <w:b/>
          <w:sz w:val="24"/>
          <w:szCs w:val="24"/>
        </w:rPr>
        <w:lastRenderedPageBreak/>
        <w:t xml:space="preserve">ПОСЕБНИ ЦИЉ 2. </w:t>
      </w:r>
      <w:proofErr w:type="spellStart"/>
      <w:r w:rsidR="00180F34" w:rsidRPr="00D93493">
        <w:rPr>
          <w:rFonts w:ascii="Cambria" w:hAnsi="Cambria" w:cs="Calibri"/>
          <w:b/>
          <w:sz w:val="24"/>
          <w:szCs w:val="24"/>
        </w:rPr>
        <w:t>Професионална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рехабилитација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радно</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способних</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особа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са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инвалидитетом</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жена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жртава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породичног</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насиља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избеглих</w:t>
      </w:r>
      <w:proofErr w:type="spellEnd"/>
      <w:r w:rsidR="00180F34" w:rsidRPr="00D93493">
        <w:rPr>
          <w:rFonts w:ascii="Cambria" w:hAnsi="Cambria" w:cs="Calibri"/>
          <w:b/>
          <w:sz w:val="24"/>
          <w:szCs w:val="24"/>
        </w:rPr>
        <w:t xml:space="preserve"> и </w:t>
      </w:r>
      <w:proofErr w:type="spellStart"/>
      <w:r w:rsidR="00180F34" w:rsidRPr="00D93493">
        <w:rPr>
          <w:rFonts w:ascii="Cambria" w:hAnsi="Cambria" w:cs="Calibri"/>
          <w:b/>
          <w:sz w:val="24"/>
          <w:szCs w:val="24"/>
        </w:rPr>
        <w:t>расељених</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лица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кроз</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подршку</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њиховом</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запошљавању</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економским</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мерама</w:t>
      </w:r>
      <w:proofErr w:type="spellEnd"/>
      <w:r w:rsidR="00180F34" w:rsidRPr="00D93493">
        <w:rPr>
          <w:rFonts w:ascii="Cambria" w:hAnsi="Cambria" w:cs="Calibri"/>
          <w:b/>
          <w:sz w:val="24"/>
          <w:szCs w:val="24"/>
        </w:rPr>
        <w:t xml:space="preserve"> и </w:t>
      </w:r>
      <w:proofErr w:type="spellStart"/>
      <w:r w:rsidR="00180F34" w:rsidRPr="00D93493">
        <w:rPr>
          <w:rFonts w:ascii="Cambria" w:hAnsi="Cambria" w:cs="Calibri"/>
          <w:b/>
          <w:sz w:val="24"/>
          <w:szCs w:val="24"/>
        </w:rPr>
        <w:t>подстицајима</w:t>
      </w:r>
      <w:proofErr w:type="spellEnd"/>
      <w:r w:rsidR="00180F34" w:rsidRPr="00D93493">
        <w:rPr>
          <w:rFonts w:ascii="Cambria" w:hAnsi="Cambria" w:cs="Calibri"/>
          <w:b/>
          <w:sz w:val="24"/>
          <w:szCs w:val="24"/>
        </w:rPr>
        <w:t xml:space="preserve">, у </w:t>
      </w:r>
      <w:proofErr w:type="spellStart"/>
      <w:r w:rsidR="00180F34" w:rsidRPr="00D93493">
        <w:rPr>
          <w:rFonts w:ascii="Cambria" w:hAnsi="Cambria" w:cs="Calibri"/>
          <w:b/>
          <w:sz w:val="24"/>
          <w:szCs w:val="24"/>
        </w:rPr>
        <w:t>сарадњи</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са</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социјалним</w:t>
      </w:r>
      <w:proofErr w:type="spellEnd"/>
      <w:r w:rsidR="00180F34" w:rsidRPr="00D93493">
        <w:rPr>
          <w:rFonts w:ascii="Cambria" w:hAnsi="Cambria" w:cs="Calibri"/>
          <w:b/>
          <w:sz w:val="24"/>
          <w:szCs w:val="24"/>
        </w:rPr>
        <w:t xml:space="preserve"> </w:t>
      </w:r>
      <w:proofErr w:type="spellStart"/>
      <w:r w:rsidR="00180F34" w:rsidRPr="00D93493">
        <w:rPr>
          <w:rFonts w:ascii="Cambria" w:hAnsi="Cambria" w:cs="Calibri"/>
          <w:b/>
          <w:sz w:val="24"/>
          <w:szCs w:val="24"/>
        </w:rPr>
        <w:t>предузећима</w:t>
      </w:r>
      <w:proofErr w:type="spellEnd"/>
      <w:r w:rsidR="00180F34" w:rsidRPr="00D93493">
        <w:rPr>
          <w:rFonts w:ascii="Cambria" w:hAnsi="Cambria" w:cs="Calibri"/>
          <w:b/>
          <w:sz w:val="24"/>
          <w:szCs w:val="24"/>
        </w:rPr>
        <w:t xml:space="preserve"> и </w:t>
      </w:r>
      <w:proofErr w:type="spellStart"/>
      <w:r w:rsidR="00180F34" w:rsidRPr="00D93493">
        <w:rPr>
          <w:rFonts w:ascii="Cambria" w:hAnsi="Cambria" w:cs="Calibri"/>
          <w:b/>
          <w:sz w:val="24"/>
          <w:szCs w:val="24"/>
        </w:rPr>
        <w:t>донаторима</w:t>
      </w:r>
      <w:proofErr w:type="spellEnd"/>
      <w:r w:rsidR="00180F34" w:rsidRPr="00D93493">
        <w:rPr>
          <w:rFonts w:ascii="Cambria" w:hAnsi="Cambria" w:cs="Calibri"/>
          <w:b/>
          <w:sz w:val="24"/>
          <w:szCs w:val="24"/>
        </w:rPr>
        <w:t>.</w:t>
      </w:r>
    </w:p>
    <w:p w14:paraId="20B4E448" w14:textId="77777777" w:rsidR="00AC6D98" w:rsidRDefault="00AC6D98" w:rsidP="00180F34">
      <w:pPr>
        <w:pStyle w:val="ListParagraph"/>
        <w:autoSpaceDE w:val="0"/>
        <w:adjustRightInd w:val="0"/>
        <w:spacing w:after="0"/>
        <w:ind w:left="0"/>
        <w:jc w:val="both"/>
        <w:rPr>
          <w:rFonts w:ascii="Cambria" w:hAnsi="Cambria"/>
        </w:rPr>
      </w:pPr>
    </w:p>
    <w:tbl>
      <w:tblPr>
        <w:tblStyle w:val="TableGrid"/>
        <w:tblW w:w="0" w:type="auto"/>
        <w:tblInd w:w="-162" w:type="dxa"/>
        <w:tblLayout w:type="fixed"/>
        <w:tblLook w:val="04A0" w:firstRow="1" w:lastRow="0" w:firstColumn="1" w:lastColumn="0" w:noHBand="0" w:noVBand="1"/>
      </w:tblPr>
      <w:tblGrid>
        <w:gridCol w:w="2070"/>
        <w:gridCol w:w="2070"/>
        <w:gridCol w:w="1980"/>
        <w:gridCol w:w="2070"/>
        <w:gridCol w:w="1980"/>
        <w:gridCol w:w="1710"/>
        <w:gridCol w:w="1440"/>
      </w:tblGrid>
      <w:tr w:rsidR="001270CD" w14:paraId="240FD6F0" w14:textId="77777777" w:rsidTr="00B5644F">
        <w:tc>
          <w:tcPr>
            <w:tcW w:w="2070" w:type="dxa"/>
            <w:vAlign w:val="center"/>
          </w:tcPr>
          <w:p w14:paraId="56A67094" w14:textId="77777777" w:rsidR="001270CD" w:rsidRPr="00970AB3" w:rsidRDefault="001270CD" w:rsidP="00545CD3">
            <w:pPr>
              <w:pStyle w:val="Standard"/>
              <w:jc w:val="center"/>
              <w:rPr>
                <w:rFonts w:ascii="Cambria" w:hAnsi="Cambria"/>
                <w:b/>
              </w:rPr>
            </w:pPr>
            <w:proofErr w:type="spellStart"/>
            <w:r w:rsidRPr="00970AB3">
              <w:rPr>
                <w:rFonts w:ascii="Cambria" w:hAnsi="Cambria"/>
                <w:b/>
              </w:rPr>
              <w:t>Мере</w:t>
            </w:r>
            <w:proofErr w:type="spellEnd"/>
          </w:p>
        </w:tc>
        <w:tc>
          <w:tcPr>
            <w:tcW w:w="2070" w:type="dxa"/>
            <w:vAlign w:val="center"/>
          </w:tcPr>
          <w:p w14:paraId="4A39B01D" w14:textId="77777777" w:rsidR="001270CD" w:rsidRPr="00970AB3" w:rsidRDefault="001270CD" w:rsidP="00545CD3">
            <w:pPr>
              <w:pStyle w:val="Standard"/>
              <w:jc w:val="center"/>
              <w:rPr>
                <w:rFonts w:ascii="Cambria" w:hAnsi="Cambria"/>
                <w:b/>
              </w:rPr>
            </w:pPr>
            <w:proofErr w:type="spellStart"/>
            <w:r w:rsidRPr="00970AB3">
              <w:rPr>
                <w:rFonts w:ascii="Cambria" w:hAnsi="Cambria"/>
                <w:b/>
              </w:rPr>
              <w:t>Активности</w:t>
            </w:r>
            <w:proofErr w:type="spellEnd"/>
          </w:p>
        </w:tc>
        <w:tc>
          <w:tcPr>
            <w:tcW w:w="1980" w:type="dxa"/>
            <w:vAlign w:val="center"/>
          </w:tcPr>
          <w:p w14:paraId="222613EA" w14:textId="77777777" w:rsidR="001270CD" w:rsidRPr="00970AB3" w:rsidRDefault="001270CD" w:rsidP="00545CD3">
            <w:pPr>
              <w:pStyle w:val="Standard"/>
              <w:jc w:val="center"/>
              <w:rPr>
                <w:rFonts w:ascii="Cambria" w:hAnsi="Cambria"/>
                <w:b/>
              </w:rPr>
            </w:pPr>
            <w:proofErr w:type="spellStart"/>
            <w:r w:rsidRPr="00970AB3">
              <w:rPr>
                <w:rFonts w:ascii="Cambria" w:hAnsi="Cambria"/>
                <w:b/>
              </w:rPr>
              <w:t>Индикатори</w:t>
            </w:r>
            <w:proofErr w:type="spellEnd"/>
          </w:p>
        </w:tc>
        <w:tc>
          <w:tcPr>
            <w:tcW w:w="2070" w:type="dxa"/>
            <w:vAlign w:val="center"/>
          </w:tcPr>
          <w:p w14:paraId="29D6C782" w14:textId="77777777" w:rsidR="001270CD" w:rsidRPr="00970AB3" w:rsidRDefault="001270CD" w:rsidP="00545CD3">
            <w:pPr>
              <w:pStyle w:val="Standard"/>
              <w:jc w:val="center"/>
              <w:rPr>
                <w:rFonts w:ascii="Cambria" w:hAnsi="Cambria"/>
                <w:b/>
              </w:rPr>
            </w:pPr>
            <w:proofErr w:type="spellStart"/>
            <w:r w:rsidRPr="00970AB3">
              <w:rPr>
                <w:rFonts w:ascii="Cambria" w:hAnsi="Cambria"/>
                <w:b/>
              </w:rPr>
              <w:t>Очекивани</w:t>
            </w:r>
            <w:proofErr w:type="spellEnd"/>
            <w:r w:rsidRPr="00970AB3">
              <w:rPr>
                <w:rFonts w:ascii="Cambria" w:hAnsi="Cambria"/>
                <w:b/>
              </w:rPr>
              <w:t xml:space="preserve"> </w:t>
            </w:r>
            <w:proofErr w:type="spellStart"/>
            <w:r w:rsidRPr="00970AB3">
              <w:rPr>
                <w:rFonts w:ascii="Cambria" w:hAnsi="Cambria"/>
                <w:b/>
              </w:rPr>
              <w:t>резултати</w:t>
            </w:r>
            <w:proofErr w:type="spellEnd"/>
          </w:p>
        </w:tc>
        <w:tc>
          <w:tcPr>
            <w:tcW w:w="1980" w:type="dxa"/>
            <w:vAlign w:val="center"/>
          </w:tcPr>
          <w:p w14:paraId="2FB0955A" w14:textId="77777777" w:rsidR="001270CD" w:rsidRPr="00970AB3" w:rsidRDefault="001270CD" w:rsidP="00545CD3">
            <w:pPr>
              <w:pStyle w:val="Standard"/>
              <w:jc w:val="center"/>
              <w:rPr>
                <w:rFonts w:ascii="Cambria" w:hAnsi="Cambria"/>
                <w:b/>
              </w:rPr>
            </w:pPr>
            <w:proofErr w:type="spellStart"/>
            <w:r>
              <w:rPr>
                <w:rFonts w:ascii="Cambria" w:hAnsi="Cambria"/>
                <w:b/>
              </w:rPr>
              <w:t>Одговорни</w:t>
            </w:r>
            <w:proofErr w:type="spellEnd"/>
            <w:r>
              <w:rPr>
                <w:rFonts w:ascii="Cambria" w:hAnsi="Cambria"/>
                <w:b/>
              </w:rPr>
              <w:t xml:space="preserve"> </w:t>
            </w:r>
            <w:proofErr w:type="spellStart"/>
            <w:r>
              <w:rPr>
                <w:rFonts w:ascii="Cambria" w:hAnsi="Cambria"/>
                <w:b/>
              </w:rPr>
              <w:t>актери</w:t>
            </w:r>
            <w:proofErr w:type="spellEnd"/>
          </w:p>
        </w:tc>
        <w:tc>
          <w:tcPr>
            <w:tcW w:w="1710" w:type="dxa"/>
            <w:vAlign w:val="center"/>
          </w:tcPr>
          <w:p w14:paraId="245E7058" w14:textId="77777777" w:rsidR="001270CD" w:rsidRPr="00970AB3" w:rsidRDefault="001270CD" w:rsidP="00545CD3">
            <w:pPr>
              <w:pStyle w:val="Standard"/>
              <w:jc w:val="center"/>
              <w:rPr>
                <w:rFonts w:ascii="Cambria" w:hAnsi="Cambria"/>
                <w:b/>
              </w:rPr>
            </w:pPr>
            <w:proofErr w:type="spellStart"/>
            <w:r w:rsidRPr="00970AB3">
              <w:rPr>
                <w:rFonts w:ascii="Cambria" w:hAnsi="Cambria"/>
                <w:b/>
              </w:rPr>
              <w:t>Рок</w:t>
            </w:r>
            <w:proofErr w:type="spellEnd"/>
          </w:p>
        </w:tc>
        <w:tc>
          <w:tcPr>
            <w:tcW w:w="1440" w:type="dxa"/>
            <w:vAlign w:val="center"/>
          </w:tcPr>
          <w:p w14:paraId="5608A0DB" w14:textId="77777777" w:rsidR="001270CD" w:rsidRPr="00970AB3" w:rsidRDefault="001270CD" w:rsidP="00545CD3">
            <w:pPr>
              <w:pStyle w:val="Standard"/>
              <w:jc w:val="center"/>
              <w:rPr>
                <w:rFonts w:ascii="Cambria" w:hAnsi="Cambria"/>
                <w:b/>
              </w:rPr>
            </w:pPr>
            <w:r>
              <w:rPr>
                <w:rFonts w:ascii="Cambria" w:hAnsi="Cambria"/>
                <w:b/>
              </w:rPr>
              <w:t>Р</w:t>
            </w:r>
            <w:r w:rsidRPr="00970AB3">
              <w:rPr>
                <w:rFonts w:ascii="Cambria" w:hAnsi="Cambria"/>
                <w:b/>
              </w:rPr>
              <w:t>есурси</w:t>
            </w:r>
          </w:p>
        </w:tc>
      </w:tr>
      <w:tr w:rsidR="00415359" w14:paraId="27321444" w14:textId="77777777" w:rsidTr="000473E5">
        <w:trPr>
          <w:trHeight w:val="1991"/>
        </w:trPr>
        <w:tc>
          <w:tcPr>
            <w:tcW w:w="2070" w:type="dxa"/>
            <w:vMerge w:val="restart"/>
            <w:vAlign w:val="center"/>
          </w:tcPr>
          <w:p w14:paraId="0EB585D0" w14:textId="77777777" w:rsidR="00415359" w:rsidRPr="0016498D" w:rsidRDefault="00415359" w:rsidP="00B5644F">
            <w:pPr>
              <w:pStyle w:val="Standard"/>
              <w:rPr>
                <w:rFonts w:ascii="Cambria" w:hAnsi="Cambria"/>
                <w:b/>
                <w:sz w:val="22"/>
                <w:szCs w:val="22"/>
              </w:rPr>
            </w:pPr>
            <w:proofErr w:type="spellStart"/>
            <w:r w:rsidRPr="00EC6FAC">
              <w:rPr>
                <w:rFonts w:ascii="Cambria" w:hAnsi="Cambria"/>
                <w:b/>
                <w:sz w:val="22"/>
                <w:szCs w:val="22"/>
              </w:rPr>
              <w:t>Оснаживање</w:t>
            </w:r>
            <w:proofErr w:type="spellEnd"/>
            <w:r w:rsidRPr="00EC6FAC">
              <w:rPr>
                <w:rFonts w:ascii="Cambria" w:hAnsi="Cambria"/>
                <w:b/>
                <w:sz w:val="22"/>
                <w:szCs w:val="22"/>
              </w:rPr>
              <w:t xml:space="preserve"> </w:t>
            </w:r>
            <w:proofErr w:type="spellStart"/>
            <w:r w:rsidRPr="00EC6FAC">
              <w:rPr>
                <w:rFonts w:ascii="Cambria" w:hAnsi="Cambria" w:cs="Calibri"/>
                <w:b/>
                <w:sz w:val="22"/>
                <w:szCs w:val="22"/>
              </w:rPr>
              <w:t>социјалног</w:t>
            </w:r>
            <w:proofErr w:type="spellEnd"/>
            <w:r w:rsidRPr="00EC6FAC">
              <w:rPr>
                <w:rFonts w:ascii="Cambria" w:hAnsi="Cambria" w:cs="Calibri"/>
                <w:b/>
                <w:sz w:val="22"/>
                <w:szCs w:val="22"/>
              </w:rPr>
              <w:t xml:space="preserve"> </w:t>
            </w:r>
            <w:proofErr w:type="spellStart"/>
            <w:r w:rsidRPr="00EC6FAC">
              <w:rPr>
                <w:rFonts w:ascii="Cambria" w:hAnsi="Cambria" w:cs="Calibri"/>
                <w:b/>
                <w:sz w:val="22"/>
                <w:szCs w:val="22"/>
              </w:rPr>
              <w:t>предузећа</w:t>
            </w:r>
            <w:proofErr w:type="spellEnd"/>
            <w:r w:rsidRPr="00EC6FAC">
              <w:rPr>
                <w:rFonts w:ascii="Cambria" w:hAnsi="Cambria" w:cs="Calibri"/>
                <w:b/>
                <w:sz w:val="22"/>
                <w:szCs w:val="22"/>
              </w:rPr>
              <w:t xml:space="preserve"> YUMCO – PRIZOSI DOO </w:t>
            </w:r>
            <w:proofErr w:type="spellStart"/>
            <w:r w:rsidRPr="00EC6FAC">
              <w:rPr>
                <w:rFonts w:ascii="Cambria" w:hAnsi="Cambria" w:cs="Calibri"/>
                <w:b/>
                <w:sz w:val="22"/>
                <w:szCs w:val="22"/>
              </w:rPr>
              <w:t>Врање</w:t>
            </w:r>
            <w:proofErr w:type="spellEnd"/>
          </w:p>
        </w:tc>
        <w:tc>
          <w:tcPr>
            <w:tcW w:w="2070" w:type="dxa"/>
            <w:tcBorders>
              <w:bottom w:val="single" w:sz="4" w:space="0" w:color="auto"/>
            </w:tcBorders>
          </w:tcPr>
          <w:p w14:paraId="64DB411F" w14:textId="77777777" w:rsidR="00415359" w:rsidRPr="0016498D" w:rsidRDefault="00415359" w:rsidP="00545CD3">
            <w:pPr>
              <w:pStyle w:val="Standard"/>
              <w:rPr>
                <w:rFonts w:ascii="Cambria" w:hAnsi="Cambria"/>
                <w:sz w:val="22"/>
                <w:szCs w:val="22"/>
              </w:rPr>
            </w:pPr>
            <w:proofErr w:type="spellStart"/>
            <w:r w:rsidRPr="0016498D">
              <w:rPr>
                <w:rFonts w:ascii="Cambria" w:hAnsi="Cambria" w:cs="Tahoma"/>
                <w:bCs/>
                <w:sz w:val="22"/>
                <w:szCs w:val="22"/>
              </w:rPr>
              <w:t>Улагање</w:t>
            </w:r>
            <w:proofErr w:type="spellEnd"/>
            <w:r w:rsidRPr="0016498D">
              <w:rPr>
                <w:rFonts w:ascii="Cambria" w:hAnsi="Cambria" w:cs="Tahoma"/>
                <w:bCs/>
                <w:sz w:val="22"/>
                <w:szCs w:val="22"/>
              </w:rPr>
              <w:t xml:space="preserve"> у </w:t>
            </w:r>
            <w:proofErr w:type="spellStart"/>
            <w:r w:rsidRPr="0016498D">
              <w:rPr>
                <w:rFonts w:ascii="Cambria" w:hAnsi="Cambria" w:cs="Tahoma"/>
                <w:bCs/>
                <w:sz w:val="22"/>
                <w:szCs w:val="22"/>
              </w:rPr>
              <w:t>просторне</w:t>
            </w:r>
            <w:proofErr w:type="spellEnd"/>
            <w:r w:rsidRPr="0016498D">
              <w:rPr>
                <w:rFonts w:ascii="Cambria" w:hAnsi="Cambria" w:cs="Tahoma"/>
                <w:bCs/>
                <w:sz w:val="22"/>
                <w:szCs w:val="22"/>
              </w:rPr>
              <w:t xml:space="preserve"> </w:t>
            </w:r>
            <w:proofErr w:type="spellStart"/>
            <w:proofErr w:type="gramStart"/>
            <w:r w:rsidRPr="0016498D">
              <w:rPr>
                <w:rFonts w:ascii="Cambria" w:hAnsi="Cambria" w:cs="Tahoma"/>
                <w:bCs/>
                <w:sz w:val="22"/>
                <w:szCs w:val="22"/>
              </w:rPr>
              <w:t>капацитете</w:t>
            </w:r>
            <w:proofErr w:type="spellEnd"/>
            <w:r w:rsidRPr="0016498D">
              <w:rPr>
                <w:rFonts w:ascii="Cambria" w:hAnsi="Cambria" w:cs="Tahoma"/>
                <w:bCs/>
                <w:sz w:val="22"/>
                <w:szCs w:val="22"/>
              </w:rPr>
              <w:t xml:space="preserve">  </w:t>
            </w:r>
            <w:proofErr w:type="spellStart"/>
            <w:r w:rsidRPr="0016498D">
              <w:rPr>
                <w:rFonts w:ascii="Cambria" w:hAnsi="Cambria" w:cs="Tahoma"/>
                <w:bCs/>
                <w:sz w:val="22"/>
                <w:szCs w:val="22"/>
              </w:rPr>
              <w:t>социјалног</w:t>
            </w:r>
            <w:proofErr w:type="spellEnd"/>
            <w:proofErr w:type="gramEnd"/>
            <w:r w:rsidRPr="0016498D">
              <w:rPr>
                <w:rFonts w:ascii="Cambria" w:hAnsi="Cambria" w:cs="Tahoma"/>
                <w:bCs/>
                <w:sz w:val="22"/>
                <w:szCs w:val="22"/>
              </w:rPr>
              <w:t xml:space="preserve"> </w:t>
            </w:r>
            <w:proofErr w:type="spellStart"/>
            <w:r w:rsidRPr="0016498D">
              <w:rPr>
                <w:rFonts w:ascii="Cambria" w:hAnsi="Cambria" w:cs="Tahoma"/>
                <w:bCs/>
                <w:sz w:val="22"/>
                <w:szCs w:val="22"/>
              </w:rPr>
              <w:t>предузећа</w:t>
            </w:r>
            <w:proofErr w:type="spellEnd"/>
            <w:r w:rsidRPr="0016498D">
              <w:rPr>
                <w:rFonts w:ascii="Cambria" w:hAnsi="Cambria" w:cs="Tahoma"/>
                <w:bCs/>
                <w:sz w:val="22"/>
                <w:szCs w:val="22"/>
              </w:rPr>
              <w:t xml:space="preserve"> </w:t>
            </w:r>
            <w:r w:rsidRPr="0016498D">
              <w:rPr>
                <w:rFonts w:ascii="Cambria" w:hAnsi="Cambria" w:cs="Calibri"/>
                <w:sz w:val="22"/>
                <w:szCs w:val="22"/>
              </w:rPr>
              <w:t xml:space="preserve">YUMCO – PRIZOSI DOO </w:t>
            </w:r>
            <w:proofErr w:type="spellStart"/>
            <w:r w:rsidRPr="0016498D">
              <w:rPr>
                <w:rFonts w:ascii="Cambria" w:hAnsi="Cambria" w:cs="Calibri"/>
                <w:sz w:val="22"/>
                <w:szCs w:val="22"/>
              </w:rPr>
              <w:t>Врање</w:t>
            </w:r>
            <w:proofErr w:type="spellEnd"/>
          </w:p>
        </w:tc>
        <w:tc>
          <w:tcPr>
            <w:tcW w:w="1980" w:type="dxa"/>
            <w:tcBorders>
              <w:bottom w:val="single" w:sz="4" w:space="0" w:color="auto"/>
            </w:tcBorders>
          </w:tcPr>
          <w:p w14:paraId="4A5E23D1" w14:textId="77777777" w:rsidR="00415359" w:rsidRPr="0016498D" w:rsidRDefault="00983C08" w:rsidP="00545CD3">
            <w:pPr>
              <w:pStyle w:val="Standard"/>
              <w:rPr>
                <w:rFonts w:ascii="Cambria" w:eastAsia="Calibri" w:hAnsi="Cambria"/>
                <w:sz w:val="22"/>
                <w:szCs w:val="22"/>
              </w:rPr>
            </w:pPr>
            <w:proofErr w:type="spellStart"/>
            <w:r w:rsidRPr="0016498D">
              <w:rPr>
                <w:rFonts w:ascii="Cambria" w:eastAsia="Calibri" w:hAnsi="Cambria"/>
                <w:sz w:val="22"/>
                <w:szCs w:val="22"/>
              </w:rPr>
              <w:t>П</w:t>
            </w:r>
            <w:r w:rsidR="00415359" w:rsidRPr="0016498D">
              <w:rPr>
                <w:rFonts w:ascii="Cambria" w:eastAsia="Calibri" w:hAnsi="Cambria"/>
                <w:sz w:val="22"/>
                <w:szCs w:val="22"/>
              </w:rPr>
              <w:t>росторни</w:t>
            </w:r>
            <w:proofErr w:type="spellEnd"/>
            <w:r w:rsidR="00415359" w:rsidRPr="0016498D">
              <w:rPr>
                <w:rFonts w:ascii="Cambria" w:eastAsia="Calibri" w:hAnsi="Cambria"/>
                <w:sz w:val="22"/>
                <w:szCs w:val="22"/>
              </w:rPr>
              <w:t xml:space="preserve"> </w:t>
            </w:r>
            <w:proofErr w:type="spellStart"/>
            <w:r w:rsidR="00415359" w:rsidRPr="0016498D">
              <w:rPr>
                <w:rFonts w:ascii="Cambria" w:eastAsia="Calibri" w:hAnsi="Cambria"/>
                <w:sz w:val="22"/>
                <w:szCs w:val="22"/>
              </w:rPr>
              <w:t>капацитети</w:t>
            </w:r>
            <w:proofErr w:type="spellEnd"/>
            <w:r w:rsidR="00415359" w:rsidRPr="0016498D">
              <w:rPr>
                <w:rFonts w:ascii="Cambria" w:eastAsia="Calibri" w:hAnsi="Cambria"/>
                <w:sz w:val="22"/>
                <w:szCs w:val="22"/>
              </w:rPr>
              <w:t xml:space="preserve"> </w:t>
            </w:r>
          </w:p>
          <w:p w14:paraId="1890F5CD" w14:textId="77777777" w:rsidR="00415359" w:rsidRPr="0016498D" w:rsidRDefault="00983C08" w:rsidP="00545CD3">
            <w:pPr>
              <w:pStyle w:val="Standard"/>
              <w:rPr>
                <w:rFonts w:ascii="Cambria" w:hAnsi="Cambria"/>
                <w:sz w:val="22"/>
                <w:szCs w:val="22"/>
              </w:rPr>
            </w:pPr>
            <w:r w:rsidRPr="0016498D">
              <w:rPr>
                <w:rFonts w:ascii="Cambria" w:hAnsi="Cambria" w:cs="Calibri"/>
                <w:sz w:val="22"/>
                <w:szCs w:val="22"/>
              </w:rPr>
              <w:t>(</w:t>
            </w:r>
            <w:proofErr w:type="spellStart"/>
            <w:r w:rsidRPr="0016498D">
              <w:rPr>
                <w:rFonts w:ascii="Cambria" w:hAnsi="Cambria" w:cs="Calibri"/>
                <w:sz w:val="22"/>
                <w:szCs w:val="22"/>
              </w:rPr>
              <w:t>као</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предуслов</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за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запошљавање</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радно</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способних</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особа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са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инвалидитетом</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жена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жртава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породичног</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насиља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избеглих</w:t>
            </w:r>
            <w:proofErr w:type="spellEnd"/>
            <w:r w:rsidR="00D93493">
              <w:rPr>
                <w:rFonts w:ascii="Cambria" w:hAnsi="Cambria" w:cs="Calibri"/>
                <w:sz w:val="22"/>
                <w:szCs w:val="22"/>
              </w:rPr>
              <w:t xml:space="preserve"> и </w:t>
            </w:r>
            <w:proofErr w:type="spellStart"/>
            <w:r w:rsidR="00D93493">
              <w:rPr>
                <w:rFonts w:ascii="Cambria" w:hAnsi="Cambria" w:cs="Calibri"/>
                <w:sz w:val="22"/>
                <w:szCs w:val="22"/>
              </w:rPr>
              <w:t>расељених</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лица</w:t>
            </w:r>
            <w:proofErr w:type="spellEnd"/>
            <w:r w:rsidRPr="0016498D">
              <w:rPr>
                <w:rFonts w:ascii="Cambria" w:hAnsi="Cambria" w:cs="Calibri"/>
                <w:sz w:val="22"/>
                <w:szCs w:val="22"/>
              </w:rPr>
              <w:t>)</w:t>
            </w:r>
          </w:p>
        </w:tc>
        <w:tc>
          <w:tcPr>
            <w:tcW w:w="2070" w:type="dxa"/>
            <w:tcBorders>
              <w:bottom w:val="single" w:sz="4" w:space="0" w:color="auto"/>
            </w:tcBorders>
          </w:tcPr>
          <w:p w14:paraId="0C326A08" w14:textId="77777777" w:rsidR="00415359" w:rsidRPr="0016498D" w:rsidRDefault="00415359" w:rsidP="00545CD3">
            <w:pPr>
              <w:pStyle w:val="Standard"/>
              <w:rPr>
                <w:rFonts w:ascii="Cambria" w:hAnsi="Cambria" w:cs="Calibri"/>
                <w:sz w:val="22"/>
                <w:szCs w:val="22"/>
              </w:rPr>
            </w:pPr>
            <w:proofErr w:type="spellStart"/>
            <w:r w:rsidRPr="0016498D">
              <w:rPr>
                <w:rFonts w:ascii="Cambria" w:hAnsi="Cambria"/>
                <w:sz w:val="22"/>
                <w:szCs w:val="22"/>
              </w:rPr>
              <w:t>Простор</w:t>
            </w:r>
            <w:proofErr w:type="spellEnd"/>
            <w:r w:rsidRPr="0016498D">
              <w:rPr>
                <w:rFonts w:ascii="Cambria" w:hAnsi="Cambria"/>
                <w:sz w:val="22"/>
                <w:szCs w:val="22"/>
              </w:rPr>
              <w:t xml:space="preserve"> </w:t>
            </w:r>
            <w:proofErr w:type="spellStart"/>
            <w:r w:rsidRPr="0016498D">
              <w:rPr>
                <w:rFonts w:ascii="Cambria" w:hAnsi="Cambria" w:cs="Tahoma"/>
                <w:bCs/>
                <w:sz w:val="22"/>
                <w:szCs w:val="22"/>
              </w:rPr>
              <w:t>социјалног</w:t>
            </w:r>
            <w:proofErr w:type="spellEnd"/>
            <w:r w:rsidRPr="0016498D">
              <w:rPr>
                <w:rFonts w:ascii="Cambria" w:hAnsi="Cambria" w:cs="Tahoma"/>
                <w:bCs/>
                <w:sz w:val="22"/>
                <w:szCs w:val="22"/>
              </w:rPr>
              <w:t xml:space="preserve"> </w:t>
            </w:r>
            <w:proofErr w:type="spellStart"/>
            <w:r w:rsidRPr="0016498D">
              <w:rPr>
                <w:rFonts w:ascii="Cambria" w:hAnsi="Cambria" w:cs="Tahoma"/>
                <w:bCs/>
                <w:sz w:val="22"/>
                <w:szCs w:val="22"/>
              </w:rPr>
              <w:t>предузећа</w:t>
            </w:r>
            <w:proofErr w:type="spellEnd"/>
            <w:r w:rsidRPr="0016498D">
              <w:rPr>
                <w:rFonts w:ascii="Cambria" w:hAnsi="Cambria" w:cs="Tahoma"/>
                <w:bCs/>
                <w:sz w:val="22"/>
                <w:szCs w:val="22"/>
              </w:rPr>
              <w:t xml:space="preserve"> </w:t>
            </w:r>
            <w:r w:rsidRPr="0016498D">
              <w:rPr>
                <w:rFonts w:ascii="Cambria" w:hAnsi="Cambria" w:cs="Calibri"/>
                <w:sz w:val="22"/>
                <w:szCs w:val="22"/>
              </w:rPr>
              <w:t xml:space="preserve">YUMCO – PRIZOSI DOO </w:t>
            </w:r>
            <w:proofErr w:type="spellStart"/>
            <w:r w:rsidRPr="0016498D">
              <w:rPr>
                <w:rFonts w:ascii="Cambria" w:hAnsi="Cambria" w:cs="Calibri"/>
                <w:sz w:val="22"/>
                <w:szCs w:val="22"/>
              </w:rPr>
              <w:t>Врање</w:t>
            </w:r>
            <w:proofErr w:type="spellEnd"/>
            <w:r w:rsidR="000473E5" w:rsidRPr="0016498D">
              <w:rPr>
                <w:rFonts w:ascii="Cambria" w:hAnsi="Cambria" w:cs="Calibri"/>
                <w:sz w:val="22"/>
                <w:szCs w:val="22"/>
              </w:rPr>
              <w:t xml:space="preserve"> </w:t>
            </w:r>
            <w:proofErr w:type="spellStart"/>
            <w:r w:rsidR="000473E5" w:rsidRPr="0016498D">
              <w:rPr>
                <w:rFonts w:ascii="Cambria" w:hAnsi="Cambria" w:cs="Calibri"/>
                <w:sz w:val="22"/>
                <w:szCs w:val="22"/>
              </w:rPr>
              <w:t>унапређен</w:t>
            </w:r>
            <w:proofErr w:type="spellEnd"/>
          </w:p>
          <w:p w14:paraId="051A5CFF" w14:textId="77777777" w:rsidR="00415359" w:rsidRPr="0016498D" w:rsidRDefault="00415359" w:rsidP="00545CD3">
            <w:pPr>
              <w:pStyle w:val="Standard"/>
              <w:rPr>
                <w:rFonts w:ascii="Cambria" w:hAnsi="Cambria" w:cs="Calibri"/>
                <w:sz w:val="22"/>
                <w:szCs w:val="22"/>
              </w:rPr>
            </w:pPr>
          </w:p>
          <w:p w14:paraId="5F6E5CEE" w14:textId="77777777" w:rsidR="00415359" w:rsidRPr="0016498D" w:rsidRDefault="00415359" w:rsidP="00545CD3">
            <w:pPr>
              <w:pStyle w:val="Standard"/>
              <w:rPr>
                <w:rFonts w:ascii="Cambria" w:hAnsi="Cambria"/>
                <w:sz w:val="22"/>
                <w:szCs w:val="22"/>
              </w:rPr>
            </w:pPr>
          </w:p>
        </w:tc>
        <w:tc>
          <w:tcPr>
            <w:tcW w:w="1980" w:type="dxa"/>
            <w:vMerge w:val="restart"/>
            <w:vAlign w:val="center"/>
          </w:tcPr>
          <w:p w14:paraId="27EFFC71" w14:textId="77777777" w:rsidR="00415359" w:rsidRPr="0016498D" w:rsidRDefault="00415359" w:rsidP="000473E5">
            <w:pPr>
              <w:pStyle w:val="Standard"/>
              <w:rPr>
                <w:rFonts w:ascii="Cambria" w:hAnsi="Cambria"/>
                <w:sz w:val="22"/>
                <w:szCs w:val="22"/>
              </w:rPr>
            </w:pPr>
            <w:proofErr w:type="spellStart"/>
            <w:r w:rsidRPr="0016498D">
              <w:rPr>
                <w:rFonts w:ascii="Cambria" w:hAnsi="Cambria"/>
                <w:sz w:val="22"/>
                <w:szCs w:val="22"/>
              </w:rPr>
              <w:t>Градска</w:t>
            </w:r>
            <w:proofErr w:type="spellEnd"/>
            <w:r w:rsidRPr="0016498D">
              <w:rPr>
                <w:rFonts w:ascii="Cambria" w:hAnsi="Cambria"/>
                <w:sz w:val="22"/>
                <w:szCs w:val="22"/>
              </w:rPr>
              <w:t xml:space="preserve"> </w:t>
            </w:r>
            <w:proofErr w:type="spellStart"/>
            <w:r w:rsidRPr="0016498D">
              <w:rPr>
                <w:rFonts w:ascii="Cambria" w:hAnsi="Cambria"/>
                <w:sz w:val="22"/>
                <w:szCs w:val="22"/>
              </w:rPr>
              <w:t>управа</w:t>
            </w:r>
            <w:proofErr w:type="spellEnd"/>
          </w:p>
          <w:p w14:paraId="3CB436B2" w14:textId="77777777" w:rsidR="00415359" w:rsidRPr="0016498D" w:rsidRDefault="00415359" w:rsidP="000473E5">
            <w:pPr>
              <w:pStyle w:val="Standard"/>
              <w:rPr>
                <w:rFonts w:ascii="Cambria" w:hAnsi="Cambria"/>
                <w:sz w:val="22"/>
                <w:szCs w:val="22"/>
              </w:rPr>
            </w:pPr>
          </w:p>
          <w:p w14:paraId="68A3149E" w14:textId="77777777" w:rsidR="00415359" w:rsidRPr="0016498D" w:rsidRDefault="00415359" w:rsidP="000473E5">
            <w:pPr>
              <w:pStyle w:val="Standard"/>
              <w:rPr>
                <w:rFonts w:ascii="Cambria" w:hAnsi="Cambria"/>
                <w:sz w:val="22"/>
                <w:szCs w:val="22"/>
              </w:rPr>
            </w:pPr>
            <w:proofErr w:type="spellStart"/>
            <w:r w:rsidRPr="0016498D">
              <w:rPr>
                <w:rFonts w:ascii="Cambria" w:hAnsi="Cambria"/>
                <w:sz w:val="22"/>
                <w:szCs w:val="22"/>
              </w:rPr>
              <w:t>Савет</w:t>
            </w:r>
            <w:proofErr w:type="spellEnd"/>
            <w:r w:rsidRPr="0016498D">
              <w:rPr>
                <w:rFonts w:ascii="Cambria" w:hAnsi="Cambria"/>
                <w:sz w:val="22"/>
                <w:szCs w:val="22"/>
              </w:rPr>
              <w:t xml:space="preserve"> </w:t>
            </w:r>
            <w:proofErr w:type="spellStart"/>
            <w:r w:rsidRPr="0016498D">
              <w:rPr>
                <w:rFonts w:ascii="Cambria" w:hAnsi="Cambria"/>
                <w:sz w:val="22"/>
                <w:szCs w:val="22"/>
              </w:rPr>
              <w:t>за</w:t>
            </w:r>
            <w:proofErr w:type="spellEnd"/>
            <w:r w:rsidRPr="0016498D">
              <w:rPr>
                <w:rFonts w:ascii="Cambria" w:hAnsi="Cambria"/>
                <w:sz w:val="22"/>
                <w:szCs w:val="22"/>
              </w:rPr>
              <w:t xml:space="preserve"> </w:t>
            </w:r>
            <w:proofErr w:type="spellStart"/>
            <w:r w:rsidRPr="0016498D">
              <w:rPr>
                <w:rFonts w:ascii="Cambria" w:hAnsi="Cambria"/>
                <w:sz w:val="22"/>
                <w:szCs w:val="22"/>
              </w:rPr>
              <w:t>развој</w:t>
            </w:r>
            <w:proofErr w:type="spellEnd"/>
            <w:r w:rsidRPr="0016498D">
              <w:rPr>
                <w:rFonts w:ascii="Cambria" w:hAnsi="Cambria"/>
                <w:sz w:val="22"/>
                <w:szCs w:val="22"/>
              </w:rPr>
              <w:t xml:space="preserve"> </w:t>
            </w:r>
            <w:proofErr w:type="spellStart"/>
            <w:r w:rsidRPr="0016498D">
              <w:rPr>
                <w:rFonts w:ascii="Cambria" w:hAnsi="Cambria"/>
                <w:sz w:val="22"/>
                <w:szCs w:val="22"/>
              </w:rPr>
              <w:t>социјалног</w:t>
            </w:r>
            <w:proofErr w:type="spellEnd"/>
            <w:r w:rsidRPr="0016498D">
              <w:rPr>
                <w:rFonts w:ascii="Cambria" w:hAnsi="Cambria"/>
                <w:sz w:val="22"/>
                <w:szCs w:val="22"/>
              </w:rPr>
              <w:t xml:space="preserve"> </w:t>
            </w:r>
            <w:proofErr w:type="spellStart"/>
            <w:r w:rsidRPr="0016498D">
              <w:rPr>
                <w:rFonts w:ascii="Cambria" w:hAnsi="Cambria"/>
                <w:sz w:val="22"/>
                <w:szCs w:val="22"/>
              </w:rPr>
              <w:t>предузетништва</w:t>
            </w:r>
            <w:proofErr w:type="spellEnd"/>
            <w:r w:rsidRPr="0016498D">
              <w:rPr>
                <w:rFonts w:ascii="Cambria" w:hAnsi="Cambria"/>
                <w:sz w:val="22"/>
                <w:szCs w:val="22"/>
              </w:rPr>
              <w:t xml:space="preserve"> </w:t>
            </w:r>
            <w:proofErr w:type="spellStart"/>
            <w:r w:rsidRPr="0016498D">
              <w:rPr>
                <w:rFonts w:ascii="Cambria" w:hAnsi="Cambria"/>
                <w:sz w:val="22"/>
                <w:szCs w:val="22"/>
              </w:rPr>
              <w:t>града</w:t>
            </w:r>
            <w:proofErr w:type="spellEnd"/>
            <w:r w:rsidRPr="0016498D">
              <w:rPr>
                <w:rFonts w:ascii="Cambria" w:hAnsi="Cambria"/>
                <w:sz w:val="22"/>
                <w:szCs w:val="22"/>
              </w:rPr>
              <w:t xml:space="preserve"> </w:t>
            </w:r>
            <w:proofErr w:type="spellStart"/>
            <w:r w:rsidRPr="0016498D">
              <w:rPr>
                <w:rFonts w:ascii="Cambria" w:hAnsi="Cambria"/>
                <w:sz w:val="22"/>
                <w:szCs w:val="22"/>
              </w:rPr>
              <w:t>Врања</w:t>
            </w:r>
            <w:proofErr w:type="spellEnd"/>
          </w:p>
          <w:p w14:paraId="535AD5F4" w14:textId="77777777" w:rsidR="00415359" w:rsidRPr="0016498D" w:rsidRDefault="00415359" w:rsidP="000473E5">
            <w:pPr>
              <w:pStyle w:val="Standard"/>
              <w:rPr>
                <w:rFonts w:ascii="Cambria" w:hAnsi="Cambria"/>
                <w:sz w:val="22"/>
                <w:szCs w:val="22"/>
              </w:rPr>
            </w:pPr>
          </w:p>
        </w:tc>
        <w:tc>
          <w:tcPr>
            <w:tcW w:w="1710" w:type="dxa"/>
            <w:vMerge w:val="restart"/>
            <w:vAlign w:val="center"/>
          </w:tcPr>
          <w:p w14:paraId="5ECEC256" w14:textId="77777777" w:rsidR="00415359" w:rsidRPr="0016498D" w:rsidRDefault="00415359" w:rsidP="000473E5">
            <w:pPr>
              <w:pStyle w:val="Standard"/>
              <w:rPr>
                <w:rFonts w:ascii="Cambria" w:hAnsi="Cambria"/>
                <w:sz w:val="22"/>
                <w:szCs w:val="22"/>
              </w:rPr>
            </w:pPr>
            <w:proofErr w:type="spellStart"/>
            <w:r w:rsidRPr="0016498D">
              <w:rPr>
                <w:rFonts w:ascii="Cambria" w:hAnsi="Cambria"/>
                <w:sz w:val="22"/>
                <w:szCs w:val="22"/>
              </w:rPr>
              <w:t>Од</w:t>
            </w:r>
            <w:proofErr w:type="spellEnd"/>
            <w:r w:rsidRPr="0016498D">
              <w:rPr>
                <w:rFonts w:ascii="Cambria" w:hAnsi="Cambria"/>
                <w:sz w:val="22"/>
                <w:szCs w:val="22"/>
              </w:rPr>
              <w:t xml:space="preserve"> 2026. </w:t>
            </w:r>
            <w:proofErr w:type="spellStart"/>
            <w:r w:rsidRPr="0016498D">
              <w:rPr>
                <w:rFonts w:ascii="Cambria" w:hAnsi="Cambria"/>
                <w:sz w:val="22"/>
                <w:szCs w:val="22"/>
              </w:rPr>
              <w:t>континуирано</w:t>
            </w:r>
            <w:proofErr w:type="spellEnd"/>
          </w:p>
        </w:tc>
        <w:tc>
          <w:tcPr>
            <w:tcW w:w="1440" w:type="dxa"/>
            <w:vMerge w:val="restart"/>
            <w:vAlign w:val="center"/>
          </w:tcPr>
          <w:p w14:paraId="3D024F22" w14:textId="77777777" w:rsidR="00415359" w:rsidRPr="0016498D" w:rsidRDefault="00415359" w:rsidP="000473E5">
            <w:pPr>
              <w:pStyle w:val="Standard"/>
              <w:rPr>
                <w:rFonts w:ascii="Cambria" w:hAnsi="Cambria"/>
                <w:sz w:val="22"/>
                <w:szCs w:val="22"/>
              </w:rPr>
            </w:pPr>
            <w:proofErr w:type="spellStart"/>
            <w:r w:rsidRPr="0016498D">
              <w:rPr>
                <w:rFonts w:ascii="Cambria" w:hAnsi="Cambria"/>
                <w:sz w:val="22"/>
                <w:szCs w:val="22"/>
              </w:rPr>
              <w:t>Ресорно</w:t>
            </w:r>
            <w:proofErr w:type="spellEnd"/>
            <w:r w:rsidRPr="0016498D">
              <w:rPr>
                <w:rFonts w:ascii="Cambria" w:hAnsi="Cambria"/>
                <w:sz w:val="22"/>
                <w:szCs w:val="22"/>
              </w:rPr>
              <w:t xml:space="preserve"> </w:t>
            </w:r>
            <w:proofErr w:type="spellStart"/>
            <w:r w:rsidRPr="0016498D">
              <w:rPr>
                <w:rFonts w:ascii="Cambria" w:hAnsi="Cambria"/>
                <w:sz w:val="22"/>
                <w:szCs w:val="22"/>
              </w:rPr>
              <w:t>Министарство</w:t>
            </w:r>
            <w:proofErr w:type="spellEnd"/>
            <w:r w:rsidRPr="0016498D">
              <w:rPr>
                <w:rFonts w:ascii="Cambria" w:hAnsi="Cambria"/>
                <w:sz w:val="22"/>
                <w:szCs w:val="22"/>
              </w:rPr>
              <w:t>,</w:t>
            </w:r>
          </w:p>
          <w:p w14:paraId="1CA2A8CA" w14:textId="77777777" w:rsidR="00415359" w:rsidRPr="0016498D" w:rsidRDefault="00415359" w:rsidP="000473E5">
            <w:pPr>
              <w:pStyle w:val="Standard"/>
              <w:rPr>
                <w:rFonts w:ascii="Cambria" w:hAnsi="Cambria"/>
                <w:sz w:val="22"/>
                <w:szCs w:val="22"/>
              </w:rPr>
            </w:pPr>
            <w:proofErr w:type="spellStart"/>
            <w:r w:rsidRPr="0016498D">
              <w:rPr>
                <w:rFonts w:ascii="Cambria" w:hAnsi="Cambria"/>
                <w:sz w:val="22"/>
                <w:szCs w:val="22"/>
              </w:rPr>
              <w:t>Буџет</w:t>
            </w:r>
            <w:proofErr w:type="spellEnd"/>
            <w:r w:rsidRPr="0016498D">
              <w:rPr>
                <w:rFonts w:ascii="Cambria" w:hAnsi="Cambria"/>
                <w:sz w:val="22"/>
                <w:szCs w:val="22"/>
              </w:rPr>
              <w:t xml:space="preserve"> </w:t>
            </w:r>
            <w:proofErr w:type="spellStart"/>
            <w:r w:rsidRPr="0016498D">
              <w:rPr>
                <w:rFonts w:ascii="Cambria" w:hAnsi="Cambria"/>
                <w:sz w:val="22"/>
                <w:szCs w:val="22"/>
              </w:rPr>
              <w:t>града</w:t>
            </w:r>
            <w:proofErr w:type="spellEnd"/>
            <w:r w:rsidRPr="0016498D">
              <w:rPr>
                <w:rFonts w:ascii="Cambria" w:hAnsi="Cambria"/>
                <w:sz w:val="22"/>
                <w:szCs w:val="22"/>
              </w:rPr>
              <w:t xml:space="preserve">, </w:t>
            </w:r>
            <w:proofErr w:type="spellStart"/>
            <w:r w:rsidRPr="0016498D">
              <w:rPr>
                <w:rFonts w:ascii="Cambria" w:hAnsi="Cambria"/>
                <w:sz w:val="22"/>
                <w:szCs w:val="22"/>
              </w:rPr>
              <w:t>донаторска</w:t>
            </w:r>
            <w:proofErr w:type="spellEnd"/>
            <w:r w:rsidRPr="0016498D">
              <w:rPr>
                <w:rFonts w:ascii="Cambria" w:hAnsi="Cambria"/>
                <w:sz w:val="22"/>
                <w:szCs w:val="22"/>
              </w:rPr>
              <w:t xml:space="preserve"> </w:t>
            </w:r>
            <w:proofErr w:type="spellStart"/>
            <w:r w:rsidRPr="0016498D">
              <w:rPr>
                <w:rFonts w:ascii="Cambria" w:hAnsi="Cambria"/>
                <w:sz w:val="22"/>
                <w:szCs w:val="22"/>
              </w:rPr>
              <w:t>сре</w:t>
            </w:r>
            <w:r w:rsidR="00575692">
              <w:rPr>
                <w:rFonts w:ascii="Cambria" w:hAnsi="Cambria"/>
                <w:sz w:val="22"/>
                <w:szCs w:val="22"/>
              </w:rPr>
              <w:t>д</w:t>
            </w:r>
            <w:r w:rsidRPr="0016498D">
              <w:rPr>
                <w:rFonts w:ascii="Cambria" w:hAnsi="Cambria"/>
                <w:sz w:val="22"/>
                <w:szCs w:val="22"/>
              </w:rPr>
              <w:t>ства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развојни</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програми</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међународних</w:t>
            </w:r>
            <w:proofErr w:type="spellEnd"/>
            <w:r w:rsidRPr="0016498D">
              <w:rPr>
                <w:rFonts w:ascii="Cambria" w:hAnsi="Cambria" w:cs="Calibri"/>
                <w:sz w:val="22"/>
                <w:szCs w:val="22"/>
              </w:rPr>
              <w:t xml:space="preserve"> и </w:t>
            </w:r>
            <w:proofErr w:type="spellStart"/>
            <w:r w:rsidRPr="0016498D">
              <w:rPr>
                <w:rFonts w:ascii="Cambria" w:hAnsi="Cambria" w:cs="Calibri"/>
                <w:sz w:val="22"/>
                <w:szCs w:val="22"/>
              </w:rPr>
              <w:t>осталих</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донатора</w:t>
            </w:r>
            <w:proofErr w:type="spellEnd"/>
            <w:r w:rsidRPr="0016498D">
              <w:rPr>
                <w:rFonts w:ascii="Cambria" w:hAnsi="Cambria" w:cs="Calibri"/>
                <w:sz w:val="22"/>
                <w:szCs w:val="22"/>
              </w:rPr>
              <w:t>)</w:t>
            </w:r>
          </w:p>
        </w:tc>
      </w:tr>
      <w:tr w:rsidR="00415359" w14:paraId="74D98C51" w14:textId="77777777" w:rsidTr="00B5644F">
        <w:trPr>
          <w:trHeight w:val="1916"/>
        </w:trPr>
        <w:tc>
          <w:tcPr>
            <w:tcW w:w="2070" w:type="dxa"/>
            <w:vMerge/>
          </w:tcPr>
          <w:p w14:paraId="47404819" w14:textId="77777777" w:rsidR="00415359" w:rsidRPr="0016498D" w:rsidRDefault="00415359" w:rsidP="00545CD3">
            <w:pPr>
              <w:pStyle w:val="Standard"/>
              <w:rPr>
                <w:rFonts w:ascii="Cambria" w:hAnsi="Cambria"/>
                <w:sz w:val="22"/>
                <w:szCs w:val="22"/>
              </w:rPr>
            </w:pPr>
          </w:p>
        </w:tc>
        <w:tc>
          <w:tcPr>
            <w:tcW w:w="2070" w:type="dxa"/>
            <w:tcBorders>
              <w:top w:val="single" w:sz="4" w:space="0" w:color="auto"/>
            </w:tcBorders>
          </w:tcPr>
          <w:p w14:paraId="081AC74B" w14:textId="77777777" w:rsidR="00415359" w:rsidRPr="0016498D" w:rsidRDefault="00415359" w:rsidP="00153643">
            <w:pPr>
              <w:pStyle w:val="Standard"/>
              <w:rPr>
                <w:rFonts w:ascii="Cambria" w:hAnsi="Cambria" w:cs="Tahoma"/>
                <w:bCs/>
                <w:sz w:val="22"/>
                <w:szCs w:val="22"/>
              </w:rPr>
            </w:pPr>
            <w:proofErr w:type="spellStart"/>
            <w:r w:rsidRPr="0016498D">
              <w:rPr>
                <w:rFonts w:ascii="Cambria" w:hAnsi="Cambria" w:cs="Tahoma"/>
                <w:bCs/>
                <w:sz w:val="22"/>
                <w:szCs w:val="22"/>
              </w:rPr>
              <w:t>Набавка</w:t>
            </w:r>
            <w:proofErr w:type="spellEnd"/>
            <w:r w:rsidRPr="0016498D">
              <w:rPr>
                <w:rFonts w:ascii="Cambria" w:hAnsi="Cambria" w:cs="Tahoma"/>
                <w:bCs/>
                <w:sz w:val="22"/>
                <w:szCs w:val="22"/>
              </w:rPr>
              <w:t xml:space="preserve"> </w:t>
            </w:r>
            <w:proofErr w:type="spellStart"/>
            <w:r w:rsidRPr="0016498D">
              <w:rPr>
                <w:rFonts w:ascii="Cambria" w:hAnsi="Cambria" w:cs="Tahoma"/>
                <w:bCs/>
                <w:sz w:val="22"/>
                <w:szCs w:val="22"/>
              </w:rPr>
              <w:t>потребне</w:t>
            </w:r>
            <w:proofErr w:type="spellEnd"/>
            <w:r w:rsidRPr="0016498D">
              <w:rPr>
                <w:rFonts w:ascii="Cambria" w:hAnsi="Cambria" w:cs="Tahoma"/>
                <w:bCs/>
                <w:sz w:val="22"/>
                <w:szCs w:val="22"/>
              </w:rPr>
              <w:t xml:space="preserve"> </w:t>
            </w:r>
            <w:proofErr w:type="spellStart"/>
            <w:r w:rsidRPr="0016498D">
              <w:rPr>
                <w:rFonts w:ascii="Cambria" w:hAnsi="Cambria" w:cs="Tahoma"/>
                <w:bCs/>
                <w:sz w:val="22"/>
                <w:szCs w:val="22"/>
              </w:rPr>
              <w:t>опрем</w:t>
            </w:r>
            <w:r w:rsidR="00B5644F" w:rsidRPr="0016498D">
              <w:rPr>
                <w:rFonts w:ascii="Cambria" w:hAnsi="Cambria" w:cs="Tahoma"/>
                <w:bCs/>
                <w:sz w:val="22"/>
                <w:szCs w:val="22"/>
              </w:rPr>
              <w:t>е</w:t>
            </w:r>
            <w:proofErr w:type="spellEnd"/>
          </w:p>
          <w:p w14:paraId="065C446B" w14:textId="77777777" w:rsidR="00415359" w:rsidRPr="0016498D" w:rsidRDefault="00415359" w:rsidP="00545CD3">
            <w:pPr>
              <w:pStyle w:val="Standard"/>
              <w:rPr>
                <w:rFonts w:ascii="Cambria" w:hAnsi="Cambria" w:cs="Tahoma"/>
                <w:bCs/>
                <w:sz w:val="22"/>
                <w:szCs w:val="22"/>
              </w:rPr>
            </w:pPr>
          </w:p>
        </w:tc>
        <w:tc>
          <w:tcPr>
            <w:tcW w:w="1980" w:type="dxa"/>
            <w:tcBorders>
              <w:top w:val="single" w:sz="4" w:space="0" w:color="auto"/>
            </w:tcBorders>
          </w:tcPr>
          <w:p w14:paraId="1CB96AE1" w14:textId="77777777" w:rsidR="00983C08" w:rsidRPr="0016498D" w:rsidRDefault="00415359" w:rsidP="00153643">
            <w:pPr>
              <w:rPr>
                <w:rFonts w:ascii="Cambria" w:hAnsi="Cambria" w:cs="Calibri"/>
                <w:sz w:val="22"/>
                <w:szCs w:val="22"/>
              </w:rPr>
            </w:pPr>
            <w:proofErr w:type="spellStart"/>
            <w:r w:rsidRPr="0016498D">
              <w:rPr>
                <w:rFonts w:ascii="Cambria" w:hAnsi="Cambria" w:cs="Calibri"/>
                <w:sz w:val="22"/>
                <w:szCs w:val="22"/>
              </w:rPr>
              <w:t>Опрема</w:t>
            </w:r>
            <w:proofErr w:type="spellEnd"/>
            <w:r w:rsidRPr="0016498D">
              <w:rPr>
                <w:rFonts w:ascii="Cambria" w:hAnsi="Cambria" w:cs="Calibri"/>
                <w:sz w:val="22"/>
                <w:szCs w:val="22"/>
              </w:rPr>
              <w:t xml:space="preserve"> </w:t>
            </w:r>
          </w:p>
          <w:p w14:paraId="10460173" w14:textId="77777777" w:rsidR="00415359" w:rsidRDefault="00983C08" w:rsidP="00153643">
            <w:pPr>
              <w:rPr>
                <w:rFonts w:ascii="Cambria" w:hAnsi="Cambria" w:cs="Calibri"/>
                <w:sz w:val="22"/>
                <w:szCs w:val="22"/>
              </w:rPr>
            </w:pPr>
            <w:r w:rsidRPr="0016498D">
              <w:rPr>
                <w:rFonts w:ascii="Cambria" w:hAnsi="Cambria" w:cs="Calibri"/>
                <w:sz w:val="22"/>
                <w:szCs w:val="22"/>
              </w:rPr>
              <w:t>(</w:t>
            </w:r>
            <w:proofErr w:type="spellStart"/>
            <w:r w:rsidR="00415359" w:rsidRPr="0016498D">
              <w:rPr>
                <w:rFonts w:ascii="Cambria" w:hAnsi="Cambria" w:cs="Calibri"/>
                <w:sz w:val="22"/>
                <w:szCs w:val="22"/>
              </w:rPr>
              <w:t>као</w:t>
            </w:r>
            <w:proofErr w:type="spellEnd"/>
            <w:r w:rsidR="00415359" w:rsidRPr="0016498D">
              <w:rPr>
                <w:rFonts w:ascii="Cambria" w:hAnsi="Cambria" w:cs="Calibri"/>
                <w:sz w:val="22"/>
                <w:szCs w:val="22"/>
              </w:rPr>
              <w:t xml:space="preserve"> </w:t>
            </w:r>
            <w:proofErr w:type="spellStart"/>
            <w:r w:rsidR="00415359" w:rsidRPr="0016498D">
              <w:rPr>
                <w:rFonts w:ascii="Cambria" w:hAnsi="Cambria" w:cs="Calibri"/>
                <w:sz w:val="22"/>
                <w:szCs w:val="22"/>
              </w:rPr>
              <w:t>предуслов</w:t>
            </w:r>
            <w:proofErr w:type="spellEnd"/>
            <w:r w:rsidR="00415359" w:rsidRPr="0016498D">
              <w:rPr>
                <w:rFonts w:ascii="Cambria" w:hAnsi="Cambria" w:cs="Calibri"/>
                <w:sz w:val="22"/>
                <w:szCs w:val="22"/>
              </w:rPr>
              <w:t xml:space="preserve"> </w:t>
            </w:r>
            <w:proofErr w:type="spellStart"/>
            <w:r w:rsidR="00415359" w:rsidRPr="0016498D">
              <w:rPr>
                <w:rFonts w:ascii="Cambria" w:hAnsi="Cambria" w:cs="Calibri"/>
                <w:sz w:val="22"/>
                <w:szCs w:val="22"/>
              </w:rPr>
              <w:t>за</w:t>
            </w:r>
            <w:proofErr w:type="spellEnd"/>
            <w:r w:rsidR="00415359" w:rsidRPr="0016498D">
              <w:rPr>
                <w:rFonts w:ascii="Cambria" w:hAnsi="Cambria" w:cs="Calibri"/>
                <w:sz w:val="22"/>
                <w:szCs w:val="22"/>
              </w:rPr>
              <w:t xml:space="preserve"> </w:t>
            </w:r>
            <w:proofErr w:type="spellStart"/>
            <w:r w:rsidR="00415359" w:rsidRPr="0016498D">
              <w:rPr>
                <w:rFonts w:ascii="Cambria" w:hAnsi="Cambria" w:cs="Calibri"/>
                <w:sz w:val="22"/>
                <w:szCs w:val="22"/>
              </w:rPr>
              <w:t>запошљавање</w:t>
            </w:r>
            <w:proofErr w:type="spellEnd"/>
            <w:r w:rsidR="00415359" w:rsidRPr="0016498D">
              <w:rPr>
                <w:rFonts w:ascii="Cambria" w:hAnsi="Cambria" w:cs="Calibri"/>
                <w:sz w:val="22"/>
                <w:szCs w:val="22"/>
              </w:rPr>
              <w:t xml:space="preserve"> </w:t>
            </w:r>
            <w:proofErr w:type="spellStart"/>
            <w:r w:rsidR="00415359" w:rsidRPr="0016498D">
              <w:rPr>
                <w:rFonts w:ascii="Cambria" w:hAnsi="Cambria" w:cs="Calibri"/>
                <w:sz w:val="22"/>
                <w:szCs w:val="22"/>
              </w:rPr>
              <w:t>радно</w:t>
            </w:r>
            <w:proofErr w:type="spellEnd"/>
            <w:r w:rsidR="00415359" w:rsidRPr="0016498D">
              <w:rPr>
                <w:rFonts w:ascii="Cambria" w:hAnsi="Cambria" w:cs="Calibri"/>
                <w:sz w:val="22"/>
                <w:szCs w:val="22"/>
              </w:rPr>
              <w:t xml:space="preserve"> </w:t>
            </w:r>
            <w:proofErr w:type="spellStart"/>
            <w:r w:rsidR="00415359" w:rsidRPr="0016498D">
              <w:rPr>
                <w:rFonts w:ascii="Cambria" w:hAnsi="Cambria" w:cs="Calibri"/>
                <w:sz w:val="22"/>
                <w:szCs w:val="22"/>
              </w:rPr>
              <w:t>способних</w:t>
            </w:r>
            <w:proofErr w:type="spellEnd"/>
            <w:r w:rsidR="00415359" w:rsidRPr="0016498D">
              <w:rPr>
                <w:rFonts w:ascii="Cambria" w:hAnsi="Cambria" w:cs="Calibri"/>
                <w:sz w:val="22"/>
                <w:szCs w:val="22"/>
              </w:rPr>
              <w:t xml:space="preserve"> </w:t>
            </w:r>
            <w:proofErr w:type="spellStart"/>
            <w:r w:rsidR="00415359" w:rsidRPr="0016498D">
              <w:rPr>
                <w:rFonts w:ascii="Cambria" w:hAnsi="Cambria" w:cs="Calibri"/>
                <w:sz w:val="22"/>
                <w:szCs w:val="22"/>
              </w:rPr>
              <w:t>особа</w:t>
            </w:r>
            <w:proofErr w:type="spellEnd"/>
            <w:r w:rsidR="00415359" w:rsidRPr="0016498D">
              <w:rPr>
                <w:rFonts w:ascii="Cambria" w:hAnsi="Cambria" w:cs="Calibri"/>
                <w:sz w:val="22"/>
                <w:szCs w:val="22"/>
              </w:rPr>
              <w:t xml:space="preserve"> </w:t>
            </w:r>
            <w:proofErr w:type="spellStart"/>
            <w:r w:rsidR="00415359" w:rsidRPr="0016498D">
              <w:rPr>
                <w:rFonts w:ascii="Cambria" w:hAnsi="Cambria" w:cs="Calibri"/>
                <w:sz w:val="22"/>
                <w:szCs w:val="22"/>
              </w:rPr>
              <w:t>са</w:t>
            </w:r>
            <w:proofErr w:type="spellEnd"/>
            <w:r w:rsidR="00415359" w:rsidRPr="0016498D">
              <w:rPr>
                <w:rFonts w:ascii="Cambria" w:hAnsi="Cambria" w:cs="Calibri"/>
                <w:sz w:val="22"/>
                <w:szCs w:val="22"/>
              </w:rPr>
              <w:t xml:space="preserve"> </w:t>
            </w:r>
            <w:proofErr w:type="spellStart"/>
            <w:r w:rsidR="00415359" w:rsidRPr="0016498D">
              <w:rPr>
                <w:rFonts w:ascii="Cambria" w:hAnsi="Cambria" w:cs="Calibri"/>
                <w:sz w:val="22"/>
                <w:szCs w:val="22"/>
              </w:rPr>
              <w:t>инвалидитетом</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жена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жртава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породичног</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насиља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избеглих</w:t>
            </w:r>
            <w:proofErr w:type="spellEnd"/>
            <w:r w:rsidR="00D93493">
              <w:rPr>
                <w:rFonts w:ascii="Cambria" w:hAnsi="Cambria" w:cs="Calibri"/>
                <w:sz w:val="22"/>
                <w:szCs w:val="22"/>
              </w:rPr>
              <w:t xml:space="preserve"> и </w:t>
            </w:r>
            <w:proofErr w:type="spellStart"/>
            <w:r w:rsidR="00D93493">
              <w:rPr>
                <w:rFonts w:ascii="Cambria" w:hAnsi="Cambria" w:cs="Calibri"/>
                <w:sz w:val="22"/>
                <w:szCs w:val="22"/>
              </w:rPr>
              <w:t>расељених</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лица</w:t>
            </w:r>
            <w:proofErr w:type="spellEnd"/>
            <w:r w:rsidRPr="0016498D">
              <w:rPr>
                <w:rFonts w:ascii="Cambria" w:hAnsi="Cambria" w:cs="Calibri"/>
                <w:sz w:val="22"/>
                <w:szCs w:val="22"/>
              </w:rPr>
              <w:t>)</w:t>
            </w:r>
          </w:p>
          <w:p w14:paraId="68B245BB" w14:textId="77777777" w:rsidR="00EC6FAC" w:rsidRPr="00EC6FAC" w:rsidRDefault="00EC6FAC" w:rsidP="00153643">
            <w:pPr>
              <w:rPr>
                <w:rFonts w:ascii="Cambria" w:hAnsi="Cambria"/>
                <w:sz w:val="22"/>
                <w:szCs w:val="22"/>
              </w:rPr>
            </w:pPr>
          </w:p>
        </w:tc>
        <w:tc>
          <w:tcPr>
            <w:tcW w:w="2070" w:type="dxa"/>
            <w:tcBorders>
              <w:top w:val="single" w:sz="4" w:space="0" w:color="auto"/>
            </w:tcBorders>
          </w:tcPr>
          <w:p w14:paraId="1A2A168A" w14:textId="77777777" w:rsidR="00415359" w:rsidRPr="0016498D" w:rsidRDefault="00415359" w:rsidP="00415359">
            <w:pPr>
              <w:pStyle w:val="Standard"/>
              <w:rPr>
                <w:rFonts w:ascii="Cambria" w:hAnsi="Cambria"/>
                <w:sz w:val="22"/>
                <w:szCs w:val="22"/>
              </w:rPr>
            </w:pPr>
            <w:proofErr w:type="spellStart"/>
            <w:r w:rsidRPr="0016498D">
              <w:rPr>
                <w:rFonts w:ascii="Cambria" w:hAnsi="Cambria" w:cs="Calibri"/>
                <w:sz w:val="22"/>
                <w:szCs w:val="22"/>
              </w:rPr>
              <w:t>Потребна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опрема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набављена</w:t>
            </w:r>
            <w:proofErr w:type="spellEnd"/>
          </w:p>
        </w:tc>
        <w:tc>
          <w:tcPr>
            <w:tcW w:w="1980" w:type="dxa"/>
            <w:vMerge/>
          </w:tcPr>
          <w:p w14:paraId="5BAF6C6C" w14:textId="77777777" w:rsidR="00415359" w:rsidRPr="0016498D" w:rsidRDefault="00415359" w:rsidP="00153643">
            <w:pPr>
              <w:pStyle w:val="Standard"/>
              <w:rPr>
                <w:rFonts w:ascii="Cambria" w:hAnsi="Cambria"/>
                <w:sz w:val="22"/>
                <w:szCs w:val="22"/>
              </w:rPr>
            </w:pPr>
          </w:p>
        </w:tc>
        <w:tc>
          <w:tcPr>
            <w:tcW w:w="1710" w:type="dxa"/>
            <w:vMerge/>
          </w:tcPr>
          <w:p w14:paraId="73DF3F3A" w14:textId="77777777" w:rsidR="00415359" w:rsidRPr="0016498D" w:rsidRDefault="00415359" w:rsidP="00545CD3">
            <w:pPr>
              <w:pStyle w:val="Standard"/>
              <w:rPr>
                <w:rFonts w:ascii="Cambria" w:hAnsi="Cambria"/>
                <w:sz w:val="22"/>
                <w:szCs w:val="22"/>
              </w:rPr>
            </w:pPr>
          </w:p>
        </w:tc>
        <w:tc>
          <w:tcPr>
            <w:tcW w:w="1440" w:type="dxa"/>
            <w:vMerge/>
          </w:tcPr>
          <w:p w14:paraId="568985A9" w14:textId="77777777" w:rsidR="00415359" w:rsidRPr="0016498D" w:rsidRDefault="00415359" w:rsidP="00545CD3">
            <w:pPr>
              <w:pStyle w:val="Standard"/>
              <w:rPr>
                <w:rFonts w:ascii="Cambria" w:hAnsi="Cambria"/>
                <w:sz w:val="22"/>
                <w:szCs w:val="22"/>
              </w:rPr>
            </w:pPr>
          </w:p>
        </w:tc>
      </w:tr>
      <w:tr w:rsidR="003D1F81" w14:paraId="4A25AED3" w14:textId="77777777" w:rsidTr="003D1F81">
        <w:trPr>
          <w:trHeight w:val="3117"/>
        </w:trPr>
        <w:tc>
          <w:tcPr>
            <w:tcW w:w="2070" w:type="dxa"/>
            <w:vMerge w:val="restart"/>
            <w:vAlign w:val="center"/>
          </w:tcPr>
          <w:p w14:paraId="58E8FD27" w14:textId="77777777" w:rsidR="003D1F81" w:rsidRPr="009F4DDB" w:rsidRDefault="009F4DDB" w:rsidP="003D1F81">
            <w:pPr>
              <w:pStyle w:val="Standard"/>
              <w:rPr>
                <w:rFonts w:ascii="Cambria" w:hAnsi="Cambria"/>
                <w:b/>
                <w:sz w:val="22"/>
                <w:szCs w:val="22"/>
              </w:rPr>
            </w:pPr>
            <w:proofErr w:type="spellStart"/>
            <w:r>
              <w:rPr>
                <w:rFonts w:ascii="Cambria" w:hAnsi="Cambria"/>
                <w:b/>
                <w:sz w:val="22"/>
                <w:szCs w:val="22"/>
              </w:rPr>
              <w:lastRenderedPageBreak/>
              <w:t>Подршка</w:t>
            </w:r>
            <w:proofErr w:type="spellEnd"/>
            <w:r>
              <w:rPr>
                <w:rFonts w:ascii="Cambria" w:hAnsi="Cambria"/>
                <w:b/>
                <w:sz w:val="22"/>
                <w:szCs w:val="22"/>
              </w:rPr>
              <w:t xml:space="preserve"> </w:t>
            </w:r>
            <w:proofErr w:type="spellStart"/>
            <w:r>
              <w:rPr>
                <w:rFonts w:ascii="Cambria" w:hAnsi="Cambria"/>
                <w:b/>
                <w:sz w:val="22"/>
                <w:szCs w:val="22"/>
              </w:rPr>
              <w:t>за</w:t>
            </w:r>
            <w:proofErr w:type="spellEnd"/>
            <w:r>
              <w:rPr>
                <w:rFonts w:ascii="Cambria" w:hAnsi="Cambria"/>
                <w:b/>
                <w:sz w:val="22"/>
                <w:szCs w:val="22"/>
              </w:rPr>
              <w:t xml:space="preserve"> </w:t>
            </w:r>
            <w:proofErr w:type="spellStart"/>
            <w:r>
              <w:rPr>
                <w:rFonts w:ascii="Cambria" w:hAnsi="Cambria"/>
                <w:b/>
                <w:sz w:val="22"/>
                <w:szCs w:val="22"/>
              </w:rPr>
              <w:t>о</w:t>
            </w:r>
            <w:r w:rsidR="003D1F81">
              <w:rPr>
                <w:rFonts w:ascii="Cambria" w:hAnsi="Cambria"/>
                <w:b/>
                <w:sz w:val="22"/>
                <w:szCs w:val="22"/>
              </w:rPr>
              <w:t>снив</w:t>
            </w:r>
            <w:r w:rsidR="003D1F81" w:rsidRPr="003D1F81">
              <w:rPr>
                <w:rFonts w:ascii="Cambria" w:hAnsi="Cambria"/>
                <w:b/>
                <w:sz w:val="22"/>
                <w:szCs w:val="22"/>
              </w:rPr>
              <w:t>ање</w:t>
            </w:r>
            <w:proofErr w:type="spellEnd"/>
            <w:r w:rsidR="003D1F81" w:rsidRPr="003D1F81">
              <w:rPr>
                <w:rFonts w:ascii="Cambria" w:hAnsi="Cambria"/>
                <w:b/>
                <w:sz w:val="22"/>
                <w:szCs w:val="22"/>
              </w:rPr>
              <w:t xml:space="preserve"> </w:t>
            </w:r>
            <w:proofErr w:type="spellStart"/>
            <w:r w:rsidR="003D1F81" w:rsidRPr="003D1F81">
              <w:rPr>
                <w:rFonts w:ascii="Cambria" w:hAnsi="Cambria"/>
                <w:b/>
                <w:sz w:val="22"/>
                <w:szCs w:val="22"/>
              </w:rPr>
              <w:t>нових</w:t>
            </w:r>
            <w:proofErr w:type="spellEnd"/>
            <w:r w:rsidR="003D1F81" w:rsidRPr="003D1F81">
              <w:rPr>
                <w:rFonts w:ascii="Cambria" w:hAnsi="Cambria"/>
                <w:b/>
                <w:sz w:val="22"/>
                <w:szCs w:val="22"/>
              </w:rPr>
              <w:t xml:space="preserve"> </w:t>
            </w:r>
            <w:proofErr w:type="spellStart"/>
            <w:r w:rsidR="003D1F81" w:rsidRPr="003D1F81">
              <w:rPr>
                <w:rFonts w:ascii="Cambria" w:hAnsi="Cambria"/>
                <w:b/>
                <w:sz w:val="22"/>
                <w:szCs w:val="22"/>
              </w:rPr>
              <w:t>социјалних</w:t>
            </w:r>
            <w:proofErr w:type="spellEnd"/>
            <w:r w:rsidR="003D1F81" w:rsidRPr="003D1F81">
              <w:rPr>
                <w:rFonts w:ascii="Cambria" w:hAnsi="Cambria"/>
                <w:b/>
                <w:sz w:val="22"/>
                <w:szCs w:val="22"/>
              </w:rPr>
              <w:t xml:space="preserve"> </w:t>
            </w:r>
            <w:proofErr w:type="spellStart"/>
            <w:r w:rsidR="003D1F81" w:rsidRPr="003D1F81">
              <w:rPr>
                <w:rFonts w:ascii="Cambria" w:hAnsi="Cambria"/>
                <w:b/>
                <w:sz w:val="22"/>
                <w:szCs w:val="22"/>
              </w:rPr>
              <w:t>предузећа</w:t>
            </w:r>
            <w:proofErr w:type="spellEnd"/>
            <w:r>
              <w:rPr>
                <w:rFonts w:ascii="Cambria" w:hAnsi="Cambria"/>
                <w:b/>
                <w:sz w:val="22"/>
                <w:szCs w:val="22"/>
              </w:rPr>
              <w:t xml:space="preserve"> </w:t>
            </w:r>
            <w:proofErr w:type="spellStart"/>
            <w:r>
              <w:rPr>
                <w:rFonts w:ascii="Cambria" w:hAnsi="Cambria"/>
                <w:b/>
                <w:sz w:val="22"/>
                <w:szCs w:val="22"/>
              </w:rPr>
              <w:t>на</w:t>
            </w:r>
            <w:proofErr w:type="spellEnd"/>
            <w:r>
              <w:rPr>
                <w:rFonts w:ascii="Cambria" w:hAnsi="Cambria"/>
                <w:b/>
                <w:sz w:val="22"/>
                <w:szCs w:val="22"/>
              </w:rPr>
              <w:t xml:space="preserve"> </w:t>
            </w:r>
            <w:proofErr w:type="spellStart"/>
            <w:r>
              <w:rPr>
                <w:rFonts w:ascii="Cambria" w:hAnsi="Cambria"/>
                <w:b/>
                <w:sz w:val="22"/>
                <w:szCs w:val="22"/>
              </w:rPr>
              <w:t>територији</w:t>
            </w:r>
            <w:proofErr w:type="spellEnd"/>
            <w:r>
              <w:rPr>
                <w:rFonts w:ascii="Cambria" w:hAnsi="Cambria"/>
                <w:b/>
                <w:sz w:val="22"/>
                <w:szCs w:val="22"/>
              </w:rPr>
              <w:t xml:space="preserve"> </w:t>
            </w:r>
            <w:proofErr w:type="spellStart"/>
            <w:r>
              <w:rPr>
                <w:rFonts w:ascii="Cambria" w:hAnsi="Cambria"/>
                <w:b/>
                <w:sz w:val="22"/>
                <w:szCs w:val="22"/>
              </w:rPr>
              <w:t>града</w:t>
            </w:r>
            <w:proofErr w:type="spellEnd"/>
            <w:r>
              <w:rPr>
                <w:rFonts w:ascii="Cambria" w:hAnsi="Cambria"/>
                <w:b/>
                <w:sz w:val="22"/>
                <w:szCs w:val="22"/>
              </w:rPr>
              <w:t xml:space="preserve"> </w:t>
            </w:r>
            <w:proofErr w:type="spellStart"/>
            <w:r>
              <w:rPr>
                <w:rFonts w:ascii="Cambria" w:hAnsi="Cambria"/>
                <w:b/>
                <w:sz w:val="22"/>
                <w:szCs w:val="22"/>
              </w:rPr>
              <w:t>Врања</w:t>
            </w:r>
            <w:proofErr w:type="spellEnd"/>
          </w:p>
        </w:tc>
        <w:tc>
          <w:tcPr>
            <w:tcW w:w="2070" w:type="dxa"/>
            <w:tcBorders>
              <w:top w:val="single" w:sz="4" w:space="0" w:color="auto"/>
              <w:bottom w:val="single" w:sz="4" w:space="0" w:color="auto"/>
            </w:tcBorders>
          </w:tcPr>
          <w:p w14:paraId="7D44B993" w14:textId="77777777" w:rsidR="003D1F81" w:rsidRPr="003D1F81" w:rsidRDefault="003D1F81" w:rsidP="00153643">
            <w:pPr>
              <w:pStyle w:val="Standard"/>
              <w:rPr>
                <w:rFonts w:ascii="Cambria" w:hAnsi="Cambria" w:cs="Calibri"/>
                <w:sz w:val="22"/>
                <w:szCs w:val="22"/>
              </w:rPr>
            </w:pPr>
            <w:proofErr w:type="spellStart"/>
            <w:r>
              <w:rPr>
                <w:rFonts w:ascii="Cambria" w:hAnsi="Cambria" w:cs="Tahoma"/>
                <w:bCs/>
                <w:sz w:val="22"/>
                <w:szCs w:val="22"/>
              </w:rPr>
              <w:t>Улага</w:t>
            </w:r>
            <w:r w:rsidR="00297187">
              <w:rPr>
                <w:rFonts w:ascii="Cambria" w:hAnsi="Cambria" w:cs="Tahoma"/>
                <w:bCs/>
                <w:sz w:val="22"/>
                <w:szCs w:val="22"/>
              </w:rPr>
              <w:t>ње</w:t>
            </w:r>
            <w:proofErr w:type="spellEnd"/>
            <w:r w:rsidR="00297187">
              <w:rPr>
                <w:rFonts w:ascii="Cambria" w:hAnsi="Cambria" w:cs="Tahoma"/>
                <w:bCs/>
                <w:sz w:val="22"/>
                <w:szCs w:val="22"/>
              </w:rPr>
              <w:t xml:space="preserve"> у </w:t>
            </w:r>
            <w:proofErr w:type="spellStart"/>
            <w:r w:rsidR="00297187">
              <w:rPr>
                <w:rFonts w:ascii="Cambria" w:hAnsi="Cambria" w:cs="Tahoma"/>
                <w:bCs/>
                <w:sz w:val="22"/>
                <w:szCs w:val="22"/>
              </w:rPr>
              <w:t>просторне</w:t>
            </w:r>
            <w:proofErr w:type="spellEnd"/>
            <w:r w:rsidR="00297187">
              <w:rPr>
                <w:rFonts w:ascii="Cambria" w:hAnsi="Cambria" w:cs="Tahoma"/>
                <w:bCs/>
                <w:sz w:val="22"/>
                <w:szCs w:val="22"/>
              </w:rPr>
              <w:t xml:space="preserve"> </w:t>
            </w:r>
            <w:proofErr w:type="spellStart"/>
            <w:r w:rsidR="00297187">
              <w:rPr>
                <w:rFonts w:ascii="Cambria" w:hAnsi="Cambria" w:cs="Tahoma"/>
                <w:bCs/>
                <w:sz w:val="22"/>
                <w:szCs w:val="22"/>
              </w:rPr>
              <w:t>капацитете</w:t>
            </w:r>
            <w:proofErr w:type="spellEnd"/>
            <w:r w:rsidR="00297187">
              <w:rPr>
                <w:rFonts w:ascii="Cambria" w:hAnsi="Cambria" w:cs="Tahoma"/>
                <w:bCs/>
                <w:sz w:val="22"/>
                <w:szCs w:val="22"/>
              </w:rPr>
              <w:t xml:space="preserve"> </w:t>
            </w:r>
            <w:proofErr w:type="spellStart"/>
            <w:r w:rsidR="00297187">
              <w:rPr>
                <w:rFonts w:ascii="Cambria" w:hAnsi="Cambria" w:cs="Tahoma"/>
                <w:bCs/>
                <w:sz w:val="22"/>
                <w:szCs w:val="22"/>
              </w:rPr>
              <w:t>новоос</w:t>
            </w:r>
            <w:r>
              <w:rPr>
                <w:rFonts w:ascii="Cambria" w:hAnsi="Cambria" w:cs="Tahoma"/>
                <w:bCs/>
                <w:sz w:val="22"/>
                <w:szCs w:val="22"/>
              </w:rPr>
              <w:t>нованих</w:t>
            </w:r>
            <w:proofErr w:type="spellEnd"/>
            <w:r>
              <w:rPr>
                <w:rFonts w:ascii="Cambria" w:hAnsi="Cambria" w:cs="Tahoma"/>
                <w:bCs/>
                <w:sz w:val="22"/>
                <w:szCs w:val="22"/>
              </w:rPr>
              <w:t xml:space="preserve"> </w:t>
            </w:r>
            <w:proofErr w:type="spellStart"/>
            <w:r>
              <w:rPr>
                <w:rFonts w:ascii="Cambria" w:hAnsi="Cambria" w:cs="Tahoma"/>
                <w:bCs/>
                <w:sz w:val="22"/>
                <w:szCs w:val="22"/>
              </w:rPr>
              <w:t>социјалних</w:t>
            </w:r>
            <w:proofErr w:type="spellEnd"/>
            <w:r w:rsidRPr="0016498D">
              <w:rPr>
                <w:rFonts w:ascii="Cambria" w:hAnsi="Cambria" w:cs="Tahoma"/>
                <w:bCs/>
                <w:sz w:val="22"/>
                <w:szCs w:val="22"/>
              </w:rPr>
              <w:t xml:space="preserve"> </w:t>
            </w:r>
            <w:proofErr w:type="spellStart"/>
            <w:r w:rsidRPr="0016498D">
              <w:rPr>
                <w:rFonts w:ascii="Cambria" w:hAnsi="Cambria" w:cs="Tahoma"/>
                <w:bCs/>
                <w:sz w:val="22"/>
                <w:szCs w:val="22"/>
              </w:rPr>
              <w:t>предузећа</w:t>
            </w:r>
            <w:proofErr w:type="spellEnd"/>
            <w:r w:rsidRPr="0016498D">
              <w:rPr>
                <w:rFonts w:ascii="Cambria" w:hAnsi="Cambria" w:cs="Tahoma"/>
                <w:bCs/>
                <w:sz w:val="22"/>
                <w:szCs w:val="22"/>
              </w:rPr>
              <w:t xml:space="preserve"> </w:t>
            </w:r>
          </w:p>
          <w:p w14:paraId="509038A2" w14:textId="77777777" w:rsidR="003D1F81" w:rsidRDefault="003D1F81" w:rsidP="00153643">
            <w:pPr>
              <w:pStyle w:val="Standard"/>
              <w:rPr>
                <w:rFonts w:ascii="Cambria" w:hAnsi="Cambria" w:cs="Calibri"/>
                <w:sz w:val="22"/>
                <w:szCs w:val="22"/>
              </w:rPr>
            </w:pPr>
          </w:p>
          <w:p w14:paraId="47D97EFC" w14:textId="77777777" w:rsidR="003D1F81" w:rsidRDefault="003D1F81" w:rsidP="00153643">
            <w:pPr>
              <w:pStyle w:val="Standard"/>
              <w:rPr>
                <w:rFonts w:ascii="Cambria" w:hAnsi="Cambria" w:cs="Calibri"/>
                <w:sz w:val="22"/>
                <w:szCs w:val="22"/>
              </w:rPr>
            </w:pPr>
          </w:p>
          <w:p w14:paraId="7DE9651B" w14:textId="77777777" w:rsidR="003D1F81" w:rsidRDefault="003D1F81" w:rsidP="003D1F81">
            <w:pPr>
              <w:pStyle w:val="Standard"/>
              <w:rPr>
                <w:rFonts w:ascii="Cambria" w:hAnsi="Cambria" w:cs="Tahoma"/>
                <w:bCs/>
                <w:sz w:val="22"/>
                <w:szCs w:val="22"/>
              </w:rPr>
            </w:pPr>
          </w:p>
          <w:p w14:paraId="7DD8BBA9" w14:textId="77777777" w:rsidR="003D1F81" w:rsidRDefault="003D1F81" w:rsidP="003D1F81">
            <w:pPr>
              <w:pStyle w:val="Standard"/>
              <w:rPr>
                <w:rFonts w:ascii="Cambria" w:hAnsi="Cambria" w:cs="Tahoma"/>
                <w:bCs/>
                <w:sz w:val="22"/>
                <w:szCs w:val="22"/>
              </w:rPr>
            </w:pPr>
          </w:p>
          <w:p w14:paraId="7EA43029" w14:textId="77777777" w:rsidR="003D1F81" w:rsidRDefault="003D1F81" w:rsidP="003D1F81">
            <w:pPr>
              <w:pStyle w:val="Standard"/>
              <w:rPr>
                <w:rFonts w:ascii="Cambria" w:hAnsi="Cambria" w:cs="Tahoma"/>
                <w:bCs/>
                <w:sz w:val="22"/>
                <w:szCs w:val="22"/>
              </w:rPr>
            </w:pPr>
          </w:p>
          <w:p w14:paraId="7BD89924" w14:textId="77777777" w:rsidR="003D1F81" w:rsidRPr="003D1F81" w:rsidRDefault="003D1F81" w:rsidP="00153643">
            <w:pPr>
              <w:pStyle w:val="Standard"/>
              <w:rPr>
                <w:rFonts w:ascii="Cambria" w:hAnsi="Cambria" w:cs="Tahoma"/>
                <w:bCs/>
                <w:sz w:val="22"/>
                <w:szCs w:val="22"/>
              </w:rPr>
            </w:pPr>
          </w:p>
        </w:tc>
        <w:tc>
          <w:tcPr>
            <w:tcW w:w="1980" w:type="dxa"/>
            <w:tcBorders>
              <w:top w:val="single" w:sz="4" w:space="0" w:color="auto"/>
              <w:bottom w:val="single" w:sz="4" w:space="0" w:color="auto"/>
            </w:tcBorders>
          </w:tcPr>
          <w:p w14:paraId="3F77EAD8" w14:textId="77777777" w:rsidR="003D1F81" w:rsidRPr="0016498D" w:rsidRDefault="003D1F81" w:rsidP="003D1F81">
            <w:pPr>
              <w:pStyle w:val="Standard"/>
              <w:rPr>
                <w:rFonts w:ascii="Cambria" w:eastAsia="Calibri" w:hAnsi="Cambria"/>
                <w:sz w:val="22"/>
                <w:szCs w:val="22"/>
              </w:rPr>
            </w:pPr>
            <w:proofErr w:type="spellStart"/>
            <w:r w:rsidRPr="0016498D">
              <w:rPr>
                <w:rFonts w:ascii="Cambria" w:eastAsia="Calibri" w:hAnsi="Cambria"/>
                <w:sz w:val="22"/>
                <w:szCs w:val="22"/>
              </w:rPr>
              <w:t>Просторни</w:t>
            </w:r>
            <w:proofErr w:type="spellEnd"/>
            <w:r w:rsidRPr="0016498D">
              <w:rPr>
                <w:rFonts w:ascii="Cambria" w:eastAsia="Calibri" w:hAnsi="Cambria"/>
                <w:sz w:val="22"/>
                <w:szCs w:val="22"/>
              </w:rPr>
              <w:t xml:space="preserve"> </w:t>
            </w:r>
            <w:proofErr w:type="spellStart"/>
            <w:r w:rsidRPr="0016498D">
              <w:rPr>
                <w:rFonts w:ascii="Cambria" w:eastAsia="Calibri" w:hAnsi="Cambria"/>
                <w:sz w:val="22"/>
                <w:szCs w:val="22"/>
              </w:rPr>
              <w:t>капацитети</w:t>
            </w:r>
            <w:proofErr w:type="spellEnd"/>
            <w:r w:rsidRPr="0016498D">
              <w:rPr>
                <w:rFonts w:ascii="Cambria" w:eastAsia="Calibri" w:hAnsi="Cambria"/>
                <w:sz w:val="22"/>
                <w:szCs w:val="22"/>
              </w:rPr>
              <w:t xml:space="preserve"> </w:t>
            </w:r>
          </w:p>
          <w:p w14:paraId="7679488B" w14:textId="77777777" w:rsidR="003D1F81" w:rsidRDefault="003D1F81" w:rsidP="003D1F81">
            <w:pPr>
              <w:rPr>
                <w:rFonts w:ascii="Cambria" w:hAnsi="Cambria" w:cs="Calibri"/>
                <w:sz w:val="22"/>
                <w:szCs w:val="22"/>
              </w:rPr>
            </w:pPr>
            <w:r w:rsidRPr="0016498D">
              <w:rPr>
                <w:rFonts w:ascii="Cambria" w:hAnsi="Cambria" w:cs="Calibri"/>
                <w:sz w:val="22"/>
                <w:szCs w:val="22"/>
              </w:rPr>
              <w:t>(</w:t>
            </w:r>
            <w:proofErr w:type="spellStart"/>
            <w:r w:rsidRPr="0016498D">
              <w:rPr>
                <w:rFonts w:ascii="Cambria" w:hAnsi="Cambria" w:cs="Calibri"/>
                <w:sz w:val="22"/>
                <w:szCs w:val="22"/>
              </w:rPr>
              <w:t>као</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предуслов</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за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запошљавање</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радно</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способних</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особа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са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инвалидитетом</w:t>
            </w:r>
            <w:proofErr w:type="spellEnd"/>
            <w:r>
              <w:rPr>
                <w:rFonts w:ascii="Cambria" w:hAnsi="Cambria" w:cs="Calibri"/>
                <w:sz w:val="22"/>
                <w:szCs w:val="22"/>
              </w:rPr>
              <w:t xml:space="preserve">, </w:t>
            </w:r>
            <w:proofErr w:type="spellStart"/>
            <w:r>
              <w:rPr>
                <w:rFonts w:ascii="Cambria" w:hAnsi="Cambria" w:cs="Calibri"/>
                <w:sz w:val="22"/>
                <w:szCs w:val="22"/>
              </w:rPr>
              <w:t>жена</w:t>
            </w:r>
            <w:proofErr w:type="spellEnd"/>
            <w:r>
              <w:rPr>
                <w:rFonts w:ascii="Cambria" w:hAnsi="Cambria" w:cs="Calibri"/>
                <w:sz w:val="22"/>
                <w:szCs w:val="22"/>
              </w:rPr>
              <w:t xml:space="preserve"> </w:t>
            </w:r>
            <w:proofErr w:type="spellStart"/>
            <w:r>
              <w:rPr>
                <w:rFonts w:ascii="Cambria" w:hAnsi="Cambria" w:cs="Calibri"/>
                <w:sz w:val="22"/>
                <w:szCs w:val="22"/>
              </w:rPr>
              <w:t>жртава</w:t>
            </w:r>
            <w:proofErr w:type="spellEnd"/>
            <w:r>
              <w:rPr>
                <w:rFonts w:ascii="Cambria" w:hAnsi="Cambria" w:cs="Calibri"/>
                <w:sz w:val="22"/>
                <w:szCs w:val="22"/>
              </w:rPr>
              <w:t xml:space="preserve"> </w:t>
            </w:r>
            <w:proofErr w:type="spellStart"/>
            <w:r>
              <w:rPr>
                <w:rFonts w:ascii="Cambria" w:hAnsi="Cambria" w:cs="Calibri"/>
                <w:sz w:val="22"/>
                <w:szCs w:val="22"/>
              </w:rPr>
              <w:t>породичног</w:t>
            </w:r>
            <w:proofErr w:type="spellEnd"/>
            <w:r>
              <w:rPr>
                <w:rFonts w:ascii="Cambria" w:hAnsi="Cambria" w:cs="Calibri"/>
                <w:sz w:val="22"/>
                <w:szCs w:val="22"/>
              </w:rPr>
              <w:t xml:space="preserve"> </w:t>
            </w:r>
            <w:proofErr w:type="spellStart"/>
            <w:r>
              <w:rPr>
                <w:rFonts w:ascii="Cambria" w:hAnsi="Cambria" w:cs="Calibri"/>
                <w:sz w:val="22"/>
                <w:szCs w:val="22"/>
              </w:rPr>
              <w:t>насиља</w:t>
            </w:r>
            <w:proofErr w:type="spellEnd"/>
            <w:r>
              <w:rPr>
                <w:rFonts w:ascii="Cambria" w:hAnsi="Cambria" w:cs="Calibri"/>
                <w:sz w:val="22"/>
                <w:szCs w:val="22"/>
              </w:rPr>
              <w:t xml:space="preserve">, </w:t>
            </w:r>
            <w:proofErr w:type="spellStart"/>
            <w:r>
              <w:rPr>
                <w:rFonts w:ascii="Cambria" w:hAnsi="Cambria" w:cs="Calibri"/>
                <w:sz w:val="22"/>
                <w:szCs w:val="22"/>
              </w:rPr>
              <w:t>избеглих</w:t>
            </w:r>
            <w:proofErr w:type="spellEnd"/>
            <w:r>
              <w:rPr>
                <w:rFonts w:ascii="Cambria" w:hAnsi="Cambria" w:cs="Calibri"/>
                <w:sz w:val="22"/>
                <w:szCs w:val="22"/>
              </w:rPr>
              <w:t xml:space="preserve"> и </w:t>
            </w:r>
            <w:proofErr w:type="spellStart"/>
            <w:r>
              <w:rPr>
                <w:rFonts w:ascii="Cambria" w:hAnsi="Cambria" w:cs="Calibri"/>
                <w:sz w:val="22"/>
                <w:szCs w:val="22"/>
              </w:rPr>
              <w:t>расељених</w:t>
            </w:r>
            <w:proofErr w:type="spellEnd"/>
            <w:r>
              <w:rPr>
                <w:rFonts w:ascii="Cambria" w:hAnsi="Cambria" w:cs="Calibri"/>
                <w:sz w:val="22"/>
                <w:szCs w:val="22"/>
              </w:rPr>
              <w:t xml:space="preserve"> </w:t>
            </w:r>
            <w:proofErr w:type="spellStart"/>
            <w:r>
              <w:rPr>
                <w:rFonts w:ascii="Cambria" w:hAnsi="Cambria" w:cs="Calibri"/>
                <w:sz w:val="22"/>
                <w:szCs w:val="22"/>
              </w:rPr>
              <w:t>лица</w:t>
            </w:r>
            <w:proofErr w:type="spellEnd"/>
            <w:r w:rsidRPr="0016498D">
              <w:rPr>
                <w:rFonts w:ascii="Cambria" w:hAnsi="Cambria" w:cs="Calibri"/>
                <w:sz w:val="22"/>
                <w:szCs w:val="22"/>
              </w:rPr>
              <w:t>)</w:t>
            </w:r>
          </w:p>
          <w:p w14:paraId="25E0E1CD" w14:textId="77777777" w:rsidR="00EC6FAC" w:rsidRPr="00EC6FAC" w:rsidRDefault="00EC6FAC" w:rsidP="003D1F81">
            <w:pPr>
              <w:rPr>
                <w:rFonts w:ascii="Cambria" w:hAnsi="Cambria" w:cs="Calibri"/>
                <w:sz w:val="22"/>
                <w:szCs w:val="22"/>
              </w:rPr>
            </w:pPr>
          </w:p>
        </w:tc>
        <w:tc>
          <w:tcPr>
            <w:tcW w:w="2070" w:type="dxa"/>
            <w:tcBorders>
              <w:top w:val="single" w:sz="4" w:space="0" w:color="auto"/>
              <w:bottom w:val="single" w:sz="4" w:space="0" w:color="auto"/>
            </w:tcBorders>
          </w:tcPr>
          <w:p w14:paraId="3F433F21" w14:textId="77777777" w:rsidR="003D1F81" w:rsidRPr="0016498D" w:rsidRDefault="003D1F81" w:rsidP="003D1F81">
            <w:pPr>
              <w:pStyle w:val="Standard"/>
              <w:rPr>
                <w:rFonts w:ascii="Cambria" w:hAnsi="Cambria" w:cs="Calibri"/>
                <w:sz w:val="22"/>
                <w:szCs w:val="22"/>
              </w:rPr>
            </w:pPr>
            <w:proofErr w:type="spellStart"/>
            <w:r>
              <w:rPr>
                <w:rFonts w:ascii="Cambria" w:hAnsi="Cambria"/>
                <w:sz w:val="22"/>
                <w:szCs w:val="22"/>
              </w:rPr>
              <w:t>Простор</w:t>
            </w:r>
            <w:proofErr w:type="spellEnd"/>
            <w:r>
              <w:rPr>
                <w:rFonts w:ascii="Cambria" w:hAnsi="Cambria"/>
                <w:sz w:val="22"/>
                <w:szCs w:val="22"/>
              </w:rPr>
              <w:t xml:space="preserve"> </w:t>
            </w:r>
            <w:proofErr w:type="spellStart"/>
            <w:r>
              <w:rPr>
                <w:rFonts w:ascii="Cambria" w:hAnsi="Cambria"/>
                <w:sz w:val="22"/>
                <w:szCs w:val="22"/>
              </w:rPr>
              <w:t>ново</w:t>
            </w:r>
            <w:r w:rsidR="00297187">
              <w:rPr>
                <w:rFonts w:ascii="Cambria" w:hAnsi="Cambria"/>
                <w:sz w:val="22"/>
                <w:szCs w:val="22"/>
              </w:rPr>
              <w:t>о</w:t>
            </w:r>
            <w:r>
              <w:rPr>
                <w:rFonts w:ascii="Cambria" w:hAnsi="Cambria"/>
                <w:sz w:val="22"/>
                <w:szCs w:val="22"/>
              </w:rPr>
              <w:t>снованих</w:t>
            </w:r>
            <w:proofErr w:type="spellEnd"/>
            <w:r>
              <w:rPr>
                <w:rFonts w:ascii="Cambria" w:hAnsi="Cambria"/>
                <w:sz w:val="22"/>
                <w:szCs w:val="22"/>
              </w:rPr>
              <w:t xml:space="preserve"> </w:t>
            </w:r>
            <w:proofErr w:type="spellStart"/>
            <w:r>
              <w:rPr>
                <w:rFonts w:ascii="Cambria" w:hAnsi="Cambria" w:cs="Tahoma"/>
                <w:bCs/>
                <w:sz w:val="22"/>
                <w:szCs w:val="22"/>
              </w:rPr>
              <w:t>социјалних</w:t>
            </w:r>
            <w:proofErr w:type="spellEnd"/>
            <w:r w:rsidRPr="0016498D">
              <w:rPr>
                <w:rFonts w:ascii="Cambria" w:hAnsi="Cambria" w:cs="Tahoma"/>
                <w:bCs/>
                <w:sz w:val="22"/>
                <w:szCs w:val="22"/>
              </w:rPr>
              <w:t xml:space="preserve"> </w:t>
            </w:r>
            <w:proofErr w:type="spellStart"/>
            <w:proofErr w:type="gramStart"/>
            <w:r w:rsidRPr="0016498D">
              <w:rPr>
                <w:rFonts w:ascii="Cambria" w:hAnsi="Cambria" w:cs="Tahoma"/>
                <w:bCs/>
                <w:sz w:val="22"/>
                <w:szCs w:val="22"/>
              </w:rPr>
              <w:t>предузећа</w:t>
            </w:r>
            <w:proofErr w:type="spellEnd"/>
            <w:r w:rsidRPr="0016498D">
              <w:rPr>
                <w:rFonts w:ascii="Cambria" w:hAnsi="Cambria" w:cs="Tahoma"/>
                <w:bCs/>
                <w:sz w:val="22"/>
                <w:szCs w:val="22"/>
              </w:rPr>
              <w:t xml:space="preserve"> </w:t>
            </w:r>
            <w:r w:rsidRPr="0016498D">
              <w:rPr>
                <w:rFonts w:ascii="Cambria" w:hAnsi="Cambria" w:cs="Calibri"/>
                <w:sz w:val="22"/>
                <w:szCs w:val="22"/>
              </w:rPr>
              <w:t xml:space="preserve"> </w:t>
            </w:r>
            <w:proofErr w:type="spellStart"/>
            <w:r w:rsidRPr="0016498D">
              <w:rPr>
                <w:rFonts w:ascii="Cambria" w:hAnsi="Cambria" w:cs="Calibri"/>
                <w:sz w:val="22"/>
                <w:szCs w:val="22"/>
              </w:rPr>
              <w:t>унапређен</w:t>
            </w:r>
            <w:proofErr w:type="spellEnd"/>
            <w:proofErr w:type="gramEnd"/>
          </w:p>
          <w:p w14:paraId="11D99DAC" w14:textId="77777777" w:rsidR="003D1F81" w:rsidRDefault="003D1F81" w:rsidP="00415359">
            <w:pPr>
              <w:pStyle w:val="Standard"/>
              <w:rPr>
                <w:rFonts w:ascii="Cambria" w:hAnsi="Cambria" w:cs="Calibri"/>
                <w:sz w:val="22"/>
                <w:szCs w:val="22"/>
              </w:rPr>
            </w:pPr>
          </w:p>
          <w:p w14:paraId="64828A4D" w14:textId="77777777" w:rsidR="003D1F81" w:rsidRPr="003D1F81" w:rsidRDefault="003D1F81" w:rsidP="003D1F81"/>
          <w:p w14:paraId="7F009C5D" w14:textId="77777777" w:rsidR="003D1F81" w:rsidRPr="003D1F81" w:rsidRDefault="003D1F81" w:rsidP="003D1F81"/>
          <w:p w14:paraId="557B874E" w14:textId="77777777" w:rsidR="003D1F81" w:rsidRDefault="003D1F81" w:rsidP="003D1F81">
            <w:pPr>
              <w:rPr>
                <w:rFonts w:ascii="Cambria" w:hAnsi="Cambria" w:cs="Calibri"/>
                <w:sz w:val="22"/>
                <w:szCs w:val="22"/>
              </w:rPr>
            </w:pPr>
          </w:p>
          <w:p w14:paraId="7F02AE59" w14:textId="77777777" w:rsidR="003D1F81" w:rsidRDefault="003D1F81" w:rsidP="003D1F81">
            <w:pPr>
              <w:rPr>
                <w:rFonts w:ascii="Cambria" w:hAnsi="Cambria" w:cs="Calibri"/>
                <w:sz w:val="22"/>
                <w:szCs w:val="22"/>
              </w:rPr>
            </w:pPr>
          </w:p>
          <w:p w14:paraId="24E78591" w14:textId="77777777" w:rsidR="003D1F81" w:rsidRDefault="003D1F81" w:rsidP="003D1F81">
            <w:pPr>
              <w:rPr>
                <w:rFonts w:ascii="Cambria" w:hAnsi="Cambria" w:cs="Calibri"/>
                <w:sz w:val="22"/>
                <w:szCs w:val="22"/>
              </w:rPr>
            </w:pPr>
          </w:p>
          <w:p w14:paraId="60FBE19E" w14:textId="77777777" w:rsidR="003D1F81" w:rsidRPr="003D1F81" w:rsidRDefault="003D1F81" w:rsidP="003D1F81">
            <w:pPr>
              <w:ind w:firstLine="720"/>
            </w:pPr>
          </w:p>
        </w:tc>
        <w:tc>
          <w:tcPr>
            <w:tcW w:w="1980" w:type="dxa"/>
            <w:vMerge w:val="restart"/>
            <w:vAlign w:val="center"/>
          </w:tcPr>
          <w:p w14:paraId="3A0B515A" w14:textId="77777777" w:rsidR="003D1F81" w:rsidRPr="0016498D" w:rsidRDefault="003D1F81" w:rsidP="003D1F81">
            <w:pPr>
              <w:pStyle w:val="Standard"/>
              <w:rPr>
                <w:rFonts w:ascii="Cambria" w:hAnsi="Cambria"/>
                <w:sz w:val="22"/>
                <w:szCs w:val="22"/>
              </w:rPr>
            </w:pPr>
            <w:proofErr w:type="spellStart"/>
            <w:r w:rsidRPr="0016498D">
              <w:rPr>
                <w:rFonts w:ascii="Cambria" w:hAnsi="Cambria"/>
                <w:sz w:val="22"/>
                <w:szCs w:val="22"/>
              </w:rPr>
              <w:t>Градска</w:t>
            </w:r>
            <w:proofErr w:type="spellEnd"/>
            <w:r w:rsidRPr="0016498D">
              <w:rPr>
                <w:rFonts w:ascii="Cambria" w:hAnsi="Cambria"/>
                <w:sz w:val="22"/>
                <w:szCs w:val="22"/>
              </w:rPr>
              <w:t xml:space="preserve"> </w:t>
            </w:r>
            <w:proofErr w:type="spellStart"/>
            <w:r w:rsidRPr="0016498D">
              <w:rPr>
                <w:rFonts w:ascii="Cambria" w:hAnsi="Cambria"/>
                <w:sz w:val="22"/>
                <w:szCs w:val="22"/>
              </w:rPr>
              <w:t>управа</w:t>
            </w:r>
            <w:proofErr w:type="spellEnd"/>
          </w:p>
          <w:p w14:paraId="5F3CB333" w14:textId="77777777" w:rsidR="003D1F81" w:rsidRPr="0016498D" w:rsidRDefault="003D1F81" w:rsidP="003D1F81">
            <w:pPr>
              <w:pStyle w:val="Standard"/>
              <w:rPr>
                <w:rFonts w:ascii="Cambria" w:hAnsi="Cambria"/>
                <w:sz w:val="22"/>
                <w:szCs w:val="22"/>
              </w:rPr>
            </w:pPr>
          </w:p>
          <w:p w14:paraId="36B38CA3" w14:textId="77777777" w:rsidR="003D1F81" w:rsidRPr="0016498D" w:rsidRDefault="003D1F81" w:rsidP="003D1F81">
            <w:pPr>
              <w:pStyle w:val="Standard"/>
              <w:rPr>
                <w:rFonts w:ascii="Cambria" w:hAnsi="Cambria"/>
                <w:sz w:val="22"/>
                <w:szCs w:val="22"/>
              </w:rPr>
            </w:pPr>
            <w:proofErr w:type="spellStart"/>
            <w:r w:rsidRPr="0016498D">
              <w:rPr>
                <w:rFonts w:ascii="Cambria" w:hAnsi="Cambria"/>
                <w:sz w:val="22"/>
                <w:szCs w:val="22"/>
              </w:rPr>
              <w:t>Савет</w:t>
            </w:r>
            <w:proofErr w:type="spellEnd"/>
            <w:r w:rsidRPr="0016498D">
              <w:rPr>
                <w:rFonts w:ascii="Cambria" w:hAnsi="Cambria"/>
                <w:sz w:val="22"/>
                <w:szCs w:val="22"/>
              </w:rPr>
              <w:t xml:space="preserve"> </w:t>
            </w:r>
            <w:proofErr w:type="spellStart"/>
            <w:r w:rsidRPr="0016498D">
              <w:rPr>
                <w:rFonts w:ascii="Cambria" w:hAnsi="Cambria"/>
                <w:sz w:val="22"/>
                <w:szCs w:val="22"/>
              </w:rPr>
              <w:t>за</w:t>
            </w:r>
            <w:proofErr w:type="spellEnd"/>
            <w:r w:rsidRPr="0016498D">
              <w:rPr>
                <w:rFonts w:ascii="Cambria" w:hAnsi="Cambria"/>
                <w:sz w:val="22"/>
                <w:szCs w:val="22"/>
              </w:rPr>
              <w:t xml:space="preserve"> </w:t>
            </w:r>
            <w:proofErr w:type="spellStart"/>
            <w:r w:rsidRPr="0016498D">
              <w:rPr>
                <w:rFonts w:ascii="Cambria" w:hAnsi="Cambria"/>
                <w:sz w:val="22"/>
                <w:szCs w:val="22"/>
              </w:rPr>
              <w:t>развој</w:t>
            </w:r>
            <w:proofErr w:type="spellEnd"/>
            <w:r w:rsidRPr="0016498D">
              <w:rPr>
                <w:rFonts w:ascii="Cambria" w:hAnsi="Cambria"/>
                <w:sz w:val="22"/>
                <w:szCs w:val="22"/>
              </w:rPr>
              <w:t xml:space="preserve"> </w:t>
            </w:r>
            <w:proofErr w:type="spellStart"/>
            <w:r w:rsidRPr="0016498D">
              <w:rPr>
                <w:rFonts w:ascii="Cambria" w:hAnsi="Cambria"/>
                <w:sz w:val="22"/>
                <w:szCs w:val="22"/>
              </w:rPr>
              <w:t>социјалног</w:t>
            </w:r>
            <w:proofErr w:type="spellEnd"/>
            <w:r w:rsidRPr="0016498D">
              <w:rPr>
                <w:rFonts w:ascii="Cambria" w:hAnsi="Cambria"/>
                <w:sz w:val="22"/>
                <w:szCs w:val="22"/>
              </w:rPr>
              <w:t xml:space="preserve"> </w:t>
            </w:r>
            <w:proofErr w:type="spellStart"/>
            <w:r w:rsidRPr="0016498D">
              <w:rPr>
                <w:rFonts w:ascii="Cambria" w:hAnsi="Cambria"/>
                <w:sz w:val="22"/>
                <w:szCs w:val="22"/>
              </w:rPr>
              <w:t>предузетништва</w:t>
            </w:r>
            <w:proofErr w:type="spellEnd"/>
            <w:r w:rsidRPr="0016498D">
              <w:rPr>
                <w:rFonts w:ascii="Cambria" w:hAnsi="Cambria"/>
                <w:sz w:val="22"/>
                <w:szCs w:val="22"/>
              </w:rPr>
              <w:t xml:space="preserve"> </w:t>
            </w:r>
            <w:proofErr w:type="spellStart"/>
            <w:r w:rsidRPr="0016498D">
              <w:rPr>
                <w:rFonts w:ascii="Cambria" w:hAnsi="Cambria"/>
                <w:sz w:val="22"/>
                <w:szCs w:val="22"/>
              </w:rPr>
              <w:t>града</w:t>
            </w:r>
            <w:proofErr w:type="spellEnd"/>
            <w:r w:rsidRPr="0016498D">
              <w:rPr>
                <w:rFonts w:ascii="Cambria" w:hAnsi="Cambria"/>
                <w:sz w:val="22"/>
                <w:szCs w:val="22"/>
              </w:rPr>
              <w:t xml:space="preserve"> </w:t>
            </w:r>
            <w:proofErr w:type="spellStart"/>
            <w:r w:rsidRPr="0016498D">
              <w:rPr>
                <w:rFonts w:ascii="Cambria" w:hAnsi="Cambria"/>
                <w:sz w:val="22"/>
                <w:szCs w:val="22"/>
              </w:rPr>
              <w:t>Врања</w:t>
            </w:r>
            <w:proofErr w:type="spellEnd"/>
          </w:p>
          <w:p w14:paraId="21270C47" w14:textId="77777777" w:rsidR="003D1F81" w:rsidRPr="0016498D" w:rsidRDefault="003D1F81" w:rsidP="003D1F81">
            <w:pPr>
              <w:pStyle w:val="Standard"/>
              <w:rPr>
                <w:rFonts w:ascii="Cambria" w:hAnsi="Cambria"/>
                <w:sz w:val="22"/>
                <w:szCs w:val="22"/>
              </w:rPr>
            </w:pPr>
          </w:p>
        </w:tc>
        <w:tc>
          <w:tcPr>
            <w:tcW w:w="1710" w:type="dxa"/>
            <w:vMerge w:val="restart"/>
            <w:vAlign w:val="center"/>
          </w:tcPr>
          <w:p w14:paraId="720EC912" w14:textId="77777777" w:rsidR="003D1F81" w:rsidRPr="0016498D" w:rsidRDefault="003D1F81" w:rsidP="003D1F81">
            <w:pPr>
              <w:pStyle w:val="Standard"/>
              <w:rPr>
                <w:rFonts w:ascii="Cambria" w:hAnsi="Cambria"/>
                <w:sz w:val="22"/>
                <w:szCs w:val="22"/>
              </w:rPr>
            </w:pPr>
            <w:proofErr w:type="spellStart"/>
            <w:r w:rsidRPr="0016498D">
              <w:rPr>
                <w:rFonts w:ascii="Cambria" w:hAnsi="Cambria"/>
                <w:sz w:val="22"/>
                <w:szCs w:val="22"/>
              </w:rPr>
              <w:t>Од</w:t>
            </w:r>
            <w:proofErr w:type="spellEnd"/>
            <w:r w:rsidRPr="0016498D">
              <w:rPr>
                <w:rFonts w:ascii="Cambria" w:hAnsi="Cambria"/>
                <w:sz w:val="22"/>
                <w:szCs w:val="22"/>
              </w:rPr>
              <w:t xml:space="preserve"> 2026. </w:t>
            </w:r>
            <w:proofErr w:type="spellStart"/>
            <w:r w:rsidRPr="0016498D">
              <w:rPr>
                <w:rFonts w:ascii="Cambria" w:hAnsi="Cambria"/>
                <w:sz w:val="22"/>
                <w:szCs w:val="22"/>
              </w:rPr>
              <w:t>континуирано</w:t>
            </w:r>
            <w:proofErr w:type="spellEnd"/>
          </w:p>
        </w:tc>
        <w:tc>
          <w:tcPr>
            <w:tcW w:w="1440" w:type="dxa"/>
            <w:vMerge w:val="restart"/>
            <w:vAlign w:val="center"/>
          </w:tcPr>
          <w:p w14:paraId="3C44AA1B" w14:textId="77777777" w:rsidR="003D1F81" w:rsidRPr="0016498D" w:rsidRDefault="003D1F81" w:rsidP="003D1F81">
            <w:pPr>
              <w:pStyle w:val="Standard"/>
              <w:rPr>
                <w:rFonts w:ascii="Cambria" w:hAnsi="Cambria"/>
                <w:sz w:val="22"/>
                <w:szCs w:val="22"/>
              </w:rPr>
            </w:pPr>
            <w:proofErr w:type="spellStart"/>
            <w:r w:rsidRPr="0016498D">
              <w:rPr>
                <w:rFonts w:ascii="Cambria" w:hAnsi="Cambria"/>
                <w:sz w:val="22"/>
                <w:szCs w:val="22"/>
              </w:rPr>
              <w:t>Ресорно</w:t>
            </w:r>
            <w:proofErr w:type="spellEnd"/>
            <w:r w:rsidRPr="0016498D">
              <w:rPr>
                <w:rFonts w:ascii="Cambria" w:hAnsi="Cambria"/>
                <w:sz w:val="22"/>
                <w:szCs w:val="22"/>
              </w:rPr>
              <w:t xml:space="preserve"> </w:t>
            </w:r>
            <w:proofErr w:type="spellStart"/>
            <w:r w:rsidRPr="0016498D">
              <w:rPr>
                <w:rFonts w:ascii="Cambria" w:hAnsi="Cambria"/>
                <w:sz w:val="22"/>
                <w:szCs w:val="22"/>
              </w:rPr>
              <w:t>Министарство</w:t>
            </w:r>
            <w:proofErr w:type="spellEnd"/>
            <w:r w:rsidRPr="0016498D">
              <w:rPr>
                <w:rFonts w:ascii="Cambria" w:hAnsi="Cambria"/>
                <w:sz w:val="22"/>
                <w:szCs w:val="22"/>
              </w:rPr>
              <w:t>,</w:t>
            </w:r>
          </w:p>
          <w:p w14:paraId="313E9D4F" w14:textId="77777777" w:rsidR="003D1F81" w:rsidRPr="0016498D" w:rsidRDefault="003D1F81" w:rsidP="003D1F81">
            <w:pPr>
              <w:pStyle w:val="Standard"/>
              <w:rPr>
                <w:rFonts w:ascii="Cambria" w:hAnsi="Cambria"/>
                <w:sz w:val="22"/>
                <w:szCs w:val="22"/>
              </w:rPr>
            </w:pPr>
            <w:proofErr w:type="spellStart"/>
            <w:r w:rsidRPr="0016498D">
              <w:rPr>
                <w:rFonts w:ascii="Cambria" w:hAnsi="Cambria"/>
                <w:sz w:val="22"/>
                <w:szCs w:val="22"/>
              </w:rPr>
              <w:t>Буџет</w:t>
            </w:r>
            <w:proofErr w:type="spellEnd"/>
            <w:r w:rsidRPr="0016498D">
              <w:rPr>
                <w:rFonts w:ascii="Cambria" w:hAnsi="Cambria"/>
                <w:sz w:val="22"/>
                <w:szCs w:val="22"/>
              </w:rPr>
              <w:t xml:space="preserve"> </w:t>
            </w:r>
            <w:proofErr w:type="spellStart"/>
            <w:r w:rsidRPr="0016498D">
              <w:rPr>
                <w:rFonts w:ascii="Cambria" w:hAnsi="Cambria"/>
                <w:sz w:val="22"/>
                <w:szCs w:val="22"/>
              </w:rPr>
              <w:t>града</w:t>
            </w:r>
            <w:proofErr w:type="spellEnd"/>
            <w:r w:rsidRPr="0016498D">
              <w:rPr>
                <w:rFonts w:ascii="Cambria" w:hAnsi="Cambria"/>
                <w:sz w:val="22"/>
                <w:szCs w:val="22"/>
              </w:rPr>
              <w:t xml:space="preserve">, </w:t>
            </w:r>
            <w:proofErr w:type="spellStart"/>
            <w:r w:rsidRPr="0016498D">
              <w:rPr>
                <w:rFonts w:ascii="Cambria" w:hAnsi="Cambria"/>
                <w:sz w:val="22"/>
                <w:szCs w:val="22"/>
              </w:rPr>
              <w:t>донаторска</w:t>
            </w:r>
            <w:proofErr w:type="spellEnd"/>
            <w:r w:rsidRPr="0016498D">
              <w:rPr>
                <w:rFonts w:ascii="Cambria" w:hAnsi="Cambria"/>
                <w:sz w:val="22"/>
                <w:szCs w:val="22"/>
              </w:rPr>
              <w:t xml:space="preserve"> </w:t>
            </w:r>
            <w:proofErr w:type="spellStart"/>
            <w:r w:rsidRPr="0016498D">
              <w:rPr>
                <w:rFonts w:ascii="Cambria" w:hAnsi="Cambria"/>
                <w:sz w:val="22"/>
                <w:szCs w:val="22"/>
              </w:rPr>
              <w:t>сре</w:t>
            </w:r>
            <w:r>
              <w:rPr>
                <w:rFonts w:ascii="Cambria" w:hAnsi="Cambria"/>
                <w:sz w:val="22"/>
                <w:szCs w:val="22"/>
              </w:rPr>
              <w:t>д</w:t>
            </w:r>
            <w:r w:rsidRPr="0016498D">
              <w:rPr>
                <w:rFonts w:ascii="Cambria" w:hAnsi="Cambria"/>
                <w:sz w:val="22"/>
                <w:szCs w:val="22"/>
              </w:rPr>
              <w:t>ства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развојни</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програми</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међународних</w:t>
            </w:r>
            <w:proofErr w:type="spellEnd"/>
            <w:r w:rsidRPr="0016498D">
              <w:rPr>
                <w:rFonts w:ascii="Cambria" w:hAnsi="Cambria" w:cs="Calibri"/>
                <w:sz w:val="22"/>
                <w:szCs w:val="22"/>
              </w:rPr>
              <w:t xml:space="preserve"> и </w:t>
            </w:r>
            <w:proofErr w:type="spellStart"/>
            <w:r w:rsidRPr="0016498D">
              <w:rPr>
                <w:rFonts w:ascii="Cambria" w:hAnsi="Cambria" w:cs="Calibri"/>
                <w:sz w:val="22"/>
                <w:szCs w:val="22"/>
              </w:rPr>
              <w:t>осталих</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донатора</w:t>
            </w:r>
            <w:proofErr w:type="spellEnd"/>
            <w:r w:rsidRPr="0016498D">
              <w:rPr>
                <w:rFonts w:ascii="Cambria" w:hAnsi="Cambria" w:cs="Calibri"/>
                <w:sz w:val="22"/>
                <w:szCs w:val="22"/>
              </w:rPr>
              <w:t>)</w:t>
            </w:r>
          </w:p>
        </w:tc>
      </w:tr>
      <w:tr w:rsidR="003D1F81" w14:paraId="61BC08F7" w14:textId="77777777" w:rsidTr="00B5644F">
        <w:trPr>
          <w:trHeight w:val="2805"/>
        </w:trPr>
        <w:tc>
          <w:tcPr>
            <w:tcW w:w="2070" w:type="dxa"/>
            <w:vMerge/>
          </w:tcPr>
          <w:p w14:paraId="22B0A74D" w14:textId="77777777" w:rsidR="003D1F81" w:rsidRDefault="003D1F81" w:rsidP="00545CD3">
            <w:pPr>
              <w:pStyle w:val="Standard"/>
              <w:rPr>
                <w:rFonts w:ascii="Cambria" w:hAnsi="Cambria"/>
                <w:b/>
                <w:sz w:val="22"/>
                <w:szCs w:val="22"/>
              </w:rPr>
            </w:pPr>
          </w:p>
        </w:tc>
        <w:tc>
          <w:tcPr>
            <w:tcW w:w="2070" w:type="dxa"/>
            <w:tcBorders>
              <w:top w:val="single" w:sz="4" w:space="0" w:color="auto"/>
            </w:tcBorders>
          </w:tcPr>
          <w:p w14:paraId="6E0EF5DC" w14:textId="77777777" w:rsidR="003D1F81" w:rsidRPr="0016498D" w:rsidRDefault="003D1F81" w:rsidP="003D1F81">
            <w:pPr>
              <w:pStyle w:val="Standard"/>
              <w:rPr>
                <w:rFonts w:ascii="Cambria" w:hAnsi="Cambria" w:cs="Tahoma"/>
                <w:bCs/>
                <w:sz w:val="22"/>
                <w:szCs w:val="22"/>
              </w:rPr>
            </w:pPr>
            <w:proofErr w:type="spellStart"/>
            <w:r w:rsidRPr="0016498D">
              <w:rPr>
                <w:rFonts w:ascii="Cambria" w:hAnsi="Cambria" w:cs="Tahoma"/>
                <w:bCs/>
                <w:sz w:val="22"/>
                <w:szCs w:val="22"/>
              </w:rPr>
              <w:t>Набавка</w:t>
            </w:r>
            <w:proofErr w:type="spellEnd"/>
            <w:r w:rsidRPr="0016498D">
              <w:rPr>
                <w:rFonts w:ascii="Cambria" w:hAnsi="Cambria" w:cs="Tahoma"/>
                <w:bCs/>
                <w:sz w:val="22"/>
                <w:szCs w:val="22"/>
              </w:rPr>
              <w:t xml:space="preserve"> </w:t>
            </w:r>
            <w:proofErr w:type="spellStart"/>
            <w:r w:rsidRPr="0016498D">
              <w:rPr>
                <w:rFonts w:ascii="Cambria" w:hAnsi="Cambria" w:cs="Tahoma"/>
                <w:bCs/>
                <w:sz w:val="22"/>
                <w:szCs w:val="22"/>
              </w:rPr>
              <w:t>потребне</w:t>
            </w:r>
            <w:proofErr w:type="spellEnd"/>
            <w:r w:rsidRPr="0016498D">
              <w:rPr>
                <w:rFonts w:ascii="Cambria" w:hAnsi="Cambria" w:cs="Tahoma"/>
                <w:bCs/>
                <w:sz w:val="22"/>
                <w:szCs w:val="22"/>
              </w:rPr>
              <w:t xml:space="preserve"> </w:t>
            </w:r>
            <w:proofErr w:type="spellStart"/>
            <w:r w:rsidRPr="0016498D">
              <w:rPr>
                <w:rFonts w:ascii="Cambria" w:hAnsi="Cambria" w:cs="Tahoma"/>
                <w:bCs/>
                <w:sz w:val="22"/>
                <w:szCs w:val="22"/>
              </w:rPr>
              <w:t>опреме</w:t>
            </w:r>
            <w:proofErr w:type="spellEnd"/>
          </w:p>
          <w:p w14:paraId="4EFADE4D" w14:textId="77777777" w:rsidR="003D1F81" w:rsidRDefault="003D1F81" w:rsidP="00153643">
            <w:pPr>
              <w:pStyle w:val="Standard"/>
              <w:rPr>
                <w:rFonts w:ascii="Cambria" w:hAnsi="Cambria" w:cs="Calibri"/>
                <w:sz w:val="22"/>
                <w:szCs w:val="22"/>
              </w:rPr>
            </w:pPr>
          </w:p>
          <w:p w14:paraId="092F00AD" w14:textId="77777777" w:rsidR="003D1F81" w:rsidRDefault="003D1F81" w:rsidP="00153643">
            <w:pPr>
              <w:pStyle w:val="Standard"/>
              <w:rPr>
                <w:rFonts w:ascii="Cambria" w:hAnsi="Cambria" w:cs="Tahoma"/>
                <w:bCs/>
                <w:sz w:val="22"/>
                <w:szCs w:val="22"/>
              </w:rPr>
            </w:pPr>
          </w:p>
        </w:tc>
        <w:tc>
          <w:tcPr>
            <w:tcW w:w="1980" w:type="dxa"/>
            <w:tcBorders>
              <w:top w:val="single" w:sz="4" w:space="0" w:color="auto"/>
            </w:tcBorders>
          </w:tcPr>
          <w:p w14:paraId="6B399203" w14:textId="77777777" w:rsidR="003D1F81" w:rsidRPr="0016498D" w:rsidRDefault="003D1F81" w:rsidP="003D1F81">
            <w:pPr>
              <w:rPr>
                <w:rFonts w:ascii="Cambria" w:hAnsi="Cambria" w:cs="Calibri"/>
                <w:sz w:val="22"/>
                <w:szCs w:val="22"/>
              </w:rPr>
            </w:pPr>
            <w:proofErr w:type="spellStart"/>
            <w:r w:rsidRPr="0016498D">
              <w:rPr>
                <w:rFonts w:ascii="Cambria" w:hAnsi="Cambria" w:cs="Calibri"/>
                <w:sz w:val="22"/>
                <w:szCs w:val="22"/>
              </w:rPr>
              <w:t>Опрема</w:t>
            </w:r>
            <w:proofErr w:type="spellEnd"/>
            <w:r w:rsidRPr="0016498D">
              <w:rPr>
                <w:rFonts w:ascii="Cambria" w:hAnsi="Cambria" w:cs="Calibri"/>
                <w:sz w:val="22"/>
                <w:szCs w:val="22"/>
              </w:rPr>
              <w:t xml:space="preserve"> </w:t>
            </w:r>
          </w:p>
          <w:p w14:paraId="1AA35A87" w14:textId="77777777" w:rsidR="003D1F81" w:rsidRPr="0016498D" w:rsidRDefault="003D1F81" w:rsidP="003D1F81">
            <w:pPr>
              <w:rPr>
                <w:rFonts w:ascii="Cambria" w:eastAsia="Calibri" w:hAnsi="Cambria"/>
                <w:sz w:val="22"/>
                <w:szCs w:val="22"/>
              </w:rPr>
            </w:pPr>
            <w:r w:rsidRPr="0016498D">
              <w:rPr>
                <w:rFonts w:ascii="Cambria" w:hAnsi="Cambria" w:cs="Calibri"/>
                <w:sz w:val="22"/>
                <w:szCs w:val="22"/>
              </w:rPr>
              <w:t>(</w:t>
            </w:r>
            <w:proofErr w:type="spellStart"/>
            <w:r w:rsidRPr="0016498D">
              <w:rPr>
                <w:rFonts w:ascii="Cambria" w:hAnsi="Cambria" w:cs="Calibri"/>
                <w:sz w:val="22"/>
                <w:szCs w:val="22"/>
              </w:rPr>
              <w:t>као</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предуслов</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за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запошљавање</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радно</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способних</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особа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са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инвалидитетом</w:t>
            </w:r>
            <w:proofErr w:type="spellEnd"/>
            <w:r>
              <w:rPr>
                <w:rFonts w:ascii="Cambria" w:hAnsi="Cambria" w:cs="Calibri"/>
                <w:sz w:val="22"/>
                <w:szCs w:val="22"/>
              </w:rPr>
              <w:t xml:space="preserve">, </w:t>
            </w:r>
            <w:proofErr w:type="spellStart"/>
            <w:r>
              <w:rPr>
                <w:rFonts w:ascii="Cambria" w:hAnsi="Cambria" w:cs="Calibri"/>
                <w:sz w:val="22"/>
                <w:szCs w:val="22"/>
              </w:rPr>
              <w:t>жена</w:t>
            </w:r>
            <w:proofErr w:type="spellEnd"/>
            <w:r>
              <w:rPr>
                <w:rFonts w:ascii="Cambria" w:hAnsi="Cambria" w:cs="Calibri"/>
                <w:sz w:val="22"/>
                <w:szCs w:val="22"/>
              </w:rPr>
              <w:t xml:space="preserve"> </w:t>
            </w:r>
            <w:proofErr w:type="spellStart"/>
            <w:r>
              <w:rPr>
                <w:rFonts w:ascii="Cambria" w:hAnsi="Cambria" w:cs="Calibri"/>
                <w:sz w:val="22"/>
                <w:szCs w:val="22"/>
              </w:rPr>
              <w:t>жртава</w:t>
            </w:r>
            <w:proofErr w:type="spellEnd"/>
            <w:r>
              <w:rPr>
                <w:rFonts w:ascii="Cambria" w:hAnsi="Cambria" w:cs="Calibri"/>
                <w:sz w:val="22"/>
                <w:szCs w:val="22"/>
              </w:rPr>
              <w:t xml:space="preserve"> </w:t>
            </w:r>
            <w:proofErr w:type="spellStart"/>
            <w:r>
              <w:rPr>
                <w:rFonts w:ascii="Cambria" w:hAnsi="Cambria" w:cs="Calibri"/>
                <w:sz w:val="22"/>
                <w:szCs w:val="22"/>
              </w:rPr>
              <w:t>породичног</w:t>
            </w:r>
            <w:proofErr w:type="spellEnd"/>
            <w:r>
              <w:rPr>
                <w:rFonts w:ascii="Cambria" w:hAnsi="Cambria" w:cs="Calibri"/>
                <w:sz w:val="22"/>
                <w:szCs w:val="22"/>
              </w:rPr>
              <w:t xml:space="preserve"> </w:t>
            </w:r>
            <w:proofErr w:type="spellStart"/>
            <w:r>
              <w:rPr>
                <w:rFonts w:ascii="Cambria" w:hAnsi="Cambria" w:cs="Calibri"/>
                <w:sz w:val="22"/>
                <w:szCs w:val="22"/>
              </w:rPr>
              <w:t>насиља</w:t>
            </w:r>
            <w:proofErr w:type="spellEnd"/>
            <w:r>
              <w:rPr>
                <w:rFonts w:ascii="Cambria" w:hAnsi="Cambria" w:cs="Calibri"/>
                <w:sz w:val="22"/>
                <w:szCs w:val="22"/>
              </w:rPr>
              <w:t xml:space="preserve">, </w:t>
            </w:r>
            <w:proofErr w:type="spellStart"/>
            <w:r>
              <w:rPr>
                <w:rFonts w:ascii="Cambria" w:hAnsi="Cambria" w:cs="Calibri"/>
                <w:sz w:val="22"/>
                <w:szCs w:val="22"/>
              </w:rPr>
              <w:t>избеглих</w:t>
            </w:r>
            <w:proofErr w:type="spellEnd"/>
            <w:r>
              <w:rPr>
                <w:rFonts w:ascii="Cambria" w:hAnsi="Cambria" w:cs="Calibri"/>
                <w:sz w:val="22"/>
                <w:szCs w:val="22"/>
              </w:rPr>
              <w:t xml:space="preserve"> и </w:t>
            </w:r>
            <w:proofErr w:type="spellStart"/>
            <w:r>
              <w:rPr>
                <w:rFonts w:ascii="Cambria" w:hAnsi="Cambria" w:cs="Calibri"/>
                <w:sz w:val="22"/>
                <w:szCs w:val="22"/>
              </w:rPr>
              <w:t>расељених</w:t>
            </w:r>
            <w:proofErr w:type="spellEnd"/>
            <w:r>
              <w:rPr>
                <w:rFonts w:ascii="Cambria" w:hAnsi="Cambria" w:cs="Calibri"/>
                <w:sz w:val="22"/>
                <w:szCs w:val="22"/>
              </w:rPr>
              <w:t xml:space="preserve"> </w:t>
            </w:r>
            <w:proofErr w:type="spellStart"/>
            <w:r>
              <w:rPr>
                <w:rFonts w:ascii="Cambria" w:hAnsi="Cambria" w:cs="Calibri"/>
                <w:sz w:val="22"/>
                <w:szCs w:val="22"/>
              </w:rPr>
              <w:t>лица</w:t>
            </w:r>
            <w:proofErr w:type="spellEnd"/>
            <w:r w:rsidRPr="0016498D">
              <w:rPr>
                <w:rFonts w:ascii="Cambria" w:hAnsi="Cambria" w:cs="Calibri"/>
                <w:sz w:val="22"/>
                <w:szCs w:val="22"/>
              </w:rPr>
              <w:t>)</w:t>
            </w:r>
          </w:p>
        </w:tc>
        <w:tc>
          <w:tcPr>
            <w:tcW w:w="2070" w:type="dxa"/>
            <w:tcBorders>
              <w:top w:val="single" w:sz="4" w:space="0" w:color="auto"/>
            </w:tcBorders>
          </w:tcPr>
          <w:p w14:paraId="07D4B401" w14:textId="77777777" w:rsidR="003D1F81" w:rsidRPr="003D1F81" w:rsidRDefault="003D1F81" w:rsidP="003D1F81">
            <w:proofErr w:type="spellStart"/>
            <w:r w:rsidRPr="0016498D">
              <w:rPr>
                <w:rFonts w:ascii="Cambria" w:hAnsi="Cambria" w:cs="Calibri"/>
                <w:sz w:val="22"/>
                <w:szCs w:val="22"/>
              </w:rPr>
              <w:t>Потребна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опрема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набављена</w:t>
            </w:r>
            <w:proofErr w:type="spellEnd"/>
          </w:p>
          <w:p w14:paraId="060A3E5E" w14:textId="77777777" w:rsidR="003D1F81" w:rsidRDefault="003D1F81" w:rsidP="003D1F81"/>
          <w:p w14:paraId="520751DF" w14:textId="77777777" w:rsidR="003D1F81" w:rsidRPr="003D1F81" w:rsidRDefault="003D1F81" w:rsidP="003D1F81"/>
          <w:p w14:paraId="7DDCBAEA" w14:textId="77777777" w:rsidR="003D1F81" w:rsidRDefault="003D1F81" w:rsidP="003D1F81"/>
          <w:p w14:paraId="17FB9A39" w14:textId="77777777" w:rsidR="003D1F81" w:rsidRDefault="003D1F81" w:rsidP="003D1F81"/>
          <w:p w14:paraId="2A582FE2" w14:textId="77777777" w:rsidR="003D1F81" w:rsidRDefault="003D1F81" w:rsidP="003D1F81"/>
          <w:p w14:paraId="1431CD44" w14:textId="77777777" w:rsidR="003D1F81" w:rsidRPr="0016498D" w:rsidRDefault="003D1F81" w:rsidP="003D1F81">
            <w:pPr>
              <w:ind w:firstLine="720"/>
              <w:rPr>
                <w:rFonts w:ascii="Cambria" w:hAnsi="Cambria"/>
                <w:sz w:val="22"/>
                <w:szCs w:val="22"/>
              </w:rPr>
            </w:pPr>
          </w:p>
        </w:tc>
        <w:tc>
          <w:tcPr>
            <w:tcW w:w="1980" w:type="dxa"/>
            <w:vMerge/>
          </w:tcPr>
          <w:p w14:paraId="559C6D36" w14:textId="77777777" w:rsidR="003D1F81" w:rsidRPr="0016498D" w:rsidRDefault="003D1F81" w:rsidP="003D1F81">
            <w:pPr>
              <w:pStyle w:val="Standard"/>
              <w:rPr>
                <w:rFonts w:ascii="Cambria" w:hAnsi="Cambria"/>
                <w:sz w:val="22"/>
                <w:szCs w:val="22"/>
              </w:rPr>
            </w:pPr>
          </w:p>
        </w:tc>
        <w:tc>
          <w:tcPr>
            <w:tcW w:w="1710" w:type="dxa"/>
            <w:vMerge/>
          </w:tcPr>
          <w:p w14:paraId="6D16A3B4" w14:textId="77777777" w:rsidR="003D1F81" w:rsidRPr="0016498D" w:rsidRDefault="003D1F81" w:rsidP="00545CD3">
            <w:pPr>
              <w:pStyle w:val="Standard"/>
              <w:rPr>
                <w:rFonts w:ascii="Cambria" w:hAnsi="Cambria"/>
                <w:sz w:val="22"/>
                <w:szCs w:val="22"/>
              </w:rPr>
            </w:pPr>
          </w:p>
        </w:tc>
        <w:tc>
          <w:tcPr>
            <w:tcW w:w="1440" w:type="dxa"/>
            <w:vMerge/>
          </w:tcPr>
          <w:p w14:paraId="18933098" w14:textId="77777777" w:rsidR="003D1F81" w:rsidRPr="0016498D" w:rsidRDefault="003D1F81" w:rsidP="003D1F81">
            <w:pPr>
              <w:pStyle w:val="Standard"/>
              <w:rPr>
                <w:rFonts w:ascii="Cambria" w:hAnsi="Cambria"/>
                <w:sz w:val="22"/>
                <w:szCs w:val="22"/>
              </w:rPr>
            </w:pPr>
          </w:p>
        </w:tc>
      </w:tr>
      <w:tr w:rsidR="00153643" w14:paraId="009B64C8" w14:textId="77777777" w:rsidTr="00B5644F">
        <w:tc>
          <w:tcPr>
            <w:tcW w:w="2070" w:type="dxa"/>
          </w:tcPr>
          <w:p w14:paraId="05B0CC18" w14:textId="77777777" w:rsidR="00153643" w:rsidRPr="00D93493" w:rsidRDefault="00153643" w:rsidP="00B5644F">
            <w:pPr>
              <w:pStyle w:val="Standard"/>
              <w:rPr>
                <w:rFonts w:ascii="Cambria" w:hAnsi="Cambria"/>
                <w:b/>
                <w:sz w:val="22"/>
                <w:szCs w:val="22"/>
              </w:rPr>
            </w:pPr>
            <w:proofErr w:type="spellStart"/>
            <w:r w:rsidRPr="0016498D">
              <w:rPr>
                <w:rFonts w:ascii="Cambria" w:hAnsi="Cambria"/>
                <w:b/>
                <w:sz w:val="22"/>
                <w:szCs w:val="22"/>
              </w:rPr>
              <w:t>Запошљавање</w:t>
            </w:r>
            <w:proofErr w:type="spellEnd"/>
            <w:r w:rsidRPr="0016498D">
              <w:rPr>
                <w:rFonts w:ascii="Cambria" w:hAnsi="Cambria"/>
                <w:b/>
                <w:sz w:val="22"/>
                <w:szCs w:val="22"/>
              </w:rPr>
              <w:t xml:space="preserve"> </w:t>
            </w:r>
            <w:proofErr w:type="spellStart"/>
            <w:r w:rsidRPr="0016498D">
              <w:rPr>
                <w:rFonts w:ascii="Cambria" w:hAnsi="Cambria"/>
                <w:b/>
                <w:sz w:val="22"/>
                <w:szCs w:val="22"/>
              </w:rPr>
              <w:t>радно</w:t>
            </w:r>
            <w:proofErr w:type="spellEnd"/>
            <w:r w:rsidRPr="0016498D">
              <w:rPr>
                <w:rFonts w:ascii="Cambria" w:hAnsi="Cambria"/>
                <w:b/>
                <w:sz w:val="22"/>
                <w:szCs w:val="22"/>
              </w:rPr>
              <w:t xml:space="preserve"> </w:t>
            </w:r>
            <w:proofErr w:type="spellStart"/>
            <w:r w:rsidRPr="0016498D">
              <w:rPr>
                <w:rFonts w:ascii="Cambria" w:hAnsi="Cambria"/>
                <w:b/>
                <w:sz w:val="22"/>
                <w:szCs w:val="22"/>
              </w:rPr>
              <w:t>способних</w:t>
            </w:r>
            <w:proofErr w:type="spellEnd"/>
            <w:r w:rsidRPr="0016498D">
              <w:rPr>
                <w:rFonts w:ascii="Cambria" w:hAnsi="Cambria"/>
                <w:b/>
                <w:sz w:val="22"/>
                <w:szCs w:val="22"/>
              </w:rPr>
              <w:t xml:space="preserve"> </w:t>
            </w:r>
            <w:proofErr w:type="spellStart"/>
            <w:r w:rsidRPr="0016498D">
              <w:rPr>
                <w:rFonts w:ascii="Cambria" w:hAnsi="Cambria"/>
                <w:b/>
                <w:sz w:val="22"/>
                <w:szCs w:val="22"/>
              </w:rPr>
              <w:t>особа</w:t>
            </w:r>
            <w:proofErr w:type="spellEnd"/>
            <w:r w:rsidRPr="0016498D">
              <w:rPr>
                <w:rFonts w:ascii="Cambria" w:hAnsi="Cambria"/>
                <w:b/>
                <w:sz w:val="22"/>
                <w:szCs w:val="22"/>
              </w:rPr>
              <w:t xml:space="preserve"> </w:t>
            </w:r>
            <w:proofErr w:type="spellStart"/>
            <w:r w:rsidRPr="0016498D">
              <w:rPr>
                <w:rFonts w:ascii="Cambria" w:hAnsi="Cambria"/>
                <w:b/>
                <w:sz w:val="22"/>
                <w:szCs w:val="22"/>
              </w:rPr>
              <w:t>са</w:t>
            </w:r>
            <w:proofErr w:type="spellEnd"/>
            <w:r w:rsidRPr="0016498D">
              <w:rPr>
                <w:rFonts w:ascii="Cambria" w:hAnsi="Cambria"/>
                <w:b/>
                <w:sz w:val="22"/>
                <w:szCs w:val="22"/>
              </w:rPr>
              <w:t xml:space="preserve"> </w:t>
            </w:r>
            <w:proofErr w:type="spellStart"/>
            <w:r w:rsidRPr="0016498D">
              <w:rPr>
                <w:rFonts w:ascii="Cambria" w:hAnsi="Cambria"/>
                <w:b/>
                <w:sz w:val="22"/>
                <w:szCs w:val="22"/>
              </w:rPr>
              <w:t>инвалидитетом</w:t>
            </w:r>
            <w:proofErr w:type="spellEnd"/>
            <w:r w:rsidR="00D93493">
              <w:rPr>
                <w:rFonts w:ascii="Cambria" w:hAnsi="Cambria"/>
                <w:b/>
                <w:sz w:val="22"/>
                <w:szCs w:val="22"/>
              </w:rPr>
              <w:t xml:space="preserve">, </w:t>
            </w:r>
            <w:proofErr w:type="spellStart"/>
            <w:r w:rsidR="00D93493">
              <w:rPr>
                <w:rFonts w:ascii="Cambria" w:hAnsi="Cambria"/>
                <w:b/>
                <w:sz w:val="22"/>
                <w:szCs w:val="22"/>
              </w:rPr>
              <w:t>жена</w:t>
            </w:r>
            <w:proofErr w:type="spellEnd"/>
            <w:r w:rsidR="00D93493">
              <w:rPr>
                <w:rFonts w:ascii="Cambria" w:hAnsi="Cambria"/>
                <w:b/>
                <w:sz w:val="22"/>
                <w:szCs w:val="22"/>
              </w:rPr>
              <w:t xml:space="preserve"> </w:t>
            </w:r>
            <w:proofErr w:type="spellStart"/>
            <w:r w:rsidR="00D93493">
              <w:rPr>
                <w:rFonts w:ascii="Cambria" w:hAnsi="Cambria"/>
                <w:b/>
                <w:sz w:val="22"/>
                <w:szCs w:val="22"/>
              </w:rPr>
              <w:t>жртава</w:t>
            </w:r>
            <w:proofErr w:type="spellEnd"/>
            <w:r w:rsidR="00D93493">
              <w:rPr>
                <w:rFonts w:ascii="Cambria" w:hAnsi="Cambria"/>
                <w:b/>
                <w:sz w:val="22"/>
                <w:szCs w:val="22"/>
              </w:rPr>
              <w:t xml:space="preserve"> </w:t>
            </w:r>
            <w:proofErr w:type="spellStart"/>
            <w:r w:rsidR="00D93493">
              <w:rPr>
                <w:rFonts w:ascii="Cambria" w:hAnsi="Cambria"/>
                <w:b/>
                <w:sz w:val="22"/>
                <w:szCs w:val="22"/>
              </w:rPr>
              <w:t>породичног</w:t>
            </w:r>
            <w:proofErr w:type="spellEnd"/>
            <w:r w:rsidR="00D93493">
              <w:rPr>
                <w:rFonts w:ascii="Cambria" w:hAnsi="Cambria"/>
                <w:b/>
                <w:sz w:val="22"/>
                <w:szCs w:val="22"/>
              </w:rPr>
              <w:t xml:space="preserve"> </w:t>
            </w:r>
            <w:proofErr w:type="spellStart"/>
            <w:r w:rsidR="00D93493">
              <w:rPr>
                <w:rFonts w:ascii="Cambria" w:hAnsi="Cambria"/>
                <w:b/>
                <w:sz w:val="22"/>
                <w:szCs w:val="22"/>
              </w:rPr>
              <w:t>насиља</w:t>
            </w:r>
            <w:proofErr w:type="spellEnd"/>
            <w:r w:rsidR="00D93493">
              <w:rPr>
                <w:rFonts w:ascii="Cambria" w:hAnsi="Cambria"/>
                <w:b/>
                <w:sz w:val="22"/>
                <w:szCs w:val="22"/>
              </w:rPr>
              <w:t xml:space="preserve">, </w:t>
            </w:r>
            <w:proofErr w:type="spellStart"/>
            <w:r w:rsidR="00D93493">
              <w:rPr>
                <w:rFonts w:ascii="Cambria" w:hAnsi="Cambria"/>
                <w:b/>
                <w:sz w:val="22"/>
                <w:szCs w:val="22"/>
              </w:rPr>
              <w:t>избеглих</w:t>
            </w:r>
            <w:proofErr w:type="spellEnd"/>
            <w:r w:rsidR="00D93493">
              <w:rPr>
                <w:rFonts w:ascii="Cambria" w:hAnsi="Cambria"/>
                <w:b/>
                <w:sz w:val="22"/>
                <w:szCs w:val="22"/>
              </w:rPr>
              <w:t xml:space="preserve"> и </w:t>
            </w:r>
            <w:proofErr w:type="spellStart"/>
            <w:r w:rsidR="00D93493">
              <w:rPr>
                <w:rFonts w:ascii="Cambria" w:hAnsi="Cambria"/>
                <w:b/>
                <w:sz w:val="22"/>
                <w:szCs w:val="22"/>
              </w:rPr>
              <w:t>расељених</w:t>
            </w:r>
            <w:proofErr w:type="spellEnd"/>
            <w:r w:rsidR="00D93493">
              <w:rPr>
                <w:rFonts w:ascii="Cambria" w:hAnsi="Cambria"/>
                <w:b/>
                <w:sz w:val="22"/>
                <w:szCs w:val="22"/>
              </w:rPr>
              <w:t xml:space="preserve"> </w:t>
            </w:r>
            <w:proofErr w:type="spellStart"/>
            <w:r w:rsidR="00D93493">
              <w:rPr>
                <w:rFonts w:ascii="Cambria" w:hAnsi="Cambria"/>
                <w:b/>
                <w:sz w:val="22"/>
                <w:szCs w:val="22"/>
              </w:rPr>
              <w:t>лица</w:t>
            </w:r>
            <w:proofErr w:type="spellEnd"/>
          </w:p>
        </w:tc>
        <w:tc>
          <w:tcPr>
            <w:tcW w:w="2070" w:type="dxa"/>
          </w:tcPr>
          <w:p w14:paraId="6A925875" w14:textId="77777777" w:rsidR="00153643" w:rsidRPr="00EC6FAC" w:rsidRDefault="00153643" w:rsidP="00545CD3">
            <w:pPr>
              <w:pStyle w:val="Standard"/>
              <w:rPr>
                <w:rFonts w:ascii="Cambria" w:hAnsi="Cambria"/>
                <w:sz w:val="22"/>
                <w:szCs w:val="22"/>
              </w:rPr>
            </w:pPr>
            <w:proofErr w:type="spellStart"/>
            <w:r w:rsidRPr="0016498D">
              <w:rPr>
                <w:rFonts w:ascii="Cambria" w:hAnsi="Cambria"/>
                <w:sz w:val="22"/>
                <w:szCs w:val="22"/>
              </w:rPr>
              <w:t>Успостављање</w:t>
            </w:r>
            <w:proofErr w:type="spellEnd"/>
            <w:r w:rsidRPr="0016498D">
              <w:rPr>
                <w:rFonts w:ascii="Cambria" w:hAnsi="Cambria"/>
                <w:sz w:val="22"/>
                <w:szCs w:val="22"/>
              </w:rPr>
              <w:t xml:space="preserve"> </w:t>
            </w:r>
            <w:proofErr w:type="spellStart"/>
            <w:r w:rsidRPr="0016498D">
              <w:rPr>
                <w:rFonts w:ascii="Cambria" w:hAnsi="Cambria"/>
                <w:sz w:val="22"/>
                <w:szCs w:val="22"/>
              </w:rPr>
              <w:t>сарадње</w:t>
            </w:r>
            <w:proofErr w:type="spellEnd"/>
            <w:r w:rsidRPr="0016498D">
              <w:rPr>
                <w:rFonts w:ascii="Cambria" w:hAnsi="Cambria"/>
                <w:sz w:val="22"/>
                <w:szCs w:val="22"/>
              </w:rPr>
              <w:t xml:space="preserve"> </w:t>
            </w:r>
            <w:proofErr w:type="spellStart"/>
            <w:r w:rsidRPr="0016498D">
              <w:rPr>
                <w:rFonts w:ascii="Cambria" w:hAnsi="Cambria"/>
                <w:sz w:val="22"/>
                <w:szCs w:val="22"/>
              </w:rPr>
              <w:t>са</w:t>
            </w:r>
            <w:proofErr w:type="spellEnd"/>
            <w:r w:rsidRPr="0016498D">
              <w:rPr>
                <w:rFonts w:ascii="Cambria" w:hAnsi="Cambria"/>
                <w:sz w:val="22"/>
                <w:szCs w:val="22"/>
              </w:rPr>
              <w:t xml:space="preserve"> </w:t>
            </w:r>
            <w:proofErr w:type="spellStart"/>
            <w:r w:rsidRPr="0016498D">
              <w:rPr>
                <w:rFonts w:ascii="Cambria" w:hAnsi="Cambria" w:cs="Calibri"/>
                <w:sz w:val="22"/>
                <w:szCs w:val="22"/>
              </w:rPr>
              <w:t>социјалним</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предузећем</w:t>
            </w:r>
            <w:proofErr w:type="spellEnd"/>
            <w:r w:rsidRPr="0016498D">
              <w:rPr>
                <w:rFonts w:ascii="Cambria" w:hAnsi="Cambria" w:cs="Calibri"/>
                <w:sz w:val="22"/>
                <w:szCs w:val="22"/>
              </w:rPr>
              <w:t xml:space="preserve"> YUMCO – PRIZOSI DOO </w:t>
            </w:r>
            <w:proofErr w:type="spellStart"/>
            <w:r w:rsidRPr="0016498D">
              <w:rPr>
                <w:rFonts w:ascii="Cambria" w:hAnsi="Cambria" w:cs="Calibri"/>
                <w:sz w:val="22"/>
                <w:szCs w:val="22"/>
              </w:rPr>
              <w:t>Врање</w:t>
            </w:r>
            <w:proofErr w:type="spellEnd"/>
          </w:p>
          <w:p w14:paraId="0B5872FF" w14:textId="77777777" w:rsidR="00EC6FAC" w:rsidRDefault="00EC6FAC" w:rsidP="00545CD3">
            <w:pPr>
              <w:pStyle w:val="Standard"/>
              <w:rPr>
                <w:rFonts w:ascii="Cambria" w:hAnsi="Cambria" w:cs="Calibri"/>
                <w:sz w:val="22"/>
                <w:szCs w:val="22"/>
              </w:rPr>
            </w:pPr>
          </w:p>
          <w:p w14:paraId="5B406917" w14:textId="77777777" w:rsidR="00EC6FAC" w:rsidRPr="00EC6FAC" w:rsidRDefault="00297187" w:rsidP="00545CD3">
            <w:pPr>
              <w:pStyle w:val="Standard"/>
              <w:rPr>
                <w:rFonts w:ascii="Cambria" w:hAnsi="Cambria"/>
                <w:sz w:val="22"/>
                <w:szCs w:val="22"/>
              </w:rPr>
            </w:pPr>
            <w:proofErr w:type="spellStart"/>
            <w:r>
              <w:rPr>
                <w:rFonts w:ascii="Cambria" w:hAnsi="Cambria" w:cs="Calibri"/>
                <w:sz w:val="22"/>
                <w:szCs w:val="22"/>
              </w:rPr>
              <w:t>Успостављање</w:t>
            </w:r>
            <w:proofErr w:type="spellEnd"/>
            <w:r>
              <w:rPr>
                <w:rFonts w:ascii="Cambria" w:hAnsi="Cambria" w:cs="Calibri"/>
                <w:sz w:val="22"/>
                <w:szCs w:val="22"/>
              </w:rPr>
              <w:t xml:space="preserve"> </w:t>
            </w:r>
            <w:proofErr w:type="spellStart"/>
            <w:r>
              <w:rPr>
                <w:rFonts w:ascii="Cambria" w:hAnsi="Cambria" w:cs="Calibri"/>
                <w:sz w:val="22"/>
                <w:szCs w:val="22"/>
              </w:rPr>
              <w:t>сарадње</w:t>
            </w:r>
            <w:proofErr w:type="spellEnd"/>
            <w:r>
              <w:rPr>
                <w:rFonts w:ascii="Cambria" w:hAnsi="Cambria" w:cs="Calibri"/>
                <w:sz w:val="22"/>
                <w:szCs w:val="22"/>
              </w:rPr>
              <w:t xml:space="preserve"> </w:t>
            </w:r>
            <w:proofErr w:type="spellStart"/>
            <w:r>
              <w:rPr>
                <w:rFonts w:ascii="Cambria" w:hAnsi="Cambria" w:cs="Calibri"/>
                <w:sz w:val="22"/>
                <w:szCs w:val="22"/>
              </w:rPr>
              <w:t>са</w:t>
            </w:r>
            <w:proofErr w:type="spellEnd"/>
            <w:r>
              <w:rPr>
                <w:rFonts w:ascii="Cambria" w:hAnsi="Cambria" w:cs="Calibri"/>
                <w:sz w:val="22"/>
                <w:szCs w:val="22"/>
              </w:rPr>
              <w:t xml:space="preserve"> </w:t>
            </w:r>
            <w:proofErr w:type="spellStart"/>
            <w:r>
              <w:rPr>
                <w:rFonts w:ascii="Cambria" w:hAnsi="Cambria" w:cs="Calibri"/>
                <w:sz w:val="22"/>
                <w:szCs w:val="22"/>
              </w:rPr>
              <w:t>ново</w:t>
            </w:r>
            <w:r w:rsidR="00EC6FAC">
              <w:rPr>
                <w:rFonts w:ascii="Cambria" w:hAnsi="Cambria" w:cs="Calibri"/>
                <w:sz w:val="22"/>
                <w:szCs w:val="22"/>
              </w:rPr>
              <w:t>о</w:t>
            </w:r>
            <w:r>
              <w:rPr>
                <w:rFonts w:ascii="Cambria" w:hAnsi="Cambria" w:cs="Calibri"/>
                <w:sz w:val="22"/>
                <w:szCs w:val="22"/>
              </w:rPr>
              <w:t>с</w:t>
            </w:r>
            <w:r w:rsidR="00EC6FAC">
              <w:rPr>
                <w:rFonts w:ascii="Cambria" w:hAnsi="Cambria" w:cs="Calibri"/>
                <w:sz w:val="22"/>
                <w:szCs w:val="22"/>
              </w:rPr>
              <w:t>нованим</w:t>
            </w:r>
            <w:proofErr w:type="spellEnd"/>
            <w:r w:rsidR="00EC6FAC">
              <w:rPr>
                <w:rFonts w:ascii="Cambria" w:hAnsi="Cambria" w:cs="Calibri"/>
                <w:sz w:val="22"/>
                <w:szCs w:val="22"/>
              </w:rPr>
              <w:t xml:space="preserve"> </w:t>
            </w:r>
            <w:proofErr w:type="spellStart"/>
            <w:r w:rsidR="00EC6FAC">
              <w:rPr>
                <w:rFonts w:ascii="Cambria" w:hAnsi="Cambria" w:cs="Calibri"/>
                <w:sz w:val="22"/>
                <w:szCs w:val="22"/>
              </w:rPr>
              <w:t>социјалним</w:t>
            </w:r>
            <w:proofErr w:type="spellEnd"/>
            <w:r w:rsidR="00EC6FAC">
              <w:rPr>
                <w:rFonts w:ascii="Cambria" w:hAnsi="Cambria" w:cs="Calibri"/>
                <w:sz w:val="22"/>
                <w:szCs w:val="22"/>
              </w:rPr>
              <w:t xml:space="preserve"> </w:t>
            </w:r>
            <w:proofErr w:type="spellStart"/>
            <w:r w:rsidR="00EC6FAC">
              <w:rPr>
                <w:rFonts w:ascii="Cambria" w:hAnsi="Cambria" w:cs="Calibri"/>
                <w:sz w:val="22"/>
                <w:szCs w:val="22"/>
              </w:rPr>
              <w:t>предузећима</w:t>
            </w:r>
            <w:proofErr w:type="spellEnd"/>
          </w:p>
        </w:tc>
        <w:tc>
          <w:tcPr>
            <w:tcW w:w="1980" w:type="dxa"/>
          </w:tcPr>
          <w:p w14:paraId="510C89FF" w14:textId="77777777" w:rsidR="00153643" w:rsidRPr="00D93493" w:rsidRDefault="00153643" w:rsidP="00545CD3">
            <w:pPr>
              <w:pStyle w:val="Standard"/>
              <w:rPr>
                <w:rFonts w:ascii="Cambria" w:hAnsi="Cambria"/>
                <w:sz w:val="22"/>
                <w:szCs w:val="22"/>
              </w:rPr>
            </w:pPr>
            <w:proofErr w:type="spellStart"/>
            <w:r w:rsidRPr="0016498D">
              <w:rPr>
                <w:rFonts w:ascii="Cambria" w:hAnsi="Cambria"/>
                <w:sz w:val="22"/>
                <w:szCs w:val="22"/>
              </w:rPr>
              <w:t>Број</w:t>
            </w:r>
            <w:proofErr w:type="spellEnd"/>
            <w:r w:rsidRPr="0016498D">
              <w:rPr>
                <w:rFonts w:ascii="Cambria" w:hAnsi="Cambria"/>
                <w:sz w:val="22"/>
                <w:szCs w:val="22"/>
              </w:rPr>
              <w:t xml:space="preserve"> </w:t>
            </w:r>
            <w:proofErr w:type="spellStart"/>
            <w:r w:rsidRPr="0016498D">
              <w:rPr>
                <w:rFonts w:ascii="Cambria" w:hAnsi="Cambria"/>
                <w:sz w:val="22"/>
                <w:szCs w:val="22"/>
              </w:rPr>
              <w:t>запослених</w:t>
            </w:r>
            <w:proofErr w:type="spellEnd"/>
            <w:r w:rsidRPr="0016498D">
              <w:rPr>
                <w:rFonts w:ascii="Cambria" w:hAnsi="Cambria"/>
                <w:sz w:val="22"/>
                <w:szCs w:val="22"/>
              </w:rPr>
              <w:t xml:space="preserve"> </w:t>
            </w:r>
            <w:proofErr w:type="spellStart"/>
            <w:r w:rsidRPr="0016498D">
              <w:rPr>
                <w:rFonts w:ascii="Cambria" w:hAnsi="Cambria"/>
                <w:sz w:val="22"/>
                <w:szCs w:val="22"/>
              </w:rPr>
              <w:t>радно</w:t>
            </w:r>
            <w:proofErr w:type="spellEnd"/>
            <w:r w:rsidRPr="0016498D">
              <w:rPr>
                <w:rFonts w:ascii="Cambria" w:hAnsi="Cambria"/>
                <w:sz w:val="22"/>
                <w:szCs w:val="22"/>
              </w:rPr>
              <w:t xml:space="preserve"> </w:t>
            </w:r>
            <w:proofErr w:type="spellStart"/>
            <w:r w:rsidRPr="0016498D">
              <w:rPr>
                <w:rFonts w:ascii="Cambria" w:hAnsi="Cambria"/>
                <w:sz w:val="22"/>
                <w:szCs w:val="22"/>
              </w:rPr>
              <w:t>спос</w:t>
            </w:r>
            <w:r w:rsidR="00415359" w:rsidRPr="0016498D">
              <w:rPr>
                <w:rFonts w:ascii="Cambria" w:hAnsi="Cambria"/>
                <w:sz w:val="22"/>
                <w:szCs w:val="22"/>
              </w:rPr>
              <w:t>о</w:t>
            </w:r>
            <w:r w:rsidRPr="0016498D">
              <w:rPr>
                <w:rFonts w:ascii="Cambria" w:hAnsi="Cambria"/>
                <w:sz w:val="22"/>
                <w:szCs w:val="22"/>
              </w:rPr>
              <w:t>бних</w:t>
            </w:r>
            <w:proofErr w:type="spellEnd"/>
            <w:r w:rsidRPr="0016498D">
              <w:rPr>
                <w:rFonts w:ascii="Cambria" w:hAnsi="Cambria"/>
                <w:sz w:val="22"/>
                <w:szCs w:val="22"/>
              </w:rPr>
              <w:t xml:space="preserve"> </w:t>
            </w:r>
            <w:proofErr w:type="spellStart"/>
            <w:r w:rsidRPr="0016498D">
              <w:rPr>
                <w:rFonts w:ascii="Cambria" w:hAnsi="Cambria"/>
                <w:sz w:val="22"/>
                <w:szCs w:val="22"/>
              </w:rPr>
              <w:t>особа</w:t>
            </w:r>
            <w:proofErr w:type="spellEnd"/>
            <w:r w:rsidRPr="0016498D">
              <w:rPr>
                <w:rFonts w:ascii="Cambria" w:hAnsi="Cambria"/>
                <w:sz w:val="22"/>
                <w:szCs w:val="22"/>
              </w:rPr>
              <w:t xml:space="preserve"> </w:t>
            </w:r>
            <w:proofErr w:type="spellStart"/>
            <w:r w:rsidRPr="0016498D">
              <w:rPr>
                <w:rFonts w:ascii="Cambria" w:hAnsi="Cambria"/>
                <w:sz w:val="22"/>
                <w:szCs w:val="22"/>
              </w:rPr>
              <w:t>са</w:t>
            </w:r>
            <w:proofErr w:type="spellEnd"/>
            <w:r w:rsidRPr="0016498D">
              <w:rPr>
                <w:rFonts w:ascii="Cambria" w:hAnsi="Cambria"/>
                <w:sz w:val="22"/>
                <w:szCs w:val="22"/>
              </w:rPr>
              <w:t xml:space="preserve"> </w:t>
            </w:r>
            <w:proofErr w:type="spellStart"/>
            <w:r w:rsidRPr="0016498D">
              <w:rPr>
                <w:rFonts w:ascii="Cambria" w:hAnsi="Cambria"/>
                <w:sz w:val="22"/>
                <w:szCs w:val="22"/>
              </w:rPr>
              <w:t>инвалидитетом</w:t>
            </w:r>
            <w:proofErr w:type="spellEnd"/>
            <w:r w:rsidR="00D93493">
              <w:rPr>
                <w:rFonts w:ascii="Cambria" w:hAnsi="Cambria"/>
                <w:sz w:val="22"/>
                <w:szCs w:val="22"/>
              </w:rPr>
              <w:t xml:space="preserve">, </w:t>
            </w:r>
            <w:proofErr w:type="spellStart"/>
            <w:r w:rsidR="00D93493">
              <w:rPr>
                <w:rFonts w:ascii="Cambria" w:hAnsi="Cambria"/>
                <w:sz w:val="22"/>
                <w:szCs w:val="22"/>
              </w:rPr>
              <w:t>жена</w:t>
            </w:r>
            <w:proofErr w:type="spellEnd"/>
            <w:r w:rsidR="00D93493">
              <w:rPr>
                <w:rFonts w:ascii="Cambria" w:hAnsi="Cambria"/>
                <w:sz w:val="22"/>
                <w:szCs w:val="22"/>
              </w:rPr>
              <w:t xml:space="preserve"> </w:t>
            </w:r>
            <w:proofErr w:type="spellStart"/>
            <w:r w:rsidR="00D93493">
              <w:rPr>
                <w:rFonts w:ascii="Cambria" w:hAnsi="Cambria"/>
                <w:sz w:val="22"/>
                <w:szCs w:val="22"/>
              </w:rPr>
              <w:t>жртава</w:t>
            </w:r>
            <w:proofErr w:type="spellEnd"/>
            <w:r w:rsidR="00D93493">
              <w:rPr>
                <w:rFonts w:ascii="Cambria" w:hAnsi="Cambria"/>
                <w:sz w:val="22"/>
                <w:szCs w:val="22"/>
              </w:rPr>
              <w:t xml:space="preserve"> </w:t>
            </w:r>
            <w:proofErr w:type="spellStart"/>
            <w:r w:rsidR="00D93493">
              <w:rPr>
                <w:rFonts w:ascii="Cambria" w:hAnsi="Cambria"/>
                <w:sz w:val="22"/>
                <w:szCs w:val="22"/>
              </w:rPr>
              <w:t>породичног</w:t>
            </w:r>
            <w:proofErr w:type="spellEnd"/>
            <w:r w:rsidR="00D93493">
              <w:rPr>
                <w:rFonts w:ascii="Cambria" w:hAnsi="Cambria"/>
                <w:sz w:val="22"/>
                <w:szCs w:val="22"/>
              </w:rPr>
              <w:t xml:space="preserve"> </w:t>
            </w:r>
            <w:proofErr w:type="spellStart"/>
            <w:r w:rsidR="00D93493">
              <w:rPr>
                <w:rFonts w:ascii="Cambria" w:hAnsi="Cambria"/>
                <w:sz w:val="22"/>
                <w:szCs w:val="22"/>
              </w:rPr>
              <w:t>насиља</w:t>
            </w:r>
            <w:proofErr w:type="spellEnd"/>
            <w:r w:rsidR="00D93493">
              <w:rPr>
                <w:rFonts w:ascii="Cambria" w:hAnsi="Cambria"/>
                <w:sz w:val="22"/>
                <w:szCs w:val="22"/>
              </w:rPr>
              <w:t xml:space="preserve">, </w:t>
            </w:r>
            <w:proofErr w:type="spellStart"/>
            <w:r w:rsidR="00D93493">
              <w:rPr>
                <w:rFonts w:ascii="Cambria" w:hAnsi="Cambria"/>
                <w:sz w:val="22"/>
                <w:szCs w:val="22"/>
              </w:rPr>
              <w:t>избеглих</w:t>
            </w:r>
            <w:proofErr w:type="spellEnd"/>
            <w:r w:rsidR="00D93493">
              <w:rPr>
                <w:rFonts w:ascii="Cambria" w:hAnsi="Cambria"/>
                <w:sz w:val="22"/>
                <w:szCs w:val="22"/>
              </w:rPr>
              <w:t xml:space="preserve"> и </w:t>
            </w:r>
            <w:proofErr w:type="spellStart"/>
            <w:r w:rsidR="00D93493">
              <w:rPr>
                <w:rFonts w:ascii="Cambria" w:hAnsi="Cambria"/>
                <w:sz w:val="22"/>
                <w:szCs w:val="22"/>
              </w:rPr>
              <w:t>расељених</w:t>
            </w:r>
            <w:proofErr w:type="spellEnd"/>
            <w:r w:rsidR="00D93493">
              <w:rPr>
                <w:rFonts w:ascii="Cambria" w:hAnsi="Cambria"/>
                <w:sz w:val="22"/>
                <w:szCs w:val="22"/>
              </w:rPr>
              <w:t xml:space="preserve"> </w:t>
            </w:r>
            <w:proofErr w:type="spellStart"/>
            <w:r w:rsidR="00D93493">
              <w:rPr>
                <w:rFonts w:ascii="Cambria" w:hAnsi="Cambria"/>
                <w:sz w:val="22"/>
                <w:szCs w:val="22"/>
              </w:rPr>
              <w:t>лица</w:t>
            </w:r>
            <w:proofErr w:type="spellEnd"/>
          </w:p>
        </w:tc>
        <w:tc>
          <w:tcPr>
            <w:tcW w:w="2070" w:type="dxa"/>
          </w:tcPr>
          <w:p w14:paraId="6916D207" w14:textId="77777777" w:rsidR="00153643" w:rsidRDefault="00153643" w:rsidP="00545CD3">
            <w:pPr>
              <w:pStyle w:val="Standard"/>
              <w:rPr>
                <w:rFonts w:ascii="Cambria" w:hAnsi="Cambria" w:cs="Calibri"/>
                <w:sz w:val="22"/>
                <w:szCs w:val="22"/>
              </w:rPr>
            </w:pPr>
            <w:proofErr w:type="spellStart"/>
            <w:r w:rsidRPr="0016498D">
              <w:rPr>
                <w:rFonts w:ascii="Cambria" w:hAnsi="Cambria"/>
                <w:sz w:val="22"/>
                <w:szCs w:val="22"/>
              </w:rPr>
              <w:t>Успостављена</w:t>
            </w:r>
            <w:proofErr w:type="spellEnd"/>
            <w:r w:rsidRPr="0016498D">
              <w:rPr>
                <w:rFonts w:ascii="Cambria" w:hAnsi="Cambria"/>
                <w:sz w:val="22"/>
                <w:szCs w:val="22"/>
              </w:rPr>
              <w:t xml:space="preserve"> </w:t>
            </w:r>
            <w:proofErr w:type="spellStart"/>
            <w:r w:rsidRPr="0016498D">
              <w:rPr>
                <w:rFonts w:ascii="Cambria" w:hAnsi="Cambria"/>
                <w:sz w:val="22"/>
                <w:szCs w:val="22"/>
              </w:rPr>
              <w:t>сарадња</w:t>
            </w:r>
            <w:proofErr w:type="spellEnd"/>
            <w:r w:rsidRPr="0016498D">
              <w:rPr>
                <w:rFonts w:ascii="Cambria" w:hAnsi="Cambria"/>
                <w:sz w:val="22"/>
                <w:szCs w:val="22"/>
              </w:rPr>
              <w:t xml:space="preserve"> </w:t>
            </w:r>
            <w:proofErr w:type="spellStart"/>
            <w:r w:rsidRPr="0016498D">
              <w:rPr>
                <w:rFonts w:ascii="Cambria" w:hAnsi="Cambria"/>
                <w:sz w:val="22"/>
                <w:szCs w:val="22"/>
              </w:rPr>
              <w:t>са</w:t>
            </w:r>
            <w:proofErr w:type="spellEnd"/>
            <w:r w:rsidRPr="0016498D">
              <w:rPr>
                <w:rFonts w:ascii="Cambria" w:hAnsi="Cambria"/>
                <w:sz w:val="22"/>
                <w:szCs w:val="22"/>
              </w:rPr>
              <w:t xml:space="preserve"> </w:t>
            </w:r>
            <w:proofErr w:type="spellStart"/>
            <w:r w:rsidRPr="0016498D">
              <w:rPr>
                <w:rFonts w:ascii="Cambria" w:hAnsi="Cambria" w:cs="Calibri"/>
                <w:sz w:val="22"/>
                <w:szCs w:val="22"/>
              </w:rPr>
              <w:t>социјалним</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предузећем</w:t>
            </w:r>
            <w:proofErr w:type="spellEnd"/>
            <w:r w:rsidRPr="0016498D">
              <w:rPr>
                <w:rFonts w:ascii="Cambria" w:hAnsi="Cambria" w:cs="Calibri"/>
                <w:sz w:val="22"/>
                <w:szCs w:val="22"/>
              </w:rPr>
              <w:t xml:space="preserve"> YUMCO – PRIZOSI DOO </w:t>
            </w:r>
            <w:proofErr w:type="spellStart"/>
            <w:r w:rsidRPr="0016498D">
              <w:rPr>
                <w:rFonts w:ascii="Cambria" w:hAnsi="Cambria" w:cs="Calibri"/>
                <w:sz w:val="22"/>
                <w:szCs w:val="22"/>
              </w:rPr>
              <w:t>Врање</w:t>
            </w:r>
            <w:proofErr w:type="spellEnd"/>
          </w:p>
          <w:p w14:paraId="2B8440F1" w14:textId="77777777" w:rsidR="00EC6FAC" w:rsidRDefault="00EC6FAC" w:rsidP="00545CD3">
            <w:pPr>
              <w:pStyle w:val="Standard"/>
              <w:rPr>
                <w:rFonts w:ascii="Cambria" w:hAnsi="Cambria" w:cs="Calibri"/>
                <w:sz w:val="22"/>
                <w:szCs w:val="22"/>
              </w:rPr>
            </w:pPr>
          </w:p>
          <w:p w14:paraId="0BBC34B2" w14:textId="77777777" w:rsidR="00EC6FAC" w:rsidRPr="00EC6FAC" w:rsidRDefault="00EC6FAC" w:rsidP="00545CD3">
            <w:pPr>
              <w:pStyle w:val="Standard"/>
              <w:rPr>
                <w:rFonts w:ascii="Cambria" w:hAnsi="Cambria" w:cs="Calibri"/>
                <w:sz w:val="22"/>
                <w:szCs w:val="22"/>
              </w:rPr>
            </w:pPr>
            <w:proofErr w:type="spellStart"/>
            <w:r>
              <w:rPr>
                <w:rFonts w:ascii="Cambria" w:hAnsi="Cambria" w:cs="Calibri"/>
                <w:sz w:val="22"/>
                <w:szCs w:val="22"/>
              </w:rPr>
              <w:t>Успостављена</w:t>
            </w:r>
            <w:proofErr w:type="spellEnd"/>
            <w:r>
              <w:rPr>
                <w:rFonts w:ascii="Cambria" w:hAnsi="Cambria" w:cs="Calibri"/>
                <w:sz w:val="22"/>
                <w:szCs w:val="22"/>
              </w:rPr>
              <w:t xml:space="preserve"> </w:t>
            </w:r>
            <w:proofErr w:type="spellStart"/>
            <w:r>
              <w:rPr>
                <w:rFonts w:ascii="Cambria" w:hAnsi="Cambria" w:cs="Calibri"/>
                <w:sz w:val="22"/>
                <w:szCs w:val="22"/>
              </w:rPr>
              <w:t>сарадња</w:t>
            </w:r>
            <w:proofErr w:type="spellEnd"/>
            <w:r>
              <w:rPr>
                <w:rFonts w:ascii="Cambria" w:hAnsi="Cambria" w:cs="Calibri"/>
                <w:sz w:val="22"/>
                <w:szCs w:val="22"/>
              </w:rPr>
              <w:t xml:space="preserve"> </w:t>
            </w:r>
            <w:proofErr w:type="spellStart"/>
            <w:r>
              <w:rPr>
                <w:rFonts w:ascii="Cambria" w:hAnsi="Cambria" w:cs="Calibri"/>
                <w:sz w:val="22"/>
                <w:szCs w:val="22"/>
              </w:rPr>
              <w:t>са</w:t>
            </w:r>
            <w:proofErr w:type="spellEnd"/>
            <w:r>
              <w:rPr>
                <w:rFonts w:ascii="Cambria" w:hAnsi="Cambria" w:cs="Calibri"/>
                <w:sz w:val="22"/>
                <w:szCs w:val="22"/>
              </w:rPr>
              <w:t xml:space="preserve"> </w:t>
            </w:r>
            <w:proofErr w:type="spellStart"/>
            <w:r>
              <w:rPr>
                <w:rFonts w:ascii="Cambria" w:hAnsi="Cambria" w:cs="Calibri"/>
                <w:sz w:val="22"/>
                <w:szCs w:val="22"/>
              </w:rPr>
              <w:t>ново</w:t>
            </w:r>
            <w:r w:rsidR="00297187">
              <w:rPr>
                <w:rFonts w:ascii="Cambria" w:hAnsi="Cambria" w:cs="Calibri"/>
                <w:sz w:val="22"/>
                <w:szCs w:val="22"/>
              </w:rPr>
              <w:t>о</w:t>
            </w:r>
            <w:r>
              <w:rPr>
                <w:rFonts w:ascii="Cambria" w:hAnsi="Cambria" w:cs="Calibri"/>
                <w:sz w:val="22"/>
                <w:szCs w:val="22"/>
              </w:rPr>
              <w:t>снованим</w:t>
            </w:r>
            <w:proofErr w:type="spellEnd"/>
            <w:r>
              <w:rPr>
                <w:rFonts w:ascii="Cambria" w:hAnsi="Cambria" w:cs="Calibri"/>
                <w:sz w:val="22"/>
                <w:szCs w:val="22"/>
              </w:rPr>
              <w:t xml:space="preserve"> </w:t>
            </w:r>
            <w:proofErr w:type="spellStart"/>
            <w:r>
              <w:rPr>
                <w:rFonts w:ascii="Cambria" w:hAnsi="Cambria" w:cs="Calibri"/>
                <w:sz w:val="22"/>
                <w:szCs w:val="22"/>
              </w:rPr>
              <w:t>социјалним</w:t>
            </w:r>
            <w:proofErr w:type="spellEnd"/>
            <w:r>
              <w:rPr>
                <w:rFonts w:ascii="Cambria" w:hAnsi="Cambria" w:cs="Calibri"/>
                <w:sz w:val="22"/>
                <w:szCs w:val="22"/>
              </w:rPr>
              <w:t xml:space="preserve"> </w:t>
            </w:r>
            <w:proofErr w:type="spellStart"/>
            <w:r>
              <w:rPr>
                <w:rFonts w:ascii="Cambria" w:hAnsi="Cambria" w:cs="Calibri"/>
                <w:sz w:val="22"/>
                <w:szCs w:val="22"/>
              </w:rPr>
              <w:t>предузећима</w:t>
            </w:r>
            <w:proofErr w:type="spellEnd"/>
          </w:p>
          <w:p w14:paraId="4E3E4DA8" w14:textId="77777777" w:rsidR="00415359" w:rsidRPr="0016498D" w:rsidRDefault="00415359" w:rsidP="00545CD3">
            <w:pPr>
              <w:pStyle w:val="Standard"/>
              <w:rPr>
                <w:rFonts w:ascii="Cambria" w:hAnsi="Cambria" w:cs="Calibri"/>
                <w:sz w:val="22"/>
                <w:szCs w:val="22"/>
              </w:rPr>
            </w:pPr>
          </w:p>
          <w:p w14:paraId="4735FA53" w14:textId="77777777" w:rsidR="00153643" w:rsidRPr="00D93493" w:rsidRDefault="00153643" w:rsidP="00545CD3">
            <w:pPr>
              <w:pStyle w:val="Standard"/>
              <w:rPr>
                <w:rFonts w:ascii="Cambria" w:hAnsi="Cambria" w:cs="Calibri"/>
                <w:sz w:val="22"/>
                <w:szCs w:val="22"/>
              </w:rPr>
            </w:pPr>
            <w:proofErr w:type="spellStart"/>
            <w:r w:rsidRPr="0016498D">
              <w:rPr>
                <w:rFonts w:ascii="Cambria" w:hAnsi="Cambria" w:cs="Calibri"/>
                <w:sz w:val="22"/>
                <w:szCs w:val="22"/>
              </w:rPr>
              <w:t>Радно</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способне</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особе</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са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инвалидитетом</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жене</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жртве</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породичног</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насиља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избегла</w:t>
            </w:r>
            <w:proofErr w:type="spellEnd"/>
            <w:r w:rsidR="00D93493">
              <w:rPr>
                <w:rFonts w:ascii="Cambria" w:hAnsi="Cambria" w:cs="Calibri"/>
                <w:sz w:val="22"/>
                <w:szCs w:val="22"/>
              </w:rPr>
              <w:t xml:space="preserve"> и </w:t>
            </w:r>
            <w:proofErr w:type="spellStart"/>
            <w:r w:rsidR="00D93493">
              <w:rPr>
                <w:rFonts w:ascii="Cambria" w:hAnsi="Cambria" w:cs="Calibri"/>
                <w:sz w:val="22"/>
                <w:szCs w:val="22"/>
              </w:rPr>
              <w:t>расељена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лица</w:t>
            </w:r>
            <w:proofErr w:type="spellEnd"/>
            <w:r w:rsidR="00D93493">
              <w:rPr>
                <w:rFonts w:ascii="Cambria" w:hAnsi="Cambria" w:cs="Calibri"/>
                <w:sz w:val="22"/>
                <w:szCs w:val="22"/>
              </w:rPr>
              <w:t xml:space="preserve"> </w:t>
            </w:r>
            <w:proofErr w:type="spellStart"/>
            <w:r w:rsidR="00D93493">
              <w:rPr>
                <w:rFonts w:ascii="Cambria" w:hAnsi="Cambria" w:cs="Calibri"/>
                <w:sz w:val="22"/>
                <w:szCs w:val="22"/>
              </w:rPr>
              <w:t>запослена</w:t>
            </w:r>
            <w:proofErr w:type="spellEnd"/>
          </w:p>
          <w:p w14:paraId="7CD12940" w14:textId="77777777" w:rsidR="00976EAA" w:rsidRPr="0016498D" w:rsidRDefault="00976EAA" w:rsidP="00545CD3">
            <w:pPr>
              <w:pStyle w:val="Standard"/>
              <w:rPr>
                <w:rFonts w:ascii="Cambria" w:hAnsi="Cambria" w:cs="Calibri"/>
                <w:sz w:val="22"/>
                <w:szCs w:val="22"/>
              </w:rPr>
            </w:pPr>
          </w:p>
        </w:tc>
        <w:tc>
          <w:tcPr>
            <w:tcW w:w="1980" w:type="dxa"/>
          </w:tcPr>
          <w:p w14:paraId="7F287A0D" w14:textId="77777777" w:rsidR="00153643" w:rsidRPr="0016498D" w:rsidRDefault="00153643" w:rsidP="00545CD3">
            <w:pPr>
              <w:pStyle w:val="Standard"/>
              <w:rPr>
                <w:rFonts w:ascii="Cambria" w:hAnsi="Cambria"/>
                <w:sz w:val="22"/>
                <w:szCs w:val="22"/>
              </w:rPr>
            </w:pPr>
            <w:proofErr w:type="spellStart"/>
            <w:r w:rsidRPr="0016498D">
              <w:rPr>
                <w:rFonts w:ascii="Cambria" w:hAnsi="Cambria"/>
                <w:sz w:val="22"/>
                <w:szCs w:val="22"/>
              </w:rPr>
              <w:lastRenderedPageBreak/>
              <w:t>Градска</w:t>
            </w:r>
            <w:proofErr w:type="spellEnd"/>
            <w:r w:rsidRPr="0016498D">
              <w:rPr>
                <w:rFonts w:ascii="Cambria" w:hAnsi="Cambria"/>
                <w:sz w:val="22"/>
                <w:szCs w:val="22"/>
              </w:rPr>
              <w:t xml:space="preserve"> </w:t>
            </w:r>
            <w:proofErr w:type="spellStart"/>
            <w:r w:rsidRPr="0016498D">
              <w:rPr>
                <w:rFonts w:ascii="Cambria" w:hAnsi="Cambria"/>
                <w:sz w:val="22"/>
                <w:szCs w:val="22"/>
              </w:rPr>
              <w:t>управа</w:t>
            </w:r>
            <w:proofErr w:type="spellEnd"/>
          </w:p>
          <w:p w14:paraId="4EDF4406" w14:textId="77777777" w:rsidR="00153643" w:rsidRPr="0016498D" w:rsidRDefault="00153643" w:rsidP="00545CD3">
            <w:pPr>
              <w:pStyle w:val="Standard"/>
              <w:rPr>
                <w:rFonts w:ascii="Cambria" w:hAnsi="Cambria"/>
                <w:sz w:val="22"/>
                <w:szCs w:val="22"/>
              </w:rPr>
            </w:pPr>
          </w:p>
          <w:p w14:paraId="66418B65" w14:textId="77777777" w:rsidR="00153643" w:rsidRPr="0016498D" w:rsidRDefault="00153643" w:rsidP="00545CD3">
            <w:pPr>
              <w:pStyle w:val="Standard"/>
              <w:rPr>
                <w:rFonts w:ascii="Cambria" w:hAnsi="Cambria"/>
                <w:sz w:val="22"/>
                <w:szCs w:val="22"/>
              </w:rPr>
            </w:pPr>
            <w:proofErr w:type="spellStart"/>
            <w:r w:rsidRPr="0016498D">
              <w:rPr>
                <w:rFonts w:ascii="Cambria" w:hAnsi="Cambria"/>
                <w:sz w:val="22"/>
                <w:szCs w:val="22"/>
              </w:rPr>
              <w:t>Савет</w:t>
            </w:r>
            <w:proofErr w:type="spellEnd"/>
            <w:r w:rsidRPr="0016498D">
              <w:rPr>
                <w:rFonts w:ascii="Cambria" w:hAnsi="Cambria"/>
                <w:sz w:val="22"/>
                <w:szCs w:val="22"/>
              </w:rPr>
              <w:t xml:space="preserve"> </w:t>
            </w:r>
            <w:proofErr w:type="spellStart"/>
            <w:r w:rsidRPr="0016498D">
              <w:rPr>
                <w:rFonts w:ascii="Cambria" w:hAnsi="Cambria"/>
                <w:sz w:val="22"/>
                <w:szCs w:val="22"/>
              </w:rPr>
              <w:t>за</w:t>
            </w:r>
            <w:proofErr w:type="spellEnd"/>
            <w:r w:rsidRPr="0016498D">
              <w:rPr>
                <w:rFonts w:ascii="Cambria" w:hAnsi="Cambria"/>
                <w:sz w:val="22"/>
                <w:szCs w:val="22"/>
              </w:rPr>
              <w:t xml:space="preserve"> </w:t>
            </w:r>
            <w:proofErr w:type="spellStart"/>
            <w:r w:rsidRPr="0016498D">
              <w:rPr>
                <w:rFonts w:ascii="Cambria" w:hAnsi="Cambria"/>
                <w:sz w:val="22"/>
                <w:szCs w:val="22"/>
              </w:rPr>
              <w:t>развој</w:t>
            </w:r>
            <w:proofErr w:type="spellEnd"/>
            <w:r w:rsidRPr="0016498D">
              <w:rPr>
                <w:rFonts w:ascii="Cambria" w:hAnsi="Cambria"/>
                <w:sz w:val="22"/>
                <w:szCs w:val="22"/>
              </w:rPr>
              <w:t xml:space="preserve"> </w:t>
            </w:r>
            <w:proofErr w:type="spellStart"/>
            <w:r w:rsidRPr="0016498D">
              <w:rPr>
                <w:rFonts w:ascii="Cambria" w:hAnsi="Cambria"/>
                <w:sz w:val="22"/>
                <w:szCs w:val="22"/>
              </w:rPr>
              <w:t>социјалног</w:t>
            </w:r>
            <w:proofErr w:type="spellEnd"/>
            <w:r w:rsidRPr="0016498D">
              <w:rPr>
                <w:rFonts w:ascii="Cambria" w:hAnsi="Cambria"/>
                <w:sz w:val="22"/>
                <w:szCs w:val="22"/>
              </w:rPr>
              <w:t xml:space="preserve"> </w:t>
            </w:r>
            <w:proofErr w:type="spellStart"/>
            <w:r w:rsidRPr="0016498D">
              <w:rPr>
                <w:rFonts w:ascii="Cambria" w:hAnsi="Cambria"/>
                <w:sz w:val="22"/>
                <w:szCs w:val="22"/>
              </w:rPr>
              <w:t>предузетништва</w:t>
            </w:r>
            <w:proofErr w:type="spellEnd"/>
            <w:r w:rsidRPr="0016498D">
              <w:rPr>
                <w:rFonts w:ascii="Cambria" w:hAnsi="Cambria"/>
                <w:sz w:val="22"/>
                <w:szCs w:val="22"/>
              </w:rPr>
              <w:t xml:space="preserve"> </w:t>
            </w:r>
            <w:proofErr w:type="spellStart"/>
            <w:r w:rsidRPr="0016498D">
              <w:rPr>
                <w:rFonts w:ascii="Cambria" w:hAnsi="Cambria"/>
                <w:sz w:val="22"/>
                <w:szCs w:val="22"/>
              </w:rPr>
              <w:t>града</w:t>
            </w:r>
            <w:proofErr w:type="spellEnd"/>
            <w:r w:rsidRPr="0016498D">
              <w:rPr>
                <w:rFonts w:ascii="Cambria" w:hAnsi="Cambria"/>
                <w:sz w:val="22"/>
                <w:szCs w:val="22"/>
              </w:rPr>
              <w:t xml:space="preserve"> </w:t>
            </w:r>
            <w:proofErr w:type="spellStart"/>
            <w:r w:rsidRPr="0016498D">
              <w:rPr>
                <w:rFonts w:ascii="Cambria" w:hAnsi="Cambria"/>
                <w:sz w:val="22"/>
                <w:szCs w:val="22"/>
              </w:rPr>
              <w:t>Врања</w:t>
            </w:r>
            <w:proofErr w:type="spellEnd"/>
          </w:p>
          <w:p w14:paraId="7B8D8D23" w14:textId="77777777" w:rsidR="00153643" w:rsidRPr="0016498D" w:rsidRDefault="00153643" w:rsidP="00545CD3">
            <w:pPr>
              <w:pStyle w:val="Standard"/>
              <w:rPr>
                <w:rFonts w:ascii="Cambria" w:hAnsi="Cambria"/>
                <w:sz w:val="22"/>
                <w:szCs w:val="22"/>
              </w:rPr>
            </w:pPr>
          </w:p>
        </w:tc>
        <w:tc>
          <w:tcPr>
            <w:tcW w:w="1710" w:type="dxa"/>
          </w:tcPr>
          <w:p w14:paraId="006C63B1" w14:textId="77777777" w:rsidR="00153643" w:rsidRPr="0016498D" w:rsidRDefault="00153643" w:rsidP="00545CD3">
            <w:pPr>
              <w:pStyle w:val="Standard"/>
              <w:rPr>
                <w:rFonts w:ascii="Cambria" w:hAnsi="Cambria"/>
                <w:sz w:val="22"/>
                <w:szCs w:val="22"/>
              </w:rPr>
            </w:pPr>
            <w:proofErr w:type="spellStart"/>
            <w:r w:rsidRPr="0016498D">
              <w:rPr>
                <w:rFonts w:ascii="Cambria" w:hAnsi="Cambria"/>
                <w:sz w:val="22"/>
                <w:szCs w:val="22"/>
              </w:rPr>
              <w:t>Од</w:t>
            </w:r>
            <w:proofErr w:type="spellEnd"/>
            <w:r w:rsidRPr="0016498D">
              <w:rPr>
                <w:rFonts w:ascii="Cambria" w:hAnsi="Cambria"/>
                <w:sz w:val="22"/>
                <w:szCs w:val="22"/>
              </w:rPr>
              <w:t xml:space="preserve"> 2026. </w:t>
            </w:r>
            <w:proofErr w:type="spellStart"/>
            <w:r w:rsidRPr="0016498D">
              <w:rPr>
                <w:rFonts w:ascii="Cambria" w:hAnsi="Cambria"/>
                <w:sz w:val="22"/>
                <w:szCs w:val="22"/>
              </w:rPr>
              <w:t>континуирано</w:t>
            </w:r>
            <w:proofErr w:type="spellEnd"/>
          </w:p>
        </w:tc>
        <w:tc>
          <w:tcPr>
            <w:tcW w:w="1440" w:type="dxa"/>
          </w:tcPr>
          <w:p w14:paraId="59392709" w14:textId="77777777" w:rsidR="00153643" w:rsidRPr="0016498D" w:rsidRDefault="00153643" w:rsidP="00545CD3">
            <w:pPr>
              <w:pStyle w:val="Standard"/>
              <w:rPr>
                <w:rFonts w:ascii="Cambria" w:hAnsi="Cambria"/>
                <w:sz w:val="22"/>
                <w:szCs w:val="22"/>
              </w:rPr>
            </w:pPr>
            <w:proofErr w:type="spellStart"/>
            <w:r w:rsidRPr="0016498D">
              <w:rPr>
                <w:rFonts w:ascii="Cambria" w:hAnsi="Cambria"/>
                <w:sz w:val="22"/>
                <w:szCs w:val="22"/>
              </w:rPr>
              <w:t>Буџет</w:t>
            </w:r>
            <w:proofErr w:type="spellEnd"/>
            <w:r w:rsidRPr="0016498D">
              <w:rPr>
                <w:rFonts w:ascii="Cambria" w:hAnsi="Cambria"/>
                <w:sz w:val="22"/>
                <w:szCs w:val="22"/>
              </w:rPr>
              <w:t xml:space="preserve"> </w:t>
            </w:r>
            <w:proofErr w:type="spellStart"/>
            <w:r w:rsidRPr="0016498D">
              <w:rPr>
                <w:rFonts w:ascii="Cambria" w:hAnsi="Cambria"/>
                <w:sz w:val="22"/>
                <w:szCs w:val="22"/>
              </w:rPr>
              <w:t>града</w:t>
            </w:r>
            <w:proofErr w:type="spellEnd"/>
            <w:r w:rsidRPr="0016498D">
              <w:rPr>
                <w:rFonts w:ascii="Cambria" w:hAnsi="Cambria"/>
                <w:sz w:val="22"/>
                <w:szCs w:val="22"/>
              </w:rPr>
              <w:t xml:space="preserve">, </w:t>
            </w:r>
            <w:proofErr w:type="spellStart"/>
            <w:r w:rsidRPr="0016498D">
              <w:rPr>
                <w:rFonts w:ascii="Cambria" w:hAnsi="Cambria"/>
                <w:sz w:val="22"/>
                <w:szCs w:val="22"/>
              </w:rPr>
              <w:t>донаторска</w:t>
            </w:r>
            <w:proofErr w:type="spellEnd"/>
            <w:r w:rsidRPr="0016498D">
              <w:rPr>
                <w:rFonts w:ascii="Cambria" w:hAnsi="Cambria"/>
                <w:sz w:val="22"/>
                <w:szCs w:val="22"/>
              </w:rPr>
              <w:t xml:space="preserve"> </w:t>
            </w:r>
            <w:proofErr w:type="spellStart"/>
            <w:r w:rsidRPr="0016498D">
              <w:rPr>
                <w:rFonts w:ascii="Cambria" w:hAnsi="Cambria"/>
                <w:sz w:val="22"/>
                <w:szCs w:val="22"/>
              </w:rPr>
              <w:t>сре</w:t>
            </w:r>
            <w:r w:rsidR="00575692">
              <w:rPr>
                <w:rFonts w:ascii="Cambria" w:hAnsi="Cambria"/>
                <w:sz w:val="22"/>
                <w:szCs w:val="22"/>
              </w:rPr>
              <w:t>д</w:t>
            </w:r>
            <w:r w:rsidRPr="0016498D">
              <w:rPr>
                <w:rFonts w:ascii="Cambria" w:hAnsi="Cambria"/>
                <w:sz w:val="22"/>
                <w:szCs w:val="22"/>
              </w:rPr>
              <w:t>ства</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развојни</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програми</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међународних</w:t>
            </w:r>
            <w:proofErr w:type="spellEnd"/>
            <w:r w:rsidRPr="0016498D">
              <w:rPr>
                <w:rFonts w:ascii="Cambria" w:hAnsi="Cambria" w:cs="Calibri"/>
                <w:sz w:val="22"/>
                <w:szCs w:val="22"/>
              </w:rPr>
              <w:t xml:space="preserve"> и </w:t>
            </w:r>
            <w:proofErr w:type="spellStart"/>
            <w:r w:rsidRPr="0016498D">
              <w:rPr>
                <w:rFonts w:ascii="Cambria" w:hAnsi="Cambria" w:cs="Calibri"/>
                <w:sz w:val="22"/>
                <w:szCs w:val="22"/>
              </w:rPr>
              <w:t>осталих</w:t>
            </w:r>
            <w:proofErr w:type="spellEnd"/>
            <w:r w:rsidRPr="0016498D">
              <w:rPr>
                <w:rFonts w:ascii="Cambria" w:hAnsi="Cambria" w:cs="Calibri"/>
                <w:sz w:val="22"/>
                <w:szCs w:val="22"/>
              </w:rPr>
              <w:t xml:space="preserve"> </w:t>
            </w:r>
            <w:proofErr w:type="spellStart"/>
            <w:r w:rsidRPr="0016498D">
              <w:rPr>
                <w:rFonts w:ascii="Cambria" w:hAnsi="Cambria" w:cs="Calibri"/>
                <w:sz w:val="22"/>
                <w:szCs w:val="22"/>
              </w:rPr>
              <w:t>донатора</w:t>
            </w:r>
            <w:proofErr w:type="spellEnd"/>
            <w:r w:rsidRPr="0016498D">
              <w:rPr>
                <w:rFonts w:ascii="Cambria" w:hAnsi="Cambria" w:cs="Calibri"/>
                <w:sz w:val="22"/>
                <w:szCs w:val="22"/>
              </w:rPr>
              <w:t>)</w:t>
            </w:r>
          </w:p>
        </w:tc>
      </w:tr>
    </w:tbl>
    <w:p w14:paraId="647609CC" w14:textId="77777777" w:rsidR="003E0ABC" w:rsidRDefault="003E0ABC" w:rsidP="00970AB3">
      <w:pPr>
        <w:pStyle w:val="ListParagraph"/>
        <w:autoSpaceDE w:val="0"/>
        <w:adjustRightInd w:val="0"/>
        <w:spacing w:after="0"/>
        <w:ind w:left="0"/>
        <w:jc w:val="both"/>
        <w:rPr>
          <w:rFonts w:ascii="Cambria" w:hAnsi="Cambria"/>
          <w:b/>
          <w:highlight w:val="yellow"/>
        </w:rPr>
      </w:pPr>
    </w:p>
    <w:p w14:paraId="1F62B958" w14:textId="77777777" w:rsidR="00D93493" w:rsidRPr="00D93493" w:rsidRDefault="00AC6D98" w:rsidP="00D93493">
      <w:pPr>
        <w:pStyle w:val="ListParagraph"/>
        <w:autoSpaceDE w:val="0"/>
        <w:adjustRightInd w:val="0"/>
        <w:spacing w:after="0"/>
        <w:ind w:left="0"/>
        <w:jc w:val="both"/>
        <w:rPr>
          <w:rFonts w:ascii="Cambria" w:hAnsi="Cambria" w:cs="Calibri"/>
          <w:b/>
          <w:sz w:val="24"/>
          <w:szCs w:val="24"/>
        </w:rPr>
      </w:pPr>
      <w:r w:rsidRPr="00D93493">
        <w:rPr>
          <w:rFonts w:ascii="Cambria" w:hAnsi="Cambria"/>
          <w:b/>
          <w:sz w:val="24"/>
          <w:szCs w:val="24"/>
        </w:rPr>
        <w:t xml:space="preserve">ПОСЕБНИ ЦИЉ 3. </w:t>
      </w:r>
      <w:proofErr w:type="spellStart"/>
      <w:r w:rsidR="00D93493" w:rsidRPr="00D93493">
        <w:rPr>
          <w:rFonts w:ascii="Cambria" w:hAnsi="Cambria" w:cs="Calibri"/>
          <w:b/>
          <w:sz w:val="24"/>
          <w:szCs w:val="24"/>
        </w:rPr>
        <w:t>Материјална</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сигурност</w:t>
      </w:r>
      <w:proofErr w:type="spellEnd"/>
      <w:r w:rsidR="00D93493" w:rsidRPr="00D93493">
        <w:rPr>
          <w:rFonts w:ascii="Cambria" w:hAnsi="Cambria" w:cs="Calibri"/>
          <w:b/>
          <w:sz w:val="24"/>
          <w:szCs w:val="24"/>
        </w:rPr>
        <w:t xml:space="preserve"> и </w:t>
      </w:r>
      <w:proofErr w:type="spellStart"/>
      <w:r w:rsidR="00D93493" w:rsidRPr="00D93493">
        <w:rPr>
          <w:rFonts w:ascii="Cambria" w:hAnsi="Cambria" w:cs="Calibri"/>
          <w:b/>
          <w:sz w:val="24"/>
          <w:szCs w:val="24"/>
        </w:rPr>
        <w:t>инклузија</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особа</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са</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инвалидитетом</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жена</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жртава</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породичног</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насиља</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избеглих</w:t>
      </w:r>
      <w:proofErr w:type="spellEnd"/>
      <w:r w:rsidR="00D93493" w:rsidRPr="00D93493">
        <w:rPr>
          <w:rFonts w:ascii="Cambria" w:hAnsi="Cambria" w:cs="Calibri"/>
          <w:b/>
          <w:sz w:val="24"/>
          <w:szCs w:val="24"/>
        </w:rPr>
        <w:t xml:space="preserve"> и </w:t>
      </w:r>
      <w:proofErr w:type="spellStart"/>
      <w:r w:rsidR="00D93493" w:rsidRPr="00D93493">
        <w:rPr>
          <w:rFonts w:ascii="Cambria" w:hAnsi="Cambria" w:cs="Calibri"/>
          <w:b/>
          <w:sz w:val="24"/>
          <w:szCs w:val="24"/>
        </w:rPr>
        <w:t>расељених</w:t>
      </w:r>
      <w:proofErr w:type="spellEnd"/>
      <w:r w:rsidR="00D93493" w:rsidRPr="00D93493">
        <w:rPr>
          <w:rFonts w:ascii="Cambria" w:hAnsi="Cambria" w:cs="Calibri"/>
          <w:b/>
          <w:sz w:val="24"/>
          <w:szCs w:val="24"/>
        </w:rPr>
        <w:t xml:space="preserve"> </w:t>
      </w:r>
      <w:proofErr w:type="spellStart"/>
      <w:r w:rsidR="00D93493" w:rsidRPr="00D93493">
        <w:rPr>
          <w:rFonts w:ascii="Cambria" w:hAnsi="Cambria" w:cs="Calibri"/>
          <w:b/>
          <w:sz w:val="24"/>
          <w:szCs w:val="24"/>
        </w:rPr>
        <w:t>лица</w:t>
      </w:r>
      <w:proofErr w:type="spellEnd"/>
      <w:r w:rsidR="00D93493" w:rsidRPr="00D93493">
        <w:rPr>
          <w:rFonts w:ascii="Cambria" w:hAnsi="Cambria" w:cs="Calibri"/>
          <w:b/>
          <w:sz w:val="24"/>
          <w:szCs w:val="24"/>
        </w:rPr>
        <w:t>.</w:t>
      </w:r>
    </w:p>
    <w:p w14:paraId="296D28EE" w14:textId="77777777" w:rsidR="00AC6D98" w:rsidRPr="00D93493" w:rsidRDefault="00AC6D98" w:rsidP="00AC6D98">
      <w:pPr>
        <w:pStyle w:val="Standard"/>
        <w:jc w:val="both"/>
        <w:rPr>
          <w:rFonts w:ascii="Cambria" w:hAnsi="Cambria"/>
          <w:b/>
        </w:rPr>
      </w:pPr>
    </w:p>
    <w:tbl>
      <w:tblPr>
        <w:tblStyle w:val="TableGrid"/>
        <w:tblW w:w="0" w:type="auto"/>
        <w:tblInd w:w="-162" w:type="dxa"/>
        <w:tblLayout w:type="fixed"/>
        <w:tblLook w:val="04A0" w:firstRow="1" w:lastRow="0" w:firstColumn="1" w:lastColumn="0" w:noHBand="0" w:noVBand="1"/>
      </w:tblPr>
      <w:tblGrid>
        <w:gridCol w:w="2070"/>
        <w:gridCol w:w="2070"/>
        <w:gridCol w:w="1980"/>
        <w:gridCol w:w="2070"/>
        <w:gridCol w:w="1980"/>
        <w:gridCol w:w="1710"/>
        <w:gridCol w:w="1440"/>
      </w:tblGrid>
      <w:tr w:rsidR="00B5644F" w14:paraId="47780BCA" w14:textId="77777777" w:rsidTr="00545CD3">
        <w:tc>
          <w:tcPr>
            <w:tcW w:w="2070" w:type="dxa"/>
            <w:vAlign w:val="center"/>
          </w:tcPr>
          <w:p w14:paraId="5BC802A2" w14:textId="77777777" w:rsidR="00B5644F" w:rsidRPr="00970AB3" w:rsidRDefault="00B5644F" w:rsidP="00545CD3">
            <w:pPr>
              <w:pStyle w:val="Standard"/>
              <w:jc w:val="center"/>
              <w:rPr>
                <w:rFonts w:ascii="Cambria" w:hAnsi="Cambria"/>
                <w:b/>
              </w:rPr>
            </w:pPr>
            <w:proofErr w:type="spellStart"/>
            <w:r w:rsidRPr="00970AB3">
              <w:rPr>
                <w:rFonts w:ascii="Cambria" w:hAnsi="Cambria"/>
                <w:b/>
              </w:rPr>
              <w:t>Мере</w:t>
            </w:r>
            <w:proofErr w:type="spellEnd"/>
          </w:p>
        </w:tc>
        <w:tc>
          <w:tcPr>
            <w:tcW w:w="2070" w:type="dxa"/>
            <w:vAlign w:val="center"/>
          </w:tcPr>
          <w:p w14:paraId="2319E854" w14:textId="77777777" w:rsidR="00B5644F" w:rsidRPr="00970AB3" w:rsidRDefault="00B5644F" w:rsidP="00545CD3">
            <w:pPr>
              <w:pStyle w:val="Standard"/>
              <w:jc w:val="center"/>
              <w:rPr>
                <w:rFonts w:ascii="Cambria" w:hAnsi="Cambria"/>
                <w:b/>
              </w:rPr>
            </w:pPr>
            <w:proofErr w:type="spellStart"/>
            <w:r w:rsidRPr="00970AB3">
              <w:rPr>
                <w:rFonts w:ascii="Cambria" w:hAnsi="Cambria"/>
                <w:b/>
              </w:rPr>
              <w:t>Активности</w:t>
            </w:r>
            <w:proofErr w:type="spellEnd"/>
          </w:p>
        </w:tc>
        <w:tc>
          <w:tcPr>
            <w:tcW w:w="1980" w:type="dxa"/>
            <w:vAlign w:val="center"/>
          </w:tcPr>
          <w:p w14:paraId="33F2B270" w14:textId="77777777" w:rsidR="00B5644F" w:rsidRPr="00970AB3" w:rsidRDefault="00B5644F" w:rsidP="00545CD3">
            <w:pPr>
              <w:pStyle w:val="Standard"/>
              <w:jc w:val="center"/>
              <w:rPr>
                <w:rFonts w:ascii="Cambria" w:hAnsi="Cambria"/>
                <w:b/>
              </w:rPr>
            </w:pPr>
            <w:proofErr w:type="spellStart"/>
            <w:r w:rsidRPr="00970AB3">
              <w:rPr>
                <w:rFonts w:ascii="Cambria" w:hAnsi="Cambria"/>
                <w:b/>
              </w:rPr>
              <w:t>Индикатори</w:t>
            </w:r>
            <w:proofErr w:type="spellEnd"/>
          </w:p>
        </w:tc>
        <w:tc>
          <w:tcPr>
            <w:tcW w:w="2070" w:type="dxa"/>
            <w:vAlign w:val="center"/>
          </w:tcPr>
          <w:p w14:paraId="00B436F4" w14:textId="77777777" w:rsidR="00B5644F" w:rsidRPr="00970AB3" w:rsidRDefault="00B5644F" w:rsidP="00545CD3">
            <w:pPr>
              <w:pStyle w:val="Standard"/>
              <w:jc w:val="center"/>
              <w:rPr>
                <w:rFonts w:ascii="Cambria" w:hAnsi="Cambria"/>
                <w:b/>
              </w:rPr>
            </w:pPr>
            <w:proofErr w:type="spellStart"/>
            <w:r w:rsidRPr="00970AB3">
              <w:rPr>
                <w:rFonts w:ascii="Cambria" w:hAnsi="Cambria"/>
                <w:b/>
              </w:rPr>
              <w:t>Очекивани</w:t>
            </w:r>
            <w:proofErr w:type="spellEnd"/>
            <w:r w:rsidRPr="00970AB3">
              <w:rPr>
                <w:rFonts w:ascii="Cambria" w:hAnsi="Cambria"/>
                <w:b/>
              </w:rPr>
              <w:t xml:space="preserve"> </w:t>
            </w:r>
            <w:proofErr w:type="spellStart"/>
            <w:r w:rsidRPr="00970AB3">
              <w:rPr>
                <w:rFonts w:ascii="Cambria" w:hAnsi="Cambria"/>
                <w:b/>
              </w:rPr>
              <w:t>резултати</w:t>
            </w:r>
            <w:proofErr w:type="spellEnd"/>
          </w:p>
        </w:tc>
        <w:tc>
          <w:tcPr>
            <w:tcW w:w="1980" w:type="dxa"/>
            <w:vAlign w:val="center"/>
          </w:tcPr>
          <w:p w14:paraId="1CACCDF7" w14:textId="77777777" w:rsidR="00B5644F" w:rsidRPr="00970AB3" w:rsidRDefault="00B5644F" w:rsidP="00545CD3">
            <w:pPr>
              <w:pStyle w:val="Standard"/>
              <w:jc w:val="center"/>
              <w:rPr>
                <w:rFonts w:ascii="Cambria" w:hAnsi="Cambria"/>
                <w:b/>
              </w:rPr>
            </w:pPr>
            <w:proofErr w:type="spellStart"/>
            <w:r>
              <w:rPr>
                <w:rFonts w:ascii="Cambria" w:hAnsi="Cambria"/>
                <w:b/>
              </w:rPr>
              <w:t>Одговорни</w:t>
            </w:r>
            <w:proofErr w:type="spellEnd"/>
            <w:r>
              <w:rPr>
                <w:rFonts w:ascii="Cambria" w:hAnsi="Cambria"/>
                <w:b/>
              </w:rPr>
              <w:t xml:space="preserve"> </w:t>
            </w:r>
            <w:proofErr w:type="spellStart"/>
            <w:r>
              <w:rPr>
                <w:rFonts w:ascii="Cambria" w:hAnsi="Cambria"/>
                <w:b/>
              </w:rPr>
              <w:t>актери</w:t>
            </w:r>
            <w:proofErr w:type="spellEnd"/>
          </w:p>
        </w:tc>
        <w:tc>
          <w:tcPr>
            <w:tcW w:w="1710" w:type="dxa"/>
            <w:vAlign w:val="center"/>
          </w:tcPr>
          <w:p w14:paraId="2C662D5D" w14:textId="77777777" w:rsidR="00B5644F" w:rsidRPr="00970AB3" w:rsidRDefault="00B5644F" w:rsidP="00545CD3">
            <w:pPr>
              <w:pStyle w:val="Standard"/>
              <w:jc w:val="center"/>
              <w:rPr>
                <w:rFonts w:ascii="Cambria" w:hAnsi="Cambria"/>
                <w:b/>
              </w:rPr>
            </w:pPr>
            <w:proofErr w:type="spellStart"/>
            <w:r w:rsidRPr="00970AB3">
              <w:rPr>
                <w:rFonts w:ascii="Cambria" w:hAnsi="Cambria"/>
                <w:b/>
              </w:rPr>
              <w:t>Рок</w:t>
            </w:r>
            <w:proofErr w:type="spellEnd"/>
          </w:p>
        </w:tc>
        <w:tc>
          <w:tcPr>
            <w:tcW w:w="1440" w:type="dxa"/>
            <w:vAlign w:val="center"/>
          </w:tcPr>
          <w:p w14:paraId="66E70357" w14:textId="77777777" w:rsidR="00B5644F" w:rsidRPr="00970AB3" w:rsidRDefault="00B5644F" w:rsidP="00545CD3">
            <w:pPr>
              <w:pStyle w:val="Standard"/>
              <w:jc w:val="center"/>
              <w:rPr>
                <w:rFonts w:ascii="Cambria" w:hAnsi="Cambria"/>
                <w:b/>
              </w:rPr>
            </w:pPr>
            <w:r>
              <w:rPr>
                <w:rFonts w:ascii="Cambria" w:hAnsi="Cambria"/>
                <w:b/>
              </w:rPr>
              <w:t>Р</w:t>
            </w:r>
            <w:r w:rsidRPr="00970AB3">
              <w:rPr>
                <w:rFonts w:ascii="Cambria" w:hAnsi="Cambria"/>
                <w:b/>
              </w:rPr>
              <w:t>есурси</w:t>
            </w:r>
          </w:p>
        </w:tc>
      </w:tr>
      <w:tr w:rsidR="00B5644F" w14:paraId="6089C9BC" w14:textId="77777777" w:rsidTr="00545CD3">
        <w:tc>
          <w:tcPr>
            <w:tcW w:w="2070" w:type="dxa"/>
          </w:tcPr>
          <w:p w14:paraId="63692B2F" w14:textId="77777777" w:rsidR="00B5644F" w:rsidRPr="00D93493" w:rsidRDefault="00976EAA" w:rsidP="00545CD3">
            <w:pPr>
              <w:pStyle w:val="Standard"/>
              <w:rPr>
                <w:rFonts w:ascii="Cambria" w:hAnsi="Cambria"/>
                <w:b/>
                <w:sz w:val="22"/>
                <w:szCs w:val="22"/>
              </w:rPr>
            </w:pPr>
            <w:proofErr w:type="spellStart"/>
            <w:r w:rsidRPr="0016498D">
              <w:rPr>
                <w:rFonts w:ascii="Cambria" w:hAnsi="Cambria"/>
                <w:b/>
                <w:sz w:val="22"/>
                <w:szCs w:val="22"/>
              </w:rPr>
              <w:t>Унапређење</w:t>
            </w:r>
            <w:proofErr w:type="spellEnd"/>
            <w:r w:rsidRPr="0016498D">
              <w:rPr>
                <w:rFonts w:ascii="Cambria" w:hAnsi="Cambria"/>
                <w:b/>
                <w:sz w:val="22"/>
                <w:szCs w:val="22"/>
              </w:rPr>
              <w:t xml:space="preserve"> </w:t>
            </w:r>
            <w:proofErr w:type="spellStart"/>
            <w:r w:rsidRPr="0016498D">
              <w:rPr>
                <w:rFonts w:ascii="Cambria" w:hAnsi="Cambria"/>
                <w:b/>
                <w:sz w:val="22"/>
                <w:szCs w:val="22"/>
              </w:rPr>
              <w:t>положаја</w:t>
            </w:r>
            <w:proofErr w:type="spellEnd"/>
            <w:r w:rsidRPr="0016498D">
              <w:rPr>
                <w:rFonts w:ascii="Cambria" w:hAnsi="Cambria"/>
                <w:b/>
                <w:sz w:val="22"/>
                <w:szCs w:val="22"/>
              </w:rPr>
              <w:t xml:space="preserve"> </w:t>
            </w:r>
            <w:proofErr w:type="spellStart"/>
            <w:r w:rsidRPr="0016498D">
              <w:rPr>
                <w:rFonts w:ascii="Cambria" w:hAnsi="Cambria"/>
                <w:b/>
                <w:sz w:val="22"/>
                <w:szCs w:val="22"/>
              </w:rPr>
              <w:t>особа</w:t>
            </w:r>
            <w:proofErr w:type="spellEnd"/>
            <w:r w:rsidRPr="0016498D">
              <w:rPr>
                <w:rFonts w:ascii="Cambria" w:hAnsi="Cambria"/>
                <w:b/>
                <w:sz w:val="22"/>
                <w:szCs w:val="22"/>
              </w:rPr>
              <w:t xml:space="preserve"> </w:t>
            </w:r>
            <w:proofErr w:type="spellStart"/>
            <w:r w:rsidRPr="0016498D">
              <w:rPr>
                <w:rFonts w:ascii="Cambria" w:hAnsi="Cambria"/>
                <w:b/>
                <w:sz w:val="22"/>
                <w:szCs w:val="22"/>
              </w:rPr>
              <w:t>са</w:t>
            </w:r>
            <w:proofErr w:type="spellEnd"/>
            <w:r w:rsidRPr="0016498D">
              <w:rPr>
                <w:rFonts w:ascii="Cambria" w:hAnsi="Cambria"/>
                <w:b/>
                <w:sz w:val="22"/>
                <w:szCs w:val="22"/>
              </w:rPr>
              <w:t xml:space="preserve"> </w:t>
            </w:r>
            <w:proofErr w:type="spellStart"/>
            <w:r w:rsidRPr="0016498D">
              <w:rPr>
                <w:rFonts w:ascii="Cambria" w:hAnsi="Cambria"/>
                <w:b/>
                <w:sz w:val="22"/>
                <w:szCs w:val="22"/>
              </w:rPr>
              <w:t>инвалидитетом</w:t>
            </w:r>
            <w:proofErr w:type="spellEnd"/>
            <w:r w:rsidR="00D93493">
              <w:rPr>
                <w:rFonts w:ascii="Cambria" w:hAnsi="Cambria"/>
                <w:b/>
                <w:sz w:val="22"/>
                <w:szCs w:val="22"/>
              </w:rPr>
              <w:t xml:space="preserve">, </w:t>
            </w:r>
            <w:proofErr w:type="spellStart"/>
            <w:r w:rsidR="00D93493">
              <w:rPr>
                <w:rFonts w:ascii="Cambria" w:hAnsi="Cambria"/>
                <w:b/>
                <w:sz w:val="22"/>
                <w:szCs w:val="22"/>
              </w:rPr>
              <w:t>жена</w:t>
            </w:r>
            <w:proofErr w:type="spellEnd"/>
            <w:r w:rsidR="00D93493">
              <w:rPr>
                <w:rFonts w:ascii="Cambria" w:hAnsi="Cambria"/>
                <w:b/>
                <w:sz w:val="22"/>
                <w:szCs w:val="22"/>
              </w:rPr>
              <w:t xml:space="preserve"> </w:t>
            </w:r>
            <w:proofErr w:type="spellStart"/>
            <w:r w:rsidR="00D93493">
              <w:rPr>
                <w:rFonts w:ascii="Cambria" w:hAnsi="Cambria"/>
                <w:b/>
                <w:sz w:val="22"/>
                <w:szCs w:val="22"/>
              </w:rPr>
              <w:t>жртава</w:t>
            </w:r>
            <w:proofErr w:type="spellEnd"/>
            <w:r w:rsidR="00D93493">
              <w:rPr>
                <w:rFonts w:ascii="Cambria" w:hAnsi="Cambria"/>
                <w:b/>
                <w:sz w:val="22"/>
                <w:szCs w:val="22"/>
              </w:rPr>
              <w:t xml:space="preserve"> </w:t>
            </w:r>
            <w:proofErr w:type="spellStart"/>
            <w:r w:rsidR="00D93493">
              <w:rPr>
                <w:rFonts w:ascii="Cambria" w:hAnsi="Cambria"/>
                <w:b/>
                <w:sz w:val="22"/>
                <w:szCs w:val="22"/>
              </w:rPr>
              <w:t>породичног</w:t>
            </w:r>
            <w:proofErr w:type="spellEnd"/>
            <w:r w:rsidR="00D93493">
              <w:rPr>
                <w:rFonts w:ascii="Cambria" w:hAnsi="Cambria"/>
                <w:b/>
                <w:sz w:val="22"/>
                <w:szCs w:val="22"/>
              </w:rPr>
              <w:t xml:space="preserve"> </w:t>
            </w:r>
            <w:proofErr w:type="spellStart"/>
            <w:r w:rsidR="00D93493">
              <w:rPr>
                <w:rFonts w:ascii="Cambria" w:hAnsi="Cambria"/>
                <w:b/>
                <w:sz w:val="22"/>
                <w:szCs w:val="22"/>
              </w:rPr>
              <w:t>насиља</w:t>
            </w:r>
            <w:proofErr w:type="spellEnd"/>
            <w:r w:rsidR="00D93493">
              <w:rPr>
                <w:rFonts w:ascii="Cambria" w:hAnsi="Cambria"/>
                <w:b/>
                <w:sz w:val="22"/>
                <w:szCs w:val="22"/>
              </w:rPr>
              <w:t xml:space="preserve">, </w:t>
            </w:r>
            <w:proofErr w:type="spellStart"/>
            <w:r w:rsidR="00D93493">
              <w:rPr>
                <w:rFonts w:ascii="Cambria" w:hAnsi="Cambria"/>
                <w:b/>
                <w:sz w:val="22"/>
                <w:szCs w:val="22"/>
              </w:rPr>
              <w:t>избеглих</w:t>
            </w:r>
            <w:proofErr w:type="spellEnd"/>
            <w:r w:rsidR="00D93493">
              <w:rPr>
                <w:rFonts w:ascii="Cambria" w:hAnsi="Cambria"/>
                <w:b/>
                <w:sz w:val="22"/>
                <w:szCs w:val="22"/>
              </w:rPr>
              <w:t xml:space="preserve"> и </w:t>
            </w:r>
            <w:proofErr w:type="spellStart"/>
            <w:r w:rsidR="00D93493">
              <w:rPr>
                <w:rFonts w:ascii="Cambria" w:hAnsi="Cambria"/>
                <w:b/>
                <w:sz w:val="22"/>
                <w:szCs w:val="22"/>
              </w:rPr>
              <w:t>расељених</w:t>
            </w:r>
            <w:proofErr w:type="spellEnd"/>
            <w:r w:rsidR="00D93493">
              <w:rPr>
                <w:rFonts w:ascii="Cambria" w:hAnsi="Cambria"/>
                <w:b/>
                <w:sz w:val="22"/>
                <w:szCs w:val="22"/>
              </w:rPr>
              <w:t xml:space="preserve"> </w:t>
            </w:r>
            <w:proofErr w:type="spellStart"/>
            <w:r w:rsidR="00D93493">
              <w:rPr>
                <w:rFonts w:ascii="Cambria" w:hAnsi="Cambria"/>
                <w:b/>
                <w:sz w:val="22"/>
                <w:szCs w:val="22"/>
              </w:rPr>
              <w:t>лица</w:t>
            </w:r>
            <w:proofErr w:type="spellEnd"/>
          </w:p>
        </w:tc>
        <w:tc>
          <w:tcPr>
            <w:tcW w:w="2070" w:type="dxa"/>
          </w:tcPr>
          <w:p w14:paraId="54AA8C01" w14:textId="77777777" w:rsidR="00B5644F" w:rsidRPr="00D93493" w:rsidRDefault="00976EAA" w:rsidP="00545CD3">
            <w:pPr>
              <w:pStyle w:val="Standard"/>
              <w:rPr>
                <w:rFonts w:ascii="Cambria" w:hAnsi="Cambria"/>
                <w:sz w:val="22"/>
                <w:szCs w:val="22"/>
              </w:rPr>
            </w:pPr>
            <w:proofErr w:type="spellStart"/>
            <w:r w:rsidRPr="0016498D">
              <w:rPr>
                <w:rFonts w:ascii="Cambria" w:hAnsi="Cambria"/>
                <w:sz w:val="22"/>
                <w:szCs w:val="22"/>
              </w:rPr>
              <w:t>Јавни</w:t>
            </w:r>
            <w:proofErr w:type="spellEnd"/>
            <w:r w:rsidRPr="0016498D">
              <w:rPr>
                <w:rFonts w:ascii="Cambria" w:hAnsi="Cambria"/>
                <w:sz w:val="22"/>
                <w:szCs w:val="22"/>
              </w:rPr>
              <w:t xml:space="preserve"> </w:t>
            </w:r>
            <w:proofErr w:type="spellStart"/>
            <w:r w:rsidRPr="0016498D">
              <w:rPr>
                <w:rFonts w:ascii="Cambria" w:hAnsi="Cambria"/>
                <w:sz w:val="22"/>
                <w:szCs w:val="22"/>
              </w:rPr>
              <w:t>радови</w:t>
            </w:r>
            <w:proofErr w:type="spellEnd"/>
            <w:r w:rsidRPr="0016498D">
              <w:rPr>
                <w:rFonts w:ascii="Cambria" w:hAnsi="Cambria"/>
                <w:sz w:val="22"/>
                <w:szCs w:val="22"/>
              </w:rPr>
              <w:t xml:space="preserve"> </w:t>
            </w:r>
            <w:proofErr w:type="spellStart"/>
            <w:r w:rsidRPr="0016498D">
              <w:rPr>
                <w:rFonts w:ascii="Cambria" w:hAnsi="Cambria"/>
                <w:sz w:val="22"/>
                <w:szCs w:val="22"/>
              </w:rPr>
              <w:t>на</w:t>
            </w:r>
            <w:proofErr w:type="spellEnd"/>
            <w:r w:rsidRPr="0016498D">
              <w:rPr>
                <w:rFonts w:ascii="Cambria" w:hAnsi="Cambria"/>
                <w:sz w:val="22"/>
                <w:szCs w:val="22"/>
              </w:rPr>
              <w:t xml:space="preserve"> </w:t>
            </w:r>
            <w:proofErr w:type="spellStart"/>
            <w:r w:rsidRPr="0016498D">
              <w:rPr>
                <w:rFonts w:ascii="Cambria" w:hAnsi="Cambria"/>
                <w:sz w:val="22"/>
                <w:szCs w:val="22"/>
              </w:rPr>
              <w:t>којима</w:t>
            </w:r>
            <w:proofErr w:type="spellEnd"/>
            <w:r w:rsidRPr="0016498D">
              <w:rPr>
                <w:rFonts w:ascii="Cambria" w:hAnsi="Cambria"/>
                <w:sz w:val="22"/>
                <w:szCs w:val="22"/>
              </w:rPr>
              <w:t xml:space="preserve"> </w:t>
            </w:r>
            <w:proofErr w:type="spellStart"/>
            <w:r w:rsidRPr="0016498D">
              <w:rPr>
                <w:rFonts w:ascii="Cambria" w:hAnsi="Cambria"/>
                <w:sz w:val="22"/>
                <w:szCs w:val="22"/>
              </w:rPr>
              <w:t>се</w:t>
            </w:r>
            <w:proofErr w:type="spellEnd"/>
            <w:r w:rsidRPr="0016498D">
              <w:rPr>
                <w:rFonts w:ascii="Cambria" w:hAnsi="Cambria"/>
                <w:sz w:val="22"/>
                <w:szCs w:val="22"/>
              </w:rPr>
              <w:t xml:space="preserve"> </w:t>
            </w:r>
            <w:proofErr w:type="spellStart"/>
            <w:r w:rsidRPr="0016498D">
              <w:rPr>
                <w:rFonts w:ascii="Cambria" w:hAnsi="Cambria"/>
                <w:sz w:val="22"/>
                <w:szCs w:val="22"/>
              </w:rPr>
              <w:t>ангажују</w:t>
            </w:r>
            <w:proofErr w:type="spellEnd"/>
            <w:r w:rsidRPr="0016498D">
              <w:rPr>
                <w:rFonts w:ascii="Cambria" w:hAnsi="Cambria"/>
                <w:sz w:val="22"/>
                <w:szCs w:val="22"/>
              </w:rPr>
              <w:t xml:space="preserve"> </w:t>
            </w:r>
            <w:proofErr w:type="spellStart"/>
            <w:r w:rsidRPr="0016498D">
              <w:rPr>
                <w:rFonts w:ascii="Cambria" w:hAnsi="Cambria"/>
                <w:sz w:val="22"/>
                <w:szCs w:val="22"/>
              </w:rPr>
              <w:t>особе</w:t>
            </w:r>
            <w:proofErr w:type="spellEnd"/>
            <w:r w:rsidRPr="0016498D">
              <w:rPr>
                <w:rFonts w:ascii="Cambria" w:hAnsi="Cambria"/>
                <w:sz w:val="22"/>
                <w:szCs w:val="22"/>
              </w:rPr>
              <w:t xml:space="preserve"> </w:t>
            </w:r>
            <w:proofErr w:type="spellStart"/>
            <w:r w:rsidRPr="0016498D">
              <w:rPr>
                <w:rFonts w:ascii="Cambria" w:hAnsi="Cambria"/>
                <w:sz w:val="22"/>
                <w:szCs w:val="22"/>
              </w:rPr>
              <w:t>са</w:t>
            </w:r>
            <w:proofErr w:type="spellEnd"/>
            <w:r w:rsidRPr="0016498D">
              <w:rPr>
                <w:rFonts w:ascii="Cambria" w:hAnsi="Cambria"/>
                <w:sz w:val="22"/>
                <w:szCs w:val="22"/>
              </w:rPr>
              <w:t xml:space="preserve"> </w:t>
            </w:r>
            <w:proofErr w:type="spellStart"/>
            <w:r w:rsidRPr="0016498D">
              <w:rPr>
                <w:rFonts w:ascii="Cambria" w:hAnsi="Cambria"/>
                <w:sz w:val="22"/>
                <w:szCs w:val="22"/>
              </w:rPr>
              <w:t>инвалидитетом</w:t>
            </w:r>
            <w:proofErr w:type="spellEnd"/>
            <w:r w:rsidR="00D93493">
              <w:rPr>
                <w:rFonts w:ascii="Cambria" w:hAnsi="Cambria"/>
                <w:sz w:val="22"/>
                <w:szCs w:val="22"/>
              </w:rPr>
              <w:t xml:space="preserve">, </w:t>
            </w:r>
            <w:proofErr w:type="spellStart"/>
            <w:r w:rsidR="00D93493">
              <w:rPr>
                <w:rFonts w:ascii="Cambria" w:hAnsi="Cambria"/>
                <w:sz w:val="22"/>
                <w:szCs w:val="22"/>
              </w:rPr>
              <w:t>жене</w:t>
            </w:r>
            <w:proofErr w:type="spellEnd"/>
            <w:r w:rsidR="00D93493">
              <w:rPr>
                <w:rFonts w:ascii="Cambria" w:hAnsi="Cambria"/>
                <w:sz w:val="22"/>
                <w:szCs w:val="22"/>
              </w:rPr>
              <w:t xml:space="preserve"> </w:t>
            </w:r>
            <w:proofErr w:type="spellStart"/>
            <w:r w:rsidR="00D93493">
              <w:rPr>
                <w:rFonts w:ascii="Cambria" w:hAnsi="Cambria"/>
                <w:sz w:val="22"/>
                <w:szCs w:val="22"/>
              </w:rPr>
              <w:t>жртве</w:t>
            </w:r>
            <w:proofErr w:type="spellEnd"/>
            <w:r w:rsidR="00D93493">
              <w:rPr>
                <w:rFonts w:ascii="Cambria" w:hAnsi="Cambria"/>
                <w:sz w:val="22"/>
                <w:szCs w:val="22"/>
              </w:rPr>
              <w:t xml:space="preserve"> </w:t>
            </w:r>
            <w:proofErr w:type="spellStart"/>
            <w:r w:rsidR="00D93493">
              <w:rPr>
                <w:rFonts w:ascii="Cambria" w:hAnsi="Cambria"/>
                <w:sz w:val="22"/>
                <w:szCs w:val="22"/>
              </w:rPr>
              <w:t>породичног</w:t>
            </w:r>
            <w:proofErr w:type="spellEnd"/>
            <w:r w:rsidR="00D93493">
              <w:rPr>
                <w:rFonts w:ascii="Cambria" w:hAnsi="Cambria"/>
                <w:sz w:val="22"/>
                <w:szCs w:val="22"/>
              </w:rPr>
              <w:t xml:space="preserve"> </w:t>
            </w:r>
            <w:proofErr w:type="spellStart"/>
            <w:r w:rsidR="00D93493">
              <w:rPr>
                <w:rFonts w:ascii="Cambria" w:hAnsi="Cambria"/>
                <w:sz w:val="22"/>
                <w:szCs w:val="22"/>
              </w:rPr>
              <w:t>насиља</w:t>
            </w:r>
            <w:proofErr w:type="spellEnd"/>
            <w:r w:rsidR="00D93493">
              <w:rPr>
                <w:rFonts w:ascii="Cambria" w:hAnsi="Cambria"/>
                <w:sz w:val="22"/>
                <w:szCs w:val="22"/>
              </w:rPr>
              <w:t xml:space="preserve">, </w:t>
            </w:r>
            <w:proofErr w:type="spellStart"/>
            <w:r w:rsidR="00D93493">
              <w:rPr>
                <w:rFonts w:ascii="Cambria" w:hAnsi="Cambria"/>
                <w:sz w:val="22"/>
                <w:szCs w:val="22"/>
              </w:rPr>
              <w:t>избегла</w:t>
            </w:r>
            <w:proofErr w:type="spellEnd"/>
            <w:r w:rsidR="00D93493">
              <w:rPr>
                <w:rFonts w:ascii="Cambria" w:hAnsi="Cambria"/>
                <w:sz w:val="22"/>
                <w:szCs w:val="22"/>
              </w:rPr>
              <w:t xml:space="preserve"> и </w:t>
            </w:r>
            <w:proofErr w:type="spellStart"/>
            <w:r w:rsidR="00D93493">
              <w:rPr>
                <w:rFonts w:ascii="Cambria" w:hAnsi="Cambria"/>
                <w:sz w:val="22"/>
                <w:szCs w:val="22"/>
              </w:rPr>
              <w:t>расељена</w:t>
            </w:r>
            <w:proofErr w:type="spellEnd"/>
            <w:r w:rsidR="00D93493">
              <w:rPr>
                <w:rFonts w:ascii="Cambria" w:hAnsi="Cambria"/>
                <w:sz w:val="22"/>
                <w:szCs w:val="22"/>
              </w:rPr>
              <w:t xml:space="preserve"> </w:t>
            </w:r>
            <w:proofErr w:type="spellStart"/>
            <w:r w:rsidR="00D93493">
              <w:rPr>
                <w:rFonts w:ascii="Cambria" w:hAnsi="Cambria"/>
                <w:sz w:val="22"/>
                <w:szCs w:val="22"/>
              </w:rPr>
              <w:t>лица</w:t>
            </w:r>
            <w:proofErr w:type="spellEnd"/>
          </w:p>
        </w:tc>
        <w:tc>
          <w:tcPr>
            <w:tcW w:w="1980" w:type="dxa"/>
          </w:tcPr>
          <w:p w14:paraId="2DC9EBB7" w14:textId="77777777" w:rsidR="00976EAA" w:rsidRPr="0016498D" w:rsidRDefault="00976EAA" w:rsidP="00545CD3">
            <w:pPr>
              <w:pStyle w:val="Standard"/>
              <w:rPr>
                <w:rFonts w:ascii="Cambria" w:hAnsi="Cambria"/>
                <w:sz w:val="22"/>
                <w:szCs w:val="22"/>
              </w:rPr>
            </w:pPr>
            <w:proofErr w:type="spellStart"/>
            <w:r w:rsidRPr="0016498D">
              <w:rPr>
                <w:rFonts w:ascii="Cambria" w:hAnsi="Cambria"/>
                <w:sz w:val="22"/>
                <w:szCs w:val="22"/>
              </w:rPr>
              <w:t>Број</w:t>
            </w:r>
            <w:proofErr w:type="spellEnd"/>
            <w:r w:rsidRPr="0016498D">
              <w:rPr>
                <w:rFonts w:ascii="Cambria" w:hAnsi="Cambria"/>
                <w:sz w:val="22"/>
                <w:szCs w:val="22"/>
              </w:rPr>
              <w:t xml:space="preserve"> </w:t>
            </w:r>
            <w:proofErr w:type="spellStart"/>
            <w:r w:rsidRPr="0016498D">
              <w:rPr>
                <w:rFonts w:ascii="Cambria" w:hAnsi="Cambria"/>
                <w:sz w:val="22"/>
                <w:szCs w:val="22"/>
              </w:rPr>
              <w:t>ангажован</w:t>
            </w:r>
            <w:proofErr w:type="spellEnd"/>
          </w:p>
          <w:p w14:paraId="36648DCB" w14:textId="77777777" w:rsidR="00B5644F" w:rsidRPr="00D93493" w:rsidRDefault="00976EAA" w:rsidP="00545CD3">
            <w:pPr>
              <w:pStyle w:val="Standard"/>
              <w:rPr>
                <w:rFonts w:ascii="Cambria" w:hAnsi="Cambria"/>
                <w:sz w:val="22"/>
                <w:szCs w:val="22"/>
              </w:rPr>
            </w:pPr>
            <w:proofErr w:type="spellStart"/>
            <w:r w:rsidRPr="0016498D">
              <w:rPr>
                <w:rFonts w:ascii="Cambria" w:hAnsi="Cambria"/>
                <w:sz w:val="22"/>
                <w:szCs w:val="22"/>
              </w:rPr>
              <w:t>их</w:t>
            </w:r>
            <w:proofErr w:type="spellEnd"/>
            <w:r w:rsidRPr="0016498D">
              <w:rPr>
                <w:rFonts w:ascii="Cambria" w:hAnsi="Cambria"/>
                <w:sz w:val="22"/>
                <w:szCs w:val="22"/>
              </w:rPr>
              <w:t xml:space="preserve"> </w:t>
            </w:r>
            <w:proofErr w:type="spellStart"/>
            <w:r w:rsidRPr="0016498D">
              <w:rPr>
                <w:rFonts w:ascii="Cambria" w:hAnsi="Cambria"/>
                <w:sz w:val="22"/>
                <w:szCs w:val="22"/>
              </w:rPr>
              <w:t>особа</w:t>
            </w:r>
            <w:proofErr w:type="spellEnd"/>
            <w:r w:rsidRPr="0016498D">
              <w:rPr>
                <w:rFonts w:ascii="Cambria" w:hAnsi="Cambria"/>
                <w:sz w:val="22"/>
                <w:szCs w:val="22"/>
              </w:rPr>
              <w:t xml:space="preserve"> </w:t>
            </w:r>
            <w:proofErr w:type="spellStart"/>
            <w:r w:rsidRPr="0016498D">
              <w:rPr>
                <w:rFonts w:ascii="Cambria" w:hAnsi="Cambria"/>
                <w:sz w:val="22"/>
                <w:szCs w:val="22"/>
              </w:rPr>
              <w:t>са</w:t>
            </w:r>
            <w:proofErr w:type="spellEnd"/>
            <w:r w:rsidRPr="0016498D">
              <w:rPr>
                <w:rFonts w:ascii="Cambria" w:hAnsi="Cambria"/>
                <w:sz w:val="22"/>
                <w:szCs w:val="22"/>
              </w:rPr>
              <w:t xml:space="preserve"> </w:t>
            </w:r>
            <w:proofErr w:type="spellStart"/>
            <w:r w:rsidRPr="0016498D">
              <w:rPr>
                <w:rFonts w:ascii="Cambria" w:hAnsi="Cambria"/>
                <w:sz w:val="22"/>
                <w:szCs w:val="22"/>
              </w:rPr>
              <w:t>инвалидитетом</w:t>
            </w:r>
            <w:proofErr w:type="spellEnd"/>
            <w:r w:rsidR="00D93493">
              <w:rPr>
                <w:rFonts w:ascii="Cambria" w:hAnsi="Cambria"/>
                <w:sz w:val="22"/>
                <w:szCs w:val="22"/>
              </w:rPr>
              <w:t xml:space="preserve">, </w:t>
            </w:r>
            <w:proofErr w:type="spellStart"/>
            <w:r w:rsidR="00D93493">
              <w:rPr>
                <w:rFonts w:ascii="Cambria" w:hAnsi="Cambria"/>
                <w:sz w:val="22"/>
                <w:szCs w:val="22"/>
              </w:rPr>
              <w:t>жена</w:t>
            </w:r>
            <w:proofErr w:type="spellEnd"/>
            <w:r w:rsidR="00D93493">
              <w:rPr>
                <w:rFonts w:ascii="Cambria" w:hAnsi="Cambria"/>
                <w:sz w:val="22"/>
                <w:szCs w:val="22"/>
              </w:rPr>
              <w:t xml:space="preserve"> </w:t>
            </w:r>
            <w:proofErr w:type="spellStart"/>
            <w:r w:rsidR="00D93493">
              <w:rPr>
                <w:rFonts w:ascii="Cambria" w:hAnsi="Cambria"/>
                <w:sz w:val="22"/>
                <w:szCs w:val="22"/>
              </w:rPr>
              <w:t>жртава</w:t>
            </w:r>
            <w:proofErr w:type="spellEnd"/>
            <w:r w:rsidR="00D93493">
              <w:rPr>
                <w:rFonts w:ascii="Cambria" w:hAnsi="Cambria"/>
                <w:sz w:val="22"/>
                <w:szCs w:val="22"/>
              </w:rPr>
              <w:t xml:space="preserve"> </w:t>
            </w:r>
            <w:proofErr w:type="spellStart"/>
            <w:r w:rsidR="00D93493">
              <w:rPr>
                <w:rFonts w:ascii="Cambria" w:hAnsi="Cambria"/>
                <w:sz w:val="22"/>
                <w:szCs w:val="22"/>
              </w:rPr>
              <w:t>породичног</w:t>
            </w:r>
            <w:proofErr w:type="spellEnd"/>
            <w:r w:rsidR="00D93493">
              <w:rPr>
                <w:rFonts w:ascii="Cambria" w:hAnsi="Cambria"/>
                <w:sz w:val="22"/>
                <w:szCs w:val="22"/>
              </w:rPr>
              <w:t xml:space="preserve"> </w:t>
            </w:r>
            <w:proofErr w:type="spellStart"/>
            <w:r w:rsidR="00D93493">
              <w:rPr>
                <w:rFonts w:ascii="Cambria" w:hAnsi="Cambria"/>
                <w:sz w:val="22"/>
                <w:szCs w:val="22"/>
              </w:rPr>
              <w:t>насиља</w:t>
            </w:r>
            <w:proofErr w:type="spellEnd"/>
            <w:r w:rsidR="00D93493">
              <w:rPr>
                <w:rFonts w:ascii="Cambria" w:hAnsi="Cambria"/>
                <w:sz w:val="22"/>
                <w:szCs w:val="22"/>
              </w:rPr>
              <w:t xml:space="preserve">, </w:t>
            </w:r>
            <w:proofErr w:type="spellStart"/>
            <w:r w:rsidR="00D93493">
              <w:rPr>
                <w:rFonts w:ascii="Cambria" w:hAnsi="Cambria"/>
                <w:sz w:val="22"/>
                <w:szCs w:val="22"/>
              </w:rPr>
              <w:t>избеглих</w:t>
            </w:r>
            <w:proofErr w:type="spellEnd"/>
            <w:r w:rsidR="00D93493">
              <w:rPr>
                <w:rFonts w:ascii="Cambria" w:hAnsi="Cambria"/>
                <w:sz w:val="22"/>
                <w:szCs w:val="22"/>
              </w:rPr>
              <w:t xml:space="preserve"> и </w:t>
            </w:r>
            <w:proofErr w:type="spellStart"/>
            <w:r w:rsidR="00D93493">
              <w:rPr>
                <w:rFonts w:ascii="Cambria" w:hAnsi="Cambria"/>
                <w:sz w:val="22"/>
                <w:szCs w:val="22"/>
              </w:rPr>
              <w:t>расељених</w:t>
            </w:r>
            <w:proofErr w:type="spellEnd"/>
            <w:r w:rsidR="00D93493">
              <w:rPr>
                <w:rFonts w:ascii="Cambria" w:hAnsi="Cambria"/>
                <w:sz w:val="22"/>
                <w:szCs w:val="22"/>
              </w:rPr>
              <w:t xml:space="preserve"> </w:t>
            </w:r>
            <w:proofErr w:type="spellStart"/>
            <w:r w:rsidR="00D93493">
              <w:rPr>
                <w:rFonts w:ascii="Cambria" w:hAnsi="Cambria"/>
                <w:sz w:val="22"/>
                <w:szCs w:val="22"/>
              </w:rPr>
              <w:t>лица</w:t>
            </w:r>
            <w:proofErr w:type="spellEnd"/>
          </w:p>
        </w:tc>
        <w:tc>
          <w:tcPr>
            <w:tcW w:w="2070" w:type="dxa"/>
          </w:tcPr>
          <w:p w14:paraId="4AA07512" w14:textId="77777777" w:rsidR="00B5644F" w:rsidRPr="0016498D" w:rsidRDefault="0016498D" w:rsidP="00545CD3">
            <w:pPr>
              <w:pStyle w:val="Standard"/>
              <w:rPr>
                <w:rFonts w:ascii="Cambria" w:hAnsi="Cambria"/>
                <w:sz w:val="22"/>
                <w:szCs w:val="22"/>
              </w:rPr>
            </w:pPr>
            <w:proofErr w:type="spellStart"/>
            <w:r>
              <w:rPr>
                <w:rFonts w:ascii="Cambria" w:hAnsi="Cambria"/>
                <w:sz w:val="22"/>
                <w:szCs w:val="22"/>
              </w:rPr>
              <w:t>О</w:t>
            </w:r>
            <w:r w:rsidR="00976EAA" w:rsidRPr="0016498D">
              <w:rPr>
                <w:rFonts w:ascii="Cambria" w:hAnsi="Cambria"/>
                <w:sz w:val="22"/>
                <w:szCs w:val="22"/>
              </w:rPr>
              <w:t>собе</w:t>
            </w:r>
            <w:proofErr w:type="spellEnd"/>
            <w:r w:rsidR="00976EAA" w:rsidRPr="0016498D">
              <w:rPr>
                <w:rFonts w:ascii="Cambria" w:hAnsi="Cambria"/>
                <w:sz w:val="22"/>
                <w:szCs w:val="22"/>
              </w:rPr>
              <w:t xml:space="preserve"> </w:t>
            </w:r>
            <w:proofErr w:type="spellStart"/>
            <w:r w:rsidR="00976EAA" w:rsidRPr="0016498D">
              <w:rPr>
                <w:rFonts w:ascii="Cambria" w:hAnsi="Cambria"/>
                <w:sz w:val="22"/>
                <w:szCs w:val="22"/>
              </w:rPr>
              <w:t>са</w:t>
            </w:r>
            <w:proofErr w:type="spellEnd"/>
            <w:r w:rsidR="00976EAA" w:rsidRPr="0016498D">
              <w:rPr>
                <w:rFonts w:ascii="Cambria" w:hAnsi="Cambria"/>
                <w:sz w:val="22"/>
                <w:szCs w:val="22"/>
              </w:rPr>
              <w:t xml:space="preserve"> </w:t>
            </w:r>
            <w:proofErr w:type="spellStart"/>
            <w:r w:rsidR="00976EAA" w:rsidRPr="0016498D">
              <w:rPr>
                <w:rFonts w:ascii="Cambria" w:hAnsi="Cambria"/>
                <w:sz w:val="22"/>
                <w:szCs w:val="22"/>
              </w:rPr>
              <w:t>инвалидитетом</w:t>
            </w:r>
            <w:proofErr w:type="spellEnd"/>
            <w:r w:rsidR="00D93493">
              <w:rPr>
                <w:rFonts w:ascii="Cambria" w:hAnsi="Cambria"/>
                <w:sz w:val="22"/>
                <w:szCs w:val="22"/>
              </w:rPr>
              <w:t xml:space="preserve">, </w:t>
            </w:r>
            <w:proofErr w:type="spellStart"/>
            <w:r w:rsidR="00D93493">
              <w:rPr>
                <w:rFonts w:ascii="Cambria" w:hAnsi="Cambria"/>
                <w:sz w:val="22"/>
                <w:szCs w:val="22"/>
              </w:rPr>
              <w:t>жене</w:t>
            </w:r>
            <w:proofErr w:type="spellEnd"/>
            <w:r w:rsidR="00D93493">
              <w:rPr>
                <w:rFonts w:ascii="Cambria" w:hAnsi="Cambria"/>
                <w:sz w:val="22"/>
                <w:szCs w:val="22"/>
              </w:rPr>
              <w:t xml:space="preserve"> </w:t>
            </w:r>
            <w:proofErr w:type="spellStart"/>
            <w:r w:rsidR="00D93493">
              <w:rPr>
                <w:rFonts w:ascii="Cambria" w:hAnsi="Cambria"/>
                <w:sz w:val="22"/>
                <w:szCs w:val="22"/>
              </w:rPr>
              <w:t>жртве</w:t>
            </w:r>
            <w:proofErr w:type="spellEnd"/>
            <w:r w:rsidR="00D93493">
              <w:rPr>
                <w:rFonts w:ascii="Cambria" w:hAnsi="Cambria"/>
                <w:sz w:val="22"/>
                <w:szCs w:val="22"/>
              </w:rPr>
              <w:t xml:space="preserve"> </w:t>
            </w:r>
            <w:proofErr w:type="spellStart"/>
            <w:r w:rsidR="00D93493">
              <w:rPr>
                <w:rFonts w:ascii="Cambria" w:hAnsi="Cambria"/>
                <w:sz w:val="22"/>
                <w:szCs w:val="22"/>
              </w:rPr>
              <w:t>породичног</w:t>
            </w:r>
            <w:proofErr w:type="spellEnd"/>
            <w:r w:rsidR="00D93493">
              <w:rPr>
                <w:rFonts w:ascii="Cambria" w:hAnsi="Cambria"/>
                <w:sz w:val="22"/>
                <w:szCs w:val="22"/>
              </w:rPr>
              <w:t xml:space="preserve"> </w:t>
            </w:r>
            <w:proofErr w:type="spellStart"/>
            <w:r w:rsidR="00D93493">
              <w:rPr>
                <w:rFonts w:ascii="Cambria" w:hAnsi="Cambria"/>
                <w:sz w:val="22"/>
                <w:szCs w:val="22"/>
              </w:rPr>
              <w:t>насиља</w:t>
            </w:r>
            <w:proofErr w:type="spellEnd"/>
            <w:r w:rsidR="00D93493">
              <w:rPr>
                <w:rFonts w:ascii="Cambria" w:hAnsi="Cambria"/>
                <w:sz w:val="22"/>
                <w:szCs w:val="22"/>
              </w:rPr>
              <w:t xml:space="preserve">, </w:t>
            </w:r>
            <w:proofErr w:type="spellStart"/>
            <w:r w:rsidR="00D93493">
              <w:rPr>
                <w:rFonts w:ascii="Cambria" w:hAnsi="Cambria"/>
                <w:sz w:val="22"/>
                <w:szCs w:val="22"/>
              </w:rPr>
              <w:t>избегла</w:t>
            </w:r>
            <w:proofErr w:type="spellEnd"/>
            <w:r w:rsidR="00D93493">
              <w:rPr>
                <w:rFonts w:ascii="Cambria" w:hAnsi="Cambria"/>
                <w:sz w:val="22"/>
                <w:szCs w:val="22"/>
              </w:rPr>
              <w:t xml:space="preserve"> и </w:t>
            </w:r>
            <w:proofErr w:type="spellStart"/>
            <w:r w:rsidR="00D93493">
              <w:rPr>
                <w:rFonts w:ascii="Cambria" w:hAnsi="Cambria"/>
                <w:sz w:val="22"/>
                <w:szCs w:val="22"/>
              </w:rPr>
              <w:t>расељена</w:t>
            </w:r>
            <w:proofErr w:type="spellEnd"/>
            <w:r w:rsidR="00D93493">
              <w:rPr>
                <w:rFonts w:ascii="Cambria" w:hAnsi="Cambria"/>
                <w:sz w:val="22"/>
                <w:szCs w:val="22"/>
              </w:rPr>
              <w:t xml:space="preserve"> </w:t>
            </w:r>
            <w:proofErr w:type="spellStart"/>
            <w:r w:rsidR="00D93493">
              <w:rPr>
                <w:rFonts w:ascii="Cambria" w:hAnsi="Cambria"/>
                <w:sz w:val="22"/>
                <w:szCs w:val="22"/>
              </w:rPr>
              <w:t>лица</w:t>
            </w:r>
            <w:proofErr w:type="spellEnd"/>
            <w:r w:rsidR="00D93493">
              <w:rPr>
                <w:rFonts w:ascii="Cambria" w:hAnsi="Cambria"/>
                <w:sz w:val="22"/>
                <w:szCs w:val="22"/>
              </w:rPr>
              <w:t xml:space="preserve"> </w:t>
            </w:r>
            <w:proofErr w:type="spellStart"/>
            <w:r w:rsidR="00D93493">
              <w:rPr>
                <w:rFonts w:ascii="Cambria" w:hAnsi="Cambria"/>
                <w:sz w:val="22"/>
                <w:szCs w:val="22"/>
              </w:rPr>
              <w:t>укључена</w:t>
            </w:r>
            <w:proofErr w:type="spellEnd"/>
            <w:r w:rsidR="00976EAA" w:rsidRPr="0016498D">
              <w:rPr>
                <w:rFonts w:ascii="Cambria" w:hAnsi="Cambria"/>
                <w:sz w:val="22"/>
                <w:szCs w:val="22"/>
              </w:rPr>
              <w:t xml:space="preserve"> у </w:t>
            </w:r>
            <w:proofErr w:type="spellStart"/>
            <w:r w:rsidR="00976EAA" w:rsidRPr="0016498D">
              <w:rPr>
                <w:rFonts w:ascii="Cambria" w:hAnsi="Cambria"/>
                <w:sz w:val="22"/>
                <w:szCs w:val="22"/>
              </w:rPr>
              <w:t>јавне</w:t>
            </w:r>
            <w:proofErr w:type="spellEnd"/>
            <w:r w:rsidR="00976EAA" w:rsidRPr="0016498D">
              <w:rPr>
                <w:rFonts w:ascii="Cambria" w:hAnsi="Cambria"/>
                <w:sz w:val="22"/>
                <w:szCs w:val="22"/>
              </w:rPr>
              <w:t xml:space="preserve"> </w:t>
            </w:r>
            <w:proofErr w:type="spellStart"/>
            <w:r w:rsidR="00976EAA" w:rsidRPr="0016498D">
              <w:rPr>
                <w:rFonts w:ascii="Cambria" w:hAnsi="Cambria"/>
                <w:sz w:val="22"/>
                <w:szCs w:val="22"/>
              </w:rPr>
              <w:t>радове</w:t>
            </w:r>
            <w:proofErr w:type="spellEnd"/>
          </w:p>
        </w:tc>
        <w:tc>
          <w:tcPr>
            <w:tcW w:w="1980" w:type="dxa"/>
          </w:tcPr>
          <w:p w14:paraId="08B80298" w14:textId="77777777" w:rsidR="00B5644F" w:rsidRPr="0016498D" w:rsidRDefault="00976EAA" w:rsidP="00545CD3">
            <w:pPr>
              <w:pStyle w:val="Standard"/>
              <w:rPr>
                <w:rFonts w:ascii="Cambria" w:hAnsi="Cambria"/>
                <w:sz w:val="22"/>
                <w:szCs w:val="22"/>
              </w:rPr>
            </w:pPr>
            <w:proofErr w:type="spellStart"/>
            <w:r w:rsidRPr="0016498D">
              <w:rPr>
                <w:rFonts w:ascii="Cambria" w:hAnsi="Cambria"/>
                <w:sz w:val="22"/>
                <w:szCs w:val="22"/>
              </w:rPr>
              <w:t>Градска</w:t>
            </w:r>
            <w:proofErr w:type="spellEnd"/>
            <w:r w:rsidRPr="0016498D">
              <w:rPr>
                <w:rFonts w:ascii="Cambria" w:hAnsi="Cambria"/>
                <w:sz w:val="22"/>
                <w:szCs w:val="22"/>
              </w:rPr>
              <w:t xml:space="preserve"> </w:t>
            </w:r>
            <w:proofErr w:type="spellStart"/>
            <w:r w:rsidRPr="0016498D">
              <w:rPr>
                <w:rFonts w:ascii="Cambria" w:hAnsi="Cambria"/>
                <w:sz w:val="22"/>
                <w:szCs w:val="22"/>
              </w:rPr>
              <w:t>управа</w:t>
            </w:r>
            <w:proofErr w:type="spellEnd"/>
          </w:p>
          <w:p w14:paraId="16482689" w14:textId="77777777" w:rsidR="00976EAA" w:rsidRPr="0016498D" w:rsidRDefault="00976EAA" w:rsidP="00545CD3">
            <w:pPr>
              <w:pStyle w:val="Standard"/>
              <w:rPr>
                <w:rFonts w:ascii="Cambria" w:hAnsi="Cambria"/>
                <w:sz w:val="22"/>
                <w:szCs w:val="22"/>
              </w:rPr>
            </w:pPr>
          </w:p>
          <w:p w14:paraId="68FB1AC7" w14:textId="77777777" w:rsidR="00976EAA" w:rsidRPr="0016498D" w:rsidRDefault="00976EAA" w:rsidP="00976EAA">
            <w:pPr>
              <w:pStyle w:val="Standard"/>
              <w:rPr>
                <w:rFonts w:ascii="Cambria" w:hAnsi="Cambria"/>
                <w:sz w:val="22"/>
                <w:szCs w:val="22"/>
              </w:rPr>
            </w:pPr>
            <w:proofErr w:type="spellStart"/>
            <w:r w:rsidRPr="0016498D">
              <w:rPr>
                <w:rFonts w:ascii="Cambria" w:hAnsi="Cambria"/>
                <w:sz w:val="22"/>
                <w:szCs w:val="22"/>
              </w:rPr>
              <w:t>Савет</w:t>
            </w:r>
            <w:proofErr w:type="spellEnd"/>
            <w:r w:rsidRPr="0016498D">
              <w:rPr>
                <w:rFonts w:ascii="Cambria" w:hAnsi="Cambria"/>
                <w:sz w:val="22"/>
                <w:szCs w:val="22"/>
              </w:rPr>
              <w:t xml:space="preserve"> </w:t>
            </w:r>
            <w:proofErr w:type="spellStart"/>
            <w:r w:rsidRPr="0016498D">
              <w:rPr>
                <w:rFonts w:ascii="Cambria" w:hAnsi="Cambria"/>
                <w:sz w:val="22"/>
                <w:szCs w:val="22"/>
              </w:rPr>
              <w:t>за</w:t>
            </w:r>
            <w:proofErr w:type="spellEnd"/>
            <w:r w:rsidRPr="0016498D">
              <w:rPr>
                <w:rFonts w:ascii="Cambria" w:hAnsi="Cambria"/>
                <w:sz w:val="22"/>
                <w:szCs w:val="22"/>
              </w:rPr>
              <w:t xml:space="preserve"> </w:t>
            </w:r>
            <w:proofErr w:type="spellStart"/>
            <w:r w:rsidRPr="0016498D">
              <w:rPr>
                <w:rFonts w:ascii="Cambria" w:hAnsi="Cambria"/>
                <w:sz w:val="22"/>
                <w:szCs w:val="22"/>
              </w:rPr>
              <w:t>развој</w:t>
            </w:r>
            <w:proofErr w:type="spellEnd"/>
            <w:r w:rsidRPr="0016498D">
              <w:rPr>
                <w:rFonts w:ascii="Cambria" w:hAnsi="Cambria"/>
                <w:sz w:val="22"/>
                <w:szCs w:val="22"/>
              </w:rPr>
              <w:t xml:space="preserve"> </w:t>
            </w:r>
            <w:proofErr w:type="spellStart"/>
            <w:r w:rsidRPr="0016498D">
              <w:rPr>
                <w:rFonts w:ascii="Cambria" w:hAnsi="Cambria"/>
                <w:sz w:val="22"/>
                <w:szCs w:val="22"/>
              </w:rPr>
              <w:t>социјалног</w:t>
            </w:r>
            <w:proofErr w:type="spellEnd"/>
            <w:r w:rsidRPr="0016498D">
              <w:rPr>
                <w:rFonts w:ascii="Cambria" w:hAnsi="Cambria"/>
                <w:sz w:val="22"/>
                <w:szCs w:val="22"/>
              </w:rPr>
              <w:t xml:space="preserve"> </w:t>
            </w:r>
            <w:proofErr w:type="spellStart"/>
            <w:r w:rsidRPr="0016498D">
              <w:rPr>
                <w:rFonts w:ascii="Cambria" w:hAnsi="Cambria"/>
                <w:sz w:val="22"/>
                <w:szCs w:val="22"/>
              </w:rPr>
              <w:t>предузетништва</w:t>
            </w:r>
            <w:proofErr w:type="spellEnd"/>
            <w:r w:rsidRPr="0016498D">
              <w:rPr>
                <w:rFonts w:ascii="Cambria" w:hAnsi="Cambria"/>
                <w:sz w:val="22"/>
                <w:szCs w:val="22"/>
              </w:rPr>
              <w:t xml:space="preserve"> </w:t>
            </w:r>
            <w:proofErr w:type="spellStart"/>
            <w:r w:rsidRPr="0016498D">
              <w:rPr>
                <w:rFonts w:ascii="Cambria" w:hAnsi="Cambria"/>
                <w:sz w:val="22"/>
                <w:szCs w:val="22"/>
              </w:rPr>
              <w:t>града</w:t>
            </w:r>
            <w:proofErr w:type="spellEnd"/>
            <w:r w:rsidRPr="0016498D">
              <w:rPr>
                <w:rFonts w:ascii="Cambria" w:hAnsi="Cambria"/>
                <w:sz w:val="22"/>
                <w:szCs w:val="22"/>
              </w:rPr>
              <w:t xml:space="preserve"> </w:t>
            </w:r>
            <w:proofErr w:type="spellStart"/>
            <w:r w:rsidRPr="0016498D">
              <w:rPr>
                <w:rFonts w:ascii="Cambria" w:hAnsi="Cambria"/>
                <w:sz w:val="22"/>
                <w:szCs w:val="22"/>
              </w:rPr>
              <w:t>Врања</w:t>
            </w:r>
            <w:proofErr w:type="spellEnd"/>
          </w:p>
          <w:p w14:paraId="043F294D" w14:textId="77777777" w:rsidR="00976EAA" w:rsidRPr="0016498D" w:rsidRDefault="00976EAA" w:rsidP="00545CD3">
            <w:pPr>
              <w:pStyle w:val="Standard"/>
              <w:rPr>
                <w:rFonts w:ascii="Cambria" w:hAnsi="Cambria"/>
                <w:sz w:val="22"/>
                <w:szCs w:val="22"/>
              </w:rPr>
            </w:pPr>
          </w:p>
          <w:p w14:paraId="06201CC2" w14:textId="77777777" w:rsidR="00976EAA" w:rsidRPr="0016498D" w:rsidRDefault="00976EAA" w:rsidP="00545CD3">
            <w:pPr>
              <w:pStyle w:val="Standard"/>
              <w:rPr>
                <w:rFonts w:ascii="Cambria" w:hAnsi="Cambria"/>
                <w:sz w:val="22"/>
                <w:szCs w:val="22"/>
              </w:rPr>
            </w:pPr>
            <w:proofErr w:type="spellStart"/>
            <w:r w:rsidRPr="0016498D">
              <w:rPr>
                <w:rFonts w:ascii="Cambria" w:hAnsi="Cambria"/>
                <w:sz w:val="22"/>
                <w:szCs w:val="22"/>
              </w:rPr>
              <w:t>Национална</w:t>
            </w:r>
            <w:proofErr w:type="spellEnd"/>
            <w:r w:rsidRPr="0016498D">
              <w:rPr>
                <w:rFonts w:ascii="Cambria" w:hAnsi="Cambria"/>
                <w:sz w:val="22"/>
                <w:szCs w:val="22"/>
              </w:rPr>
              <w:t xml:space="preserve"> </w:t>
            </w:r>
            <w:proofErr w:type="spellStart"/>
            <w:r w:rsidRPr="0016498D">
              <w:rPr>
                <w:rFonts w:ascii="Cambria" w:hAnsi="Cambria"/>
                <w:sz w:val="22"/>
                <w:szCs w:val="22"/>
              </w:rPr>
              <w:t>служба</w:t>
            </w:r>
            <w:proofErr w:type="spellEnd"/>
            <w:r w:rsidRPr="0016498D">
              <w:rPr>
                <w:rFonts w:ascii="Cambria" w:hAnsi="Cambria"/>
                <w:sz w:val="22"/>
                <w:szCs w:val="22"/>
              </w:rPr>
              <w:t xml:space="preserve"> </w:t>
            </w:r>
            <w:proofErr w:type="spellStart"/>
            <w:r w:rsidRPr="0016498D">
              <w:rPr>
                <w:rFonts w:ascii="Cambria" w:hAnsi="Cambria"/>
                <w:sz w:val="22"/>
                <w:szCs w:val="22"/>
              </w:rPr>
              <w:t>за</w:t>
            </w:r>
            <w:proofErr w:type="spellEnd"/>
            <w:r w:rsidRPr="0016498D">
              <w:rPr>
                <w:rFonts w:ascii="Cambria" w:hAnsi="Cambria"/>
                <w:sz w:val="22"/>
                <w:szCs w:val="22"/>
              </w:rPr>
              <w:t xml:space="preserve"> </w:t>
            </w:r>
            <w:proofErr w:type="spellStart"/>
            <w:r w:rsidRPr="0016498D">
              <w:rPr>
                <w:rFonts w:ascii="Cambria" w:hAnsi="Cambria"/>
                <w:sz w:val="22"/>
                <w:szCs w:val="22"/>
              </w:rPr>
              <w:t>запошљавање</w:t>
            </w:r>
            <w:proofErr w:type="spellEnd"/>
            <w:r w:rsidRPr="0016498D">
              <w:rPr>
                <w:rFonts w:ascii="Cambria" w:hAnsi="Cambria"/>
                <w:sz w:val="22"/>
                <w:szCs w:val="22"/>
              </w:rPr>
              <w:t xml:space="preserve"> – </w:t>
            </w:r>
            <w:proofErr w:type="spellStart"/>
            <w:r w:rsidRPr="0016498D">
              <w:rPr>
                <w:rFonts w:ascii="Cambria" w:hAnsi="Cambria"/>
                <w:sz w:val="22"/>
                <w:szCs w:val="22"/>
              </w:rPr>
              <w:t>филијала</w:t>
            </w:r>
            <w:proofErr w:type="spellEnd"/>
            <w:r w:rsidRPr="0016498D">
              <w:rPr>
                <w:rFonts w:ascii="Cambria" w:hAnsi="Cambria"/>
                <w:sz w:val="22"/>
                <w:szCs w:val="22"/>
              </w:rPr>
              <w:t xml:space="preserve"> </w:t>
            </w:r>
            <w:proofErr w:type="spellStart"/>
            <w:r w:rsidRPr="0016498D">
              <w:rPr>
                <w:rFonts w:ascii="Cambria" w:hAnsi="Cambria"/>
                <w:sz w:val="22"/>
                <w:szCs w:val="22"/>
              </w:rPr>
              <w:t>Врање</w:t>
            </w:r>
            <w:proofErr w:type="spellEnd"/>
          </w:p>
          <w:p w14:paraId="18FBF148" w14:textId="77777777" w:rsidR="00976EAA" w:rsidRPr="0016498D" w:rsidRDefault="00976EAA" w:rsidP="00545CD3">
            <w:pPr>
              <w:pStyle w:val="Standard"/>
              <w:rPr>
                <w:rFonts w:ascii="Cambria" w:hAnsi="Cambria"/>
                <w:sz w:val="22"/>
                <w:szCs w:val="22"/>
              </w:rPr>
            </w:pPr>
          </w:p>
        </w:tc>
        <w:tc>
          <w:tcPr>
            <w:tcW w:w="1710" w:type="dxa"/>
          </w:tcPr>
          <w:p w14:paraId="1464107B" w14:textId="77777777" w:rsidR="00B5644F" w:rsidRPr="0016498D" w:rsidRDefault="00976EAA" w:rsidP="00545CD3">
            <w:pPr>
              <w:pStyle w:val="Standard"/>
              <w:rPr>
                <w:rFonts w:ascii="Cambria" w:hAnsi="Cambria"/>
                <w:sz w:val="22"/>
                <w:szCs w:val="22"/>
              </w:rPr>
            </w:pPr>
            <w:proofErr w:type="spellStart"/>
            <w:r w:rsidRPr="0016498D">
              <w:rPr>
                <w:rFonts w:ascii="Cambria" w:hAnsi="Cambria"/>
                <w:sz w:val="22"/>
                <w:szCs w:val="22"/>
              </w:rPr>
              <w:t>Од</w:t>
            </w:r>
            <w:proofErr w:type="spellEnd"/>
            <w:r w:rsidRPr="0016498D">
              <w:rPr>
                <w:rFonts w:ascii="Cambria" w:hAnsi="Cambria"/>
                <w:sz w:val="22"/>
                <w:szCs w:val="22"/>
              </w:rPr>
              <w:t xml:space="preserve"> 2026. </w:t>
            </w:r>
            <w:proofErr w:type="spellStart"/>
            <w:r w:rsidRPr="0016498D">
              <w:rPr>
                <w:rFonts w:ascii="Cambria" w:hAnsi="Cambria"/>
                <w:sz w:val="22"/>
                <w:szCs w:val="22"/>
              </w:rPr>
              <w:t>континуирано</w:t>
            </w:r>
            <w:proofErr w:type="spellEnd"/>
          </w:p>
        </w:tc>
        <w:tc>
          <w:tcPr>
            <w:tcW w:w="1440" w:type="dxa"/>
          </w:tcPr>
          <w:p w14:paraId="5DD8F06F" w14:textId="77777777" w:rsidR="00B5644F" w:rsidRPr="0016498D" w:rsidRDefault="00976EAA" w:rsidP="00545CD3">
            <w:pPr>
              <w:pStyle w:val="Standard"/>
              <w:rPr>
                <w:rFonts w:ascii="Cambria" w:hAnsi="Cambria"/>
                <w:sz w:val="22"/>
                <w:szCs w:val="22"/>
              </w:rPr>
            </w:pPr>
            <w:proofErr w:type="spellStart"/>
            <w:r w:rsidRPr="0016498D">
              <w:rPr>
                <w:rFonts w:ascii="Cambria" w:hAnsi="Cambria"/>
                <w:sz w:val="22"/>
                <w:szCs w:val="22"/>
              </w:rPr>
              <w:t>Буџет</w:t>
            </w:r>
            <w:proofErr w:type="spellEnd"/>
            <w:r w:rsidRPr="0016498D">
              <w:rPr>
                <w:rFonts w:ascii="Cambria" w:hAnsi="Cambria"/>
                <w:sz w:val="22"/>
                <w:szCs w:val="22"/>
              </w:rPr>
              <w:t xml:space="preserve"> </w:t>
            </w:r>
            <w:proofErr w:type="spellStart"/>
            <w:r w:rsidRPr="0016498D">
              <w:rPr>
                <w:rFonts w:ascii="Cambria" w:hAnsi="Cambria"/>
                <w:sz w:val="22"/>
                <w:szCs w:val="22"/>
              </w:rPr>
              <w:t>града</w:t>
            </w:r>
            <w:proofErr w:type="spellEnd"/>
          </w:p>
          <w:p w14:paraId="668CC38A" w14:textId="77777777" w:rsidR="00976EAA" w:rsidRPr="0016498D" w:rsidRDefault="00976EAA" w:rsidP="00545CD3">
            <w:pPr>
              <w:pStyle w:val="Standard"/>
              <w:rPr>
                <w:rFonts w:ascii="Cambria" w:hAnsi="Cambria"/>
                <w:sz w:val="22"/>
                <w:szCs w:val="22"/>
              </w:rPr>
            </w:pPr>
          </w:p>
          <w:p w14:paraId="41367095" w14:textId="77777777" w:rsidR="00976EAA" w:rsidRPr="0016498D" w:rsidRDefault="00976EAA" w:rsidP="00545CD3">
            <w:pPr>
              <w:pStyle w:val="Standard"/>
              <w:rPr>
                <w:rFonts w:ascii="Cambria" w:hAnsi="Cambria"/>
                <w:sz w:val="22"/>
                <w:szCs w:val="22"/>
              </w:rPr>
            </w:pPr>
            <w:r w:rsidRPr="0016498D">
              <w:rPr>
                <w:rFonts w:ascii="Cambria" w:hAnsi="Cambria"/>
                <w:sz w:val="22"/>
                <w:szCs w:val="22"/>
              </w:rPr>
              <w:t>НСЗ</w:t>
            </w:r>
          </w:p>
        </w:tc>
      </w:tr>
    </w:tbl>
    <w:p w14:paraId="210D27B0" w14:textId="77777777" w:rsidR="00B5644F" w:rsidRDefault="00B5644F" w:rsidP="00C7730D">
      <w:pPr>
        <w:autoSpaceDE w:val="0"/>
        <w:autoSpaceDN w:val="0"/>
        <w:adjustRightInd w:val="0"/>
        <w:spacing w:after="0"/>
        <w:jc w:val="both"/>
        <w:rPr>
          <w:rFonts w:ascii="Cambria" w:hAnsi="Cambria" w:cs="Calibri"/>
          <w:sz w:val="24"/>
          <w:szCs w:val="24"/>
        </w:rPr>
      </w:pPr>
    </w:p>
    <w:p w14:paraId="10B83E1E" w14:textId="77777777" w:rsidR="00BC264F" w:rsidRDefault="00BC264F" w:rsidP="00B5644F">
      <w:pPr>
        <w:rPr>
          <w:rFonts w:ascii="Cambria" w:hAnsi="Cambria" w:cs="Calibri"/>
          <w:sz w:val="24"/>
          <w:szCs w:val="24"/>
        </w:rPr>
      </w:pPr>
    </w:p>
    <w:p w14:paraId="0733BAB3" w14:textId="77777777" w:rsidR="00BC264F" w:rsidRPr="00BC264F" w:rsidRDefault="00BC264F" w:rsidP="00BC264F">
      <w:pPr>
        <w:rPr>
          <w:rFonts w:ascii="Cambria" w:hAnsi="Cambria" w:cs="Calibri"/>
          <w:sz w:val="24"/>
          <w:szCs w:val="24"/>
        </w:rPr>
      </w:pPr>
    </w:p>
    <w:p w14:paraId="668E2889" w14:textId="77777777" w:rsidR="00AC6D98" w:rsidRPr="00BC264F" w:rsidRDefault="00AC6D98" w:rsidP="00BC264F">
      <w:pPr>
        <w:rPr>
          <w:rFonts w:ascii="Cambria" w:hAnsi="Cambria" w:cs="Calibri"/>
          <w:sz w:val="24"/>
          <w:szCs w:val="24"/>
        </w:rPr>
        <w:sectPr w:rsidR="00AC6D98" w:rsidRPr="00BC264F" w:rsidSect="00AC6D98">
          <w:pgSz w:w="15840" w:h="12240" w:orient="landscape"/>
          <w:pgMar w:top="1440" w:right="1440" w:bottom="1440" w:left="1440" w:header="709" w:footer="709" w:gutter="0"/>
          <w:cols w:space="708"/>
          <w:docGrid w:linePitch="360"/>
        </w:sectPr>
      </w:pPr>
    </w:p>
    <w:p w14:paraId="76B602DB" w14:textId="77777777" w:rsidR="000900AF" w:rsidRPr="00726995" w:rsidRDefault="000900AF" w:rsidP="00970AB3">
      <w:pPr>
        <w:pStyle w:val="Heading1"/>
        <w:numPr>
          <w:ilvl w:val="0"/>
          <w:numId w:val="2"/>
        </w:numPr>
        <w:spacing w:before="0"/>
        <w:rPr>
          <w:rFonts w:ascii="Cambria" w:hAnsi="Cambria" w:cs="Calibri"/>
          <w:color w:val="17365D" w:themeColor="text2" w:themeShade="BF"/>
        </w:rPr>
      </w:pPr>
      <w:r w:rsidRPr="00726995">
        <w:rPr>
          <w:rFonts w:ascii="Cambria" w:hAnsi="Cambria" w:cs="Calibri"/>
          <w:color w:val="17365D" w:themeColor="text2" w:themeShade="BF"/>
        </w:rPr>
        <w:lastRenderedPageBreak/>
        <w:t>МОНИТОРИНГ И ЕВАЛУАЦИЈА</w:t>
      </w:r>
    </w:p>
    <w:p w14:paraId="3F988BC3" w14:textId="77777777" w:rsidR="00445D9C" w:rsidRDefault="00445D9C" w:rsidP="00445D9C">
      <w:pPr>
        <w:spacing w:after="0"/>
        <w:rPr>
          <w:rFonts w:ascii="Cambria" w:hAnsi="Cambria"/>
          <w:sz w:val="24"/>
          <w:szCs w:val="24"/>
        </w:rPr>
      </w:pPr>
    </w:p>
    <w:p w14:paraId="5A368996" w14:textId="77777777" w:rsidR="002A3F7A" w:rsidRPr="00152215" w:rsidRDefault="00445D9C" w:rsidP="00152215">
      <w:pPr>
        <w:pStyle w:val="Standard"/>
        <w:jc w:val="both"/>
        <w:rPr>
          <w:rFonts w:ascii="Cambria" w:hAnsi="Cambria"/>
        </w:rPr>
      </w:pPr>
      <w:proofErr w:type="spellStart"/>
      <w:r w:rsidRPr="001D0920">
        <w:rPr>
          <w:rFonts w:ascii="Cambria" w:hAnsi="Cambria"/>
        </w:rPr>
        <w:t>Процес</w:t>
      </w:r>
      <w:proofErr w:type="spellEnd"/>
      <w:r w:rsidRPr="001D0920">
        <w:rPr>
          <w:rFonts w:ascii="Cambria" w:hAnsi="Cambria"/>
        </w:rPr>
        <w:t xml:space="preserve"> </w:t>
      </w:r>
      <w:proofErr w:type="spellStart"/>
      <w:r w:rsidR="00583A1D" w:rsidRPr="001D0920">
        <w:rPr>
          <w:rFonts w:ascii="Cambria" w:hAnsi="Cambria"/>
        </w:rPr>
        <w:t>мониторинга</w:t>
      </w:r>
      <w:proofErr w:type="spellEnd"/>
      <w:r w:rsidRPr="001D0920">
        <w:rPr>
          <w:rFonts w:ascii="Cambria" w:hAnsi="Cambria"/>
        </w:rPr>
        <w:t xml:space="preserve"> и </w:t>
      </w:r>
      <w:proofErr w:type="spellStart"/>
      <w:r w:rsidRPr="001D0920">
        <w:rPr>
          <w:rFonts w:ascii="Cambria" w:hAnsi="Cambria"/>
        </w:rPr>
        <w:t>евалуације</w:t>
      </w:r>
      <w:proofErr w:type="spellEnd"/>
      <w:r w:rsidRPr="001D0920">
        <w:rPr>
          <w:rFonts w:ascii="Cambria" w:hAnsi="Cambria"/>
        </w:rPr>
        <w:t xml:space="preserve"> </w:t>
      </w:r>
      <w:proofErr w:type="spellStart"/>
      <w:r w:rsidRPr="001D0920">
        <w:rPr>
          <w:rFonts w:ascii="Cambria" w:hAnsi="Cambria"/>
        </w:rPr>
        <w:t>спровођења</w:t>
      </w:r>
      <w:proofErr w:type="spellEnd"/>
      <w:r w:rsidRPr="001D0920">
        <w:rPr>
          <w:rFonts w:ascii="Cambria" w:hAnsi="Cambria"/>
        </w:rPr>
        <w:t xml:space="preserve"> </w:t>
      </w:r>
      <w:proofErr w:type="spellStart"/>
      <w:r w:rsidRPr="001D0920">
        <w:rPr>
          <w:rFonts w:ascii="Cambria" w:hAnsi="Cambria"/>
        </w:rPr>
        <w:t>Локалног</w:t>
      </w:r>
      <w:proofErr w:type="spellEnd"/>
      <w:r w:rsidRPr="001D0920">
        <w:rPr>
          <w:rFonts w:ascii="Cambria" w:hAnsi="Cambria"/>
        </w:rPr>
        <w:t xml:space="preserve"> </w:t>
      </w:r>
      <w:proofErr w:type="spellStart"/>
      <w:r w:rsidRPr="001D0920">
        <w:rPr>
          <w:rFonts w:ascii="Cambria" w:hAnsi="Cambria"/>
        </w:rPr>
        <w:t>акционог</w:t>
      </w:r>
      <w:proofErr w:type="spellEnd"/>
      <w:r w:rsidRPr="001D0920">
        <w:rPr>
          <w:rFonts w:ascii="Cambria" w:hAnsi="Cambria"/>
        </w:rPr>
        <w:t xml:space="preserve"> </w:t>
      </w:r>
      <w:proofErr w:type="spellStart"/>
      <w:r w:rsidRPr="001D0920">
        <w:rPr>
          <w:rFonts w:ascii="Cambria" w:hAnsi="Cambria"/>
        </w:rPr>
        <w:t>плана</w:t>
      </w:r>
      <w:proofErr w:type="spellEnd"/>
      <w:r w:rsidRPr="001D0920">
        <w:rPr>
          <w:rFonts w:ascii="Cambria" w:hAnsi="Cambria"/>
        </w:rPr>
        <w:t xml:space="preserve"> </w:t>
      </w:r>
      <w:proofErr w:type="spellStart"/>
      <w:r w:rsidRPr="001D0920">
        <w:rPr>
          <w:rFonts w:ascii="Cambria" w:hAnsi="Cambria"/>
        </w:rPr>
        <w:t>за</w:t>
      </w:r>
      <w:proofErr w:type="spellEnd"/>
      <w:r w:rsidRPr="001D0920">
        <w:rPr>
          <w:rFonts w:ascii="Cambria" w:hAnsi="Cambria"/>
        </w:rPr>
        <w:t xml:space="preserve"> </w:t>
      </w:r>
      <w:proofErr w:type="spellStart"/>
      <w:r w:rsidRPr="001D0920">
        <w:rPr>
          <w:rFonts w:ascii="Cambria" w:hAnsi="Cambria"/>
        </w:rPr>
        <w:t>р</w:t>
      </w:r>
      <w:r w:rsidR="00227EE6" w:rsidRPr="001D0920">
        <w:rPr>
          <w:rFonts w:ascii="Cambria" w:hAnsi="Cambria"/>
        </w:rPr>
        <w:t>азвој</w:t>
      </w:r>
      <w:proofErr w:type="spellEnd"/>
      <w:r w:rsidR="00227EE6" w:rsidRPr="001D0920">
        <w:rPr>
          <w:rFonts w:ascii="Cambria" w:hAnsi="Cambria"/>
        </w:rPr>
        <w:t xml:space="preserve"> </w:t>
      </w:r>
      <w:proofErr w:type="spellStart"/>
      <w:r w:rsidR="00227EE6" w:rsidRPr="001D0920">
        <w:rPr>
          <w:rFonts w:ascii="Cambria" w:hAnsi="Cambria"/>
        </w:rPr>
        <w:t>социјалног</w:t>
      </w:r>
      <w:proofErr w:type="spellEnd"/>
      <w:r w:rsidR="00227EE6" w:rsidRPr="001D0920">
        <w:rPr>
          <w:rFonts w:ascii="Cambria" w:hAnsi="Cambria"/>
        </w:rPr>
        <w:t xml:space="preserve"> </w:t>
      </w:r>
      <w:proofErr w:type="spellStart"/>
      <w:r w:rsidR="00227EE6" w:rsidRPr="001D0920">
        <w:rPr>
          <w:rFonts w:ascii="Cambria" w:hAnsi="Cambria"/>
        </w:rPr>
        <w:t>предузетништва</w:t>
      </w:r>
      <w:proofErr w:type="spellEnd"/>
      <w:r w:rsidRPr="001D0920">
        <w:rPr>
          <w:rFonts w:ascii="Cambria" w:hAnsi="Cambria"/>
        </w:rPr>
        <w:t xml:space="preserve"> </w:t>
      </w:r>
      <w:proofErr w:type="spellStart"/>
      <w:r w:rsidRPr="001D0920">
        <w:rPr>
          <w:rFonts w:ascii="Cambria" w:hAnsi="Cambria"/>
        </w:rPr>
        <w:t>Града</w:t>
      </w:r>
      <w:proofErr w:type="spellEnd"/>
      <w:r w:rsidRPr="001D0920">
        <w:rPr>
          <w:rFonts w:ascii="Cambria" w:hAnsi="Cambria"/>
        </w:rPr>
        <w:t xml:space="preserve"> Врања</w:t>
      </w:r>
      <w:r w:rsidR="00583A1D" w:rsidRPr="001D0920">
        <w:rPr>
          <w:rFonts w:ascii="Cambria" w:hAnsi="Cambria"/>
        </w:rPr>
        <w:t xml:space="preserve">, </w:t>
      </w:r>
      <w:proofErr w:type="spellStart"/>
      <w:r w:rsidR="00583A1D" w:rsidRPr="001D0920">
        <w:rPr>
          <w:rFonts w:ascii="Cambria" w:hAnsi="Cambria"/>
        </w:rPr>
        <w:t>врши</w:t>
      </w:r>
      <w:proofErr w:type="spellEnd"/>
      <w:r w:rsidRPr="001D0920">
        <w:rPr>
          <w:rFonts w:ascii="Cambria" w:hAnsi="Cambria"/>
        </w:rPr>
        <w:t xml:space="preserve"> </w:t>
      </w:r>
      <w:proofErr w:type="spellStart"/>
      <w:r w:rsidRPr="001D0920">
        <w:rPr>
          <w:rFonts w:ascii="Cambria" w:hAnsi="Cambria"/>
        </w:rPr>
        <w:t>именовани</w:t>
      </w:r>
      <w:proofErr w:type="spellEnd"/>
      <w:r w:rsidRPr="001D0920">
        <w:rPr>
          <w:rFonts w:ascii="Cambria" w:hAnsi="Cambria"/>
        </w:rPr>
        <w:t xml:space="preserve"> </w:t>
      </w:r>
      <w:proofErr w:type="spellStart"/>
      <w:r w:rsidR="001D0920" w:rsidRPr="001D0920">
        <w:rPr>
          <w:rFonts w:ascii="Cambria" w:hAnsi="Cambria"/>
        </w:rPr>
        <w:t>Савет</w:t>
      </w:r>
      <w:proofErr w:type="spellEnd"/>
      <w:r w:rsidR="001D0920" w:rsidRPr="001D0920">
        <w:rPr>
          <w:rFonts w:ascii="Cambria" w:hAnsi="Cambria"/>
        </w:rPr>
        <w:t xml:space="preserve"> </w:t>
      </w:r>
      <w:proofErr w:type="spellStart"/>
      <w:r w:rsidR="001D0920" w:rsidRPr="001D0920">
        <w:rPr>
          <w:rFonts w:ascii="Cambria" w:hAnsi="Cambria"/>
        </w:rPr>
        <w:t>за</w:t>
      </w:r>
      <w:proofErr w:type="spellEnd"/>
      <w:r w:rsidR="001D0920" w:rsidRPr="001D0920">
        <w:rPr>
          <w:rFonts w:ascii="Cambria" w:hAnsi="Cambria"/>
        </w:rPr>
        <w:t xml:space="preserve"> </w:t>
      </w:r>
      <w:proofErr w:type="spellStart"/>
      <w:r w:rsidR="001D0920" w:rsidRPr="001D0920">
        <w:rPr>
          <w:rFonts w:ascii="Cambria" w:hAnsi="Cambria"/>
        </w:rPr>
        <w:t>развој</w:t>
      </w:r>
      <w:proofErr w:type="spellEnd"/>
      <w:r w:rsidR="001D0920" w:rsidRPr="001D0920">
        <w:rPr>
          <w:rFonts w:ascii="Cambria" w:hAnsi="Cambria"/>
        </w:rPr>
        <w:t xml:space="preserve"> </w:t>
      </w:r>
      <w:proofErr w:type="spellStart"/>
      <w:r w:rsidR="001D0920" w:rsidRPr="001D0920">
        <w:rPr>
          <w:rFonts w:ascii="Cambria" w:hAnsi="Cambria"/>
        </w:rPr>
        <w:t>социјалног</w:t>
      </w:r>
      <w:proofErr w:type="spellEnd"/>
      <w:r w:rsidR="001D0920" w:rsidRPr="001D0920">
        <w:rPr>
          <w:rFonts w:ascii="Cambria" w:hAnsi="Cambria"/>
        </w:rPr>
        <w:t xml:space="preserve"> </w:t>
      </w:r>
      <w:proofErr w:type="spellStart"/>
      <w:r w:rsidR="001D0920" w:rsidRPr="001D0920">
        <w:rPr>
          <w:rFonts w:ascii="Cambria" w:hAnsi="Cambria"/>
        </w:rPr>
        <w:t>предузетништва</w:t>
      </w:r>
      <w:proofErr w:type="spellEnd"/>
      <w:r w:rsidR="001D0920" w:rsidRPr="001D0920">
        <w:rPr>
          <w:rFonts w:ascii="Cambria" w:hAnsi="Cambria"/>
        </w:rPr>
        <w:t xml:space="preserve"> </w:t>
      </w:r>
      <w:proofErr w:type="spellStart"/>
      <w:r w:rsidR="001D0920" w:rsidRPr="001D0920">
        <w:rPr>
          <w:rFonts w:ascii="Cambria" w:hAnsi="Cambria"/>
        </w:rPr>
        <w:t>града</w:t>
      </w:r>
      <w:proofErr w:type="spellEnd"/>
      <w:r w:rsidR="001D0920" w:rsidRPr="001D0920">
        <w:rPr>
          <w:rFonts w:ascii="Cambria" w:hAnsi="Cambria"/>
        </w:rPr>
        <w:t xml:space="preserve"> Врања</w:t>
      </w:r>
      <w:r w:rsidRPr="001D0920">
        <w:rPr>
          <w:rFonts w:ascii="Cambria" w:hAnsi="Cambria"/>
        </w:rPr>
        <w:t>.</w:t>
      </w:r>
      <w:r w:rsidR="001D0920">
        <w:rPr>
          <w:rFonts w:ascii="Cambria" w:hAnsi="Cambria"/>
        </w:rPr>
        <w:t xml:space="preserve"> </w:t>
      </w:r>
      <w:proofErr w:type="spellStart"/>
      <w:r w:rsidR="001D0920">
        <w:rPr>
          <w:rFonts w:ascii="Cambria" w:hAnsi="Cambria"/>
        </w:rPr>
        <w:t>Савет</w:t>
      </w:r>
      <w:proofErr w:type="spellEnd"/>
      <w:r w:rsidR="00583A1D" w:rsidRPr="001D0920">
        <w:rPr>
          <w:rFonts w:ascii="Cambria" w:hAnsi="Cambria"/>
        </w:rPr>
        <w:t xml:space="preserve"> </w:t>
      </w:r>
      <w:proofErr w:type="spellStart"/>
      <w:r w:rsidR="00583A1D" w:rsidRPr="001D0920">
        <w:rPr>
          <w:rFonts w:ascii="Cambria" w:hAnsi="Cambria"/>
        </w:rPr>
        <w:t>прати</w:t>
      </w:r>
      <w:proofErr w:type="spellEnd"/>
      <w:r w:rsidR="00583A1D" w:rsidRPr="001D0920">
        <w:rPr>
          <w:rFonts w:ascii="Cambria" w:hAnsi="Cambria"/>
        </w:rPr>
        <w:t xml:space="preserve"> </w:t>
      </w:r>
      <w:proofErr w:type="spellStart"/>
      <w:r w:rsidR="00583A1D" w:rsidRPr="001D0920">
        <w:rPr>
          <w:rFonts w:ascii="Cambria" w:hAnsi="Cambria"/>
        </w:rPr>
        <w:t>реализацију</w:t>
      </w:r>
      <w:proofErr w:type="spellEnd"/>
      <w:r w:rsidR="00583A1D" w:rsidRPr="001D0920">
        <w:rPr>
          <w:rFonts w:ascii="Cambria" w:hAnsi="Cambria"/>
        </w:rPr>
        <w:t xml:space="preserve"> </w:t>
      </w:r>
      <w:proofErr w:type="spellStart"/>
      <w:r w:rsidR="00583A1D" w:rsidRPr="001D0920">
        <w:rPr>
          <w:rFonts w:ascii="Cambria" w:hAnsi="Cambria"/>
        </w:rPr>
        <w:t>активности</w:t>
      </w:r>
      <w:proofErr w:type="spellEnd"/>
      <w:r w:rsidR="00583A1D" w:rsidRPr="001D0920">
        <w:rPr>
          <w:rFonts w:ascii="Cambria" w:hAnsi="Cambria"/>
        </w:rPr>
        <w:t xml:space="preserve"> и </w:t>
      </w:r>
      <w:proofErr w:type="spellStart"/>
      <w:r w:rsidR="00583A1D" w:rsidRPr="001D0920">
        <w:rPr>
          <w:rFonts w:ascii="Cambria" w:hAnsi="Cambria"/>
        </w:rPr>
        <w:t>оцењује</w:t>
      </w:r>
      <w:proofErr w:type="spellEnd"/>
      <w:r w:rsidR="00583A1D" w:rsidRPr="001D0920">
        <w:rPr>
          <w:rFonts w:ascii="Cambria" w:hAnsi="Cambria"/>
        </w:rPr>
        <w:t xml:space="preserve"> </w:t>
      </w:r>
      <w:proofErr w:type="spellStart"/>
      <w:r w:rsidR="00583A1D" w:rsidRPr="001D0920">
        <w:rPr>
          <w:rFonts w:ascii="Cambria" w:hAnsi="Cambria"/>
        </w:rPr>
        <w:t>њихове</w:t>
      </w:r>
      <w:proofErr w:type="spellEnd"/>
      <w:r w:rsidR="00583A1D" w:rsidRPr="001D0920">
        <w:rPr>
          <w:rFonts w:ascii="Cambria" w:hAnsi="Cambria"/>
        </w:rPr>
        <w:t xml:space="preserve"> </w:t>
      </w:r>
      <w:proofErr w:type="spellStart"/>
      <w:r w:rsidR="00583A1D" w:rsidRPr="001D0920">
        <w:rPr>
          <w:rFonts w:ascii="Cambria" w:hAnsi="Cambria"/>
        </w:rPr>
        <w:t>резултате</w:t>
      </w:r>
      <w:proofErr w:type="spellEnd"/>
      <w:r w:rsidR="00583A1D" w:rsidRPr="001D0920">
        <w:rPr>
          <w:rFonts w:ascii="Cambria" w:hAnsi="Cambria"/>
        </w:rPr>
        <w:t xml:space="preserve">. </w:t>
      </w:r>
    </w:p>
    <w:p w14:paraId="79491FD9" w14:textId="77777777" w:rsidR="002A3F7A" w:rsidRPr="00152215" w:rsidRDefault="00583A1D" w:rsidP="00152215">
      <w:pPr>
        <w:pStyle w:val="Standard"/>
        <w:jc w:val="both"/>
        <w:rPr>
          <w:rFonts w:ascii="Cambria" w:hAnsi="Cambria"/>
        </w:rPr>
      </w:pPr>
      <w:r>
        <w:rPr>
          <w:rFonts w:ascii="Cambria" w:hAnsi="Cambria"/>
        </w:rPr>
        <w:t xml:space="preserve">У </w:t>
      </w:r>
      <w:proofErr w:type="spellStart"/>
      <w:r w:rsidR="00CB31E1">
        <w:rPr>
          <w:rFonts w:ascii="Cambria" w:hAnsi="Cambria"/>
        </w:rPr>
        <w:t>том</w:t>
      </w:r>
      <w:proofErr w:type="spellEnd"/>
      <w:r w:rsidR="00CB31E1">
        <w:rPr>
          <w:rFonts w:ascii="Cambria" w:hAnsi="Cambria"/>
        </w:rPr>
        <w:t xml:space="preserve"> </w:t>
      </w:r>
      <w:proofErr w:type="spellStart"/>
      <w:r w:rsidR="00CB31E1">
        <w:rPr>
          <w:rFonts w:ascii="Cambria" w:hAnsi="Cambria"/>
        </w:rPr>
        <w:t>процесу</w:t>
      </w:r>
      <w:proofErr w:type="spellEnd"/>
      <w:r w:rsidR="00CB31E1">
        <w:rPr>
          <w:rFonts w:ascii="Cambria" w:hAnsi="Cambria"/>
        </w:rPr>
        <w:t xml:space="preserve"> </w:t>
      </w:r>
      <w:proofErr w:type="spellStart"/>
      <w:r w:rsidR="00CB31E1">
        <w:rPr>
          <w:rFonts w:ascii="Cambria" w:hAnsi="Cambria"/>
        </w:rPr>
        <w:t>кључни</w:t>
      </w:r>
      <w:proofErr w:type="spellEnd"/>
      <w:r w:rsidR="00CB31E1">
        <w:rPr>
          <w:rFonts w:ascii="Cambria" w:hAnsi="Cambria"/>
        </w:rPr>
        <w:t xml:space="preserve"> </w:t>
      </w:r>
      <w:proofErr w:type="spellStart"/>
      <w:r w:rsidR="00CB31E1">
        <w:rPr>
          <w:rFonts w:ascii="Cambria" w:hAnsi="Cambria"/>
        </w:rPr>
        <w:t>су</w:t>
      </w:r>
      <w:proofErr w:type="spellEnd"/>
      <w:r w:rsidR="00CB31E1">
        <w:rPr>
          <w:rFonts w:ascii="Cambria" w:hAnsi="Cambria"/>
        </w:rPr>
        <w:t xml:space="preserve"> </w:t>
      </w:r>
      <w:proofErr w:type="spellStart"/>
      <w:r w:rsidR="00CB31E1">
        <w:rPr>
          <w:rFonts w:ascii="Cambria" w:hAnsi="Cambria"/>
        </w:rPr>
        <w:t>индикатори</w:t>
      </w:r>
      <w:proofErr w:type="spellEnd"/>
      <w:r>
        <w:rPr>
          <w:rFonts w:ascii="Cambria" w:hAnsi="Cambria"/>
        </w:rPr>
        <w:t xml:space="preserve"> </w:t>
      </w:r>
      <w:proofErr w:type="spellStart"/>
      <w:r>
        <w:rPr>
          <w:rFonts w:ascii="Cambria" w:hAnsi="Cambria"/>
        </w:rPr>
        <w:t>успеха</w:t>
      </w:r>
      <w:proofErr w:type="spellEnd"/>
      <w:r>
        <w:rPr>
          <w:rFonts w:ascii="Cambria" w:hAnsi="Cambria"/>
        </w:rPr>
        <w:t xml:space="preserve"> (</w:t>
      </w:r>
      <w:proofErr w:type="spellStart"/>
      <w:r>
        <w:rPr>
          <w:rFonts w:ascii="Cambria" w:hAnsi="Cambria"/>
        </w:rPr>
        <w:t>број</w:t>
      </w:r>
      <w:proofErr w:type="spellEnd"/>
      <w:r>
        <w:rPr>
          <w:rFonts w:ascii="Cambria" w:hAnsi="Cambria"/>
        </w:rPr>
        <w:t xml:space="preserve"> </w:t>
      </w:r>
      <w:proofErr w:type="spellStart"/>
      <w:r>
        <w:rPr>
          <w:rFonts w:ascii="Cambria" w:hAnsi="Cambria"/>
        </w:rPr>
        <w:t>запослених</w:t>
      </w:r>
      <w:proofErr w:type="spellEnd"/>
      <w:r>
        <w:rPr>
          <w:rFonts w:ascii="Cambria" w:hAnsi="Cambria"/>
        </w:rPr>
        <w:t xml:space="preserve"> </w:t>
      </w:r>
      <w:proofErr w:type="spellStart"/>
      <w:r>
        <w:rPr>
          <w:rFonts w:ascii="Cambria" w:hAnsi="Cambria"/>
        </w:rPr>
        <w:t>радно</w:t>
      </w:r>
      <w:proofErr w:type="spellEnd"/>
      <w:r>
        <w:rPr>
          <w:rFonts w:ascii="Cambria" w:hAnsi="Cambria"/>
        </w:rPr>
        <w:t xml:space="preserve"> </w:t>
      </w:r>
      <w:proofErr w:type="spellStart"/>
      <w:r>
        <w:rPr>
          <w:rFonts w:ascii="Cambria" w:hAnsi="Cambria"/>
        </w:rPr>
        <w:t>способних</w:t>
      </w:r>
      <w:proofErr w:type="spellEnd"/>
      <w:r>
        <w:rPr>
          <w:rFonts w:ascii="Cambria" w:hAnsi="Cambria"/>
        </w:rPr>
        <w:t xml:space="preserve"> </w:t>
      </w:r>
      <w:proofErr w:type="spellStart"/>
      <w:r>
        <w:rPr>
          <w:rFonts w:ascii="Cambria" w:hAnsi="Cambria"/>
        </w:rPr>
        <w:t>особа</w:t>
      </w:r>
      <w:proofErr w:type="spellEnd"/>
      <w:r>
        <w:rPr>
          <w:rFonts w:ascii="Cambria" w:hAnsi="Cambria"/>
        </w:rPr>
        <w:t xml:space="preserve"> </w:t>
      </w:r>
      <w:proofErr w:type="spellStart"/>
      <w:r>
        <w:rPr>
          <w:rFonts w:ascii="Cambria" w:hAnsi="Cambria"/>
        </w:rPr>
        <w:t>са</w:t>
      </w:r>
      <w:proofErr w:type="spellEnd"/>
      <w:r>
        <w:rPr>
          <w:rFonts w:ascii="Cambria" w:hAnsi="Cambria"/>
        </w:rPr>
        <w:t xml:space="preserve"> </w:t>
      </w:r>
      <w:proofErr w:type="spellStart"/>
      <w:r>
        <w:rPr>
          <w:rFonts w:ascii="Cambria" w:hAnsi="Cambria"/>
        </w:rPr>
        <w:t>инвалидитетом</w:t>
      </w:r>
      <w:proofErr w:type="spellEnd"/>
      <w:r>
        <w:rPr>
          <w:rFonts w:ascii="Cambria" w:hAnsi="Cambria"/>
        </w:rPr>
        <w:t xml:space="preserve">, </w:t>
      </w:r>
      <w:proofErr w:type="spellStart"/>
      <w:r w:rsidR="00726995">
        <w:rPr>
          <w:rFonts w:ascii="Cambria" w:hAnsi="Cambria"/>
        </w:rPr>
        <w:t>жена</w:t>
      </w:r>
      <w:proofErr w:type="spellEnd"/>
      <w:r w:rsidR="00726995">
        <w:rPr>
          <w:rFonts w:ascii="Cambria" w:hAnsi="Cambria"/>
        </w:rPr>
        <w:t xml:space="preserve"> </w:t>
      </w:r>
      <w:proofErr w:type="spellStart"/>
      <w:r w:rsidR="00726995">
        <w:rPr>
          <w:rFonts w:ascii="Cambria" w:hAnsi="Cambria"/>
        </w:rPr>
        <w:t>жртава</w:t>
      </w:r>
      <w:proofErr w:type="spellEnd"/>
      <w:r w:rsidR="00726995">
        <w:rPr>
          <w:rFonts w:ascii="Cambria" w:hAnsi="Cambria"/>
        </w:rPr>
        <w:t xml:space="preserve"> </w:t>
      </w:r>
      <w:proofErr w:type="spellStart"/>
      <w:r w:rsidR="00726995">
        <w:rPr>
          <w:rFonts w:ascii="Cambria" w:hAnsi="Cambria"/>
        </w:rPr>
        <w:t>породичног</w:t>
      </w:r>
      <w:proofErr w:type="spellEnd"/>
      <w:r w:rsidR="00726995">
        <w:rPr>
          <w:rFonts w:ascii="Cambria" w:hAnsi="Cambria"/>
        </w:rPr>
        <w:t xml:space="preserve"> </w:t>
      </w:r>
      <w:proofErr w:type="spellStart"/>
      <w:r w:rsidR="00726995">
        <w:rPr>
          <w:rFonts w:ascii="Cambria" w:hAnsi="Cambria"/>
        </w:rPr>
        <w:t>насиља</w:t>
      </w:r>
      <w:proofErr w:type="spellEnd"/>
      <w:r w:rsidR="00726995">
        <w:rPr>
          <w:rFonts w:ascii="Cambria" w:hAnsi="Cambria"/>
        </w:rPr>
        <w:t xml:space="preserve">, </w:t>
      </w:r>
      <w:proofErr w:type="spellStart"/>
      <w:r w:rsidR="00726995">
        <w:rPr>
          <w:rFonts w:ascii="Cambria" w:hAnsi="Cambria"/>
        </w:rPr>
        <w:t>избеглих</w:t>
      </w:r>
      <w:proofErr w:type="spellEnd"/>
      <w:r w:rsidR="00726995">
        <w:rPr>
          <w:rFonts w:ascii="Cambria" w:hAnsi="Cambria"/>
        </w:rPr>
        <w:t xml:space="preserve"> и </w:t>
      </w:r>
      <w:proofErr w:type="spellStart"/>
      <w:r w:rsidR="00726995">
        <w:rPr>
          <w:rFonts w:ascii="Cambria" w:hAnsi="Cambria"/>
        </w:rPr>
        <w:t>расељених</w:t>
      </w:r>
      <w:proofErr w:type="spellEnd"/>
      <w:r w:rsidR="00726995">
        <w:rPr>
          <w:rFonts w:ascii="Cambria" w:hAnsi="Cambria"/>
        </w:rPr>
        <w:t xml:space="preserve"> </w:t>
      </w:r>
      <w:proofErr w:type="spellStart"/>
      <w:r w:rsidR="00726995">
        <w:rPr>
          <w:rFonts w:ascii="Cambria" w:hAnsi="Cambria"/>
        </w:rPr>
        <w:t>лица</w:t>
      </w:r>
      <w:proofErr w:type="spellEnd"/>
      <w:r w:rsidR="00726995">
        <w:rPr>
          <w:rFonts w:ascii="Cambria" w:hAnsi="Cambria"/>
        </w:rPr>
        <w:t xml:space="preserve">, </w:t>
      </w:r>
      <w:proofErr w:type="spellStart"/>
      <w:r>
        <w:rPr>
          <w:rFonts w:ascii="Cambria" w:hAnsi="Cambria"/>
        </w:rPr>
        <w:t>обим</w:t>
      </w:r>
      <w:proofErr w:type="spellEnd"/>
      <w:r>
        <w:rPr>
          <w:rFonts w:ascii="Cambria" w:hAnsi="Cambria"/>
        </w:rPr>
        <w:t xml:space="preserve"> </w:t>
      </w:r>
      <w:proofErr w:type="spellStart"/>
      <w:r>
        <w:rPr>
          <w:rFonts w:ascii="Cambria" w:hAnsi="Cambria"/>
        </w:rPr>
        <w:t>финансијске</w:t>
      </w:r>
      <w:proofErr w:type="spellEnd"/>
      <w:r>
        <w:rPr>
          <w:rFonts w:ascii="Cambria" w:hAnsi="Cambria"/>
        </w:rPr>
        <w:t xml:space="preserve"> </w:t>
      </w:r>
      <w:proofErr w:type="spellStart"/>
      <w:r>
        <w:rPr>
          <w:rFonts w:ascii="Cambria" w:hAnsi="Cambria"/>
        </w:rPr>
        <w:t>подршке</w:t>
      </w:r>
      <w:proofErr w:type="spellEnd"/>
      <w:r>
        <w:rPr>
          <w:rFonts w:ascii="Cambria" w:hAnsi="Cambria"/>
        </w:rPr>
        <w:t>...).</w:t>
      </w:r>
    </w:p>
    <w:p w14:paraId="0557B84E" w14:textId="77777777" w:rsidR="007E3C6F" w:rsidRPr="00152215" w:rsidRDefault="002A3F7A" w:rsidP="00445D9C">
      <w:pPr>
        <w:spacing w:after="0"/>
        <w:jc w:val="both"/>
        <w:rPr>
          <w:rFonts w:ascii="Cambria" w:hAnsi="Cambria"/>
          <w:sz w:val="24"/>
          <w:szCs w:val="24"/>
        </w:rPr>
      </w:pPr>
      <w:proofErr w:type="spellStart"/>
      <w:r>
        <w:rPr>
          <w:rFonts w:ascii="Cambria" w:hAnsi="Cambria"/>
          <w:sz w:val="24"/>
          <w:szCs w:val="24"/>
        </w:rPr>
        <w:t>Праћење</w:t>
      </w:r>
      <w:proofErr w:type="spellEnd"/>
      <w:r w:rsidR="00583A1D">
        <w:rPr>
          <w:rFonts w:ascii="Cambria" w:hAnsi="Cambria"/>
          <w:sz w:val="24"/>
          <w:szCs w:val="24"/>
        </w:rPr>
        <w:t xml:space="preserve"> </w:t>
      </w:r>
      <w:proofErr w:type="spellStart"/>
      <w:r w:rsidR="00583A1D">
        <w:rPr>
          <w:rFonts w:ascii="Cambria" w:hAnsi="Cambria"/>
          <w:sz w:val="24"/>
          <w:szCs w:val="24"/>
        </w:rPr>
        <w:t>реализације</w:t>
      </w:r>
      <w:proofErr w:type="spellEnd"/>
      <w:r w:rsidR="00583A1D">
        <w:rPr>
          <w:rFonts w:ascii="Cambria" w:hAnsi="Cambria"/>
          <w:sz w:val="24"/>
          <w:szCs w:val="24"/>
        </w:rPr>
        <w:t xml:space="preserve"> </w:t>
      </w:r>
      <w:proofErr w:type="spellStart"/>
      <w:r>
        <w:rPr>
          <w:rFonts w:ascii="Cambria" w:hAnsi="Cambria"/>
          <w:sz w:val="24"/>
          <w:szCs w:val="24"/>
        </w:rPr>
        <w:t>активности</w:t>
      </w:r>
      <w:proofErr w:type="spellEnd"/>
      <w:r>
        <w:rPr>
          <w:rFonts w:ascii="Cambria" w:hAnsi="Cambria"/>
          <w:sz w:val="24"/>
          <w:szCs w:val="24"/>
        </w:rPr>
        <w:t xml:space="preserve"> </w:t>
      </w:r>
      <w:proofErr w:type="spellStart"/>
      <w:r>
        <w:rPr>
          <w:rFonts w:ascii="Cambria" w:hAnsi="Cambria"/>
          <w:sz w:val="24"/>
          <w:szCs w:val="24"/>
        </w:rPr>
        <w:t>врши</w:t>
      </w:r>
      <w:proofErr w:type="spellEnd"/>
      <w:r>
        <w:rPr>
          <w:rFonts w:ascii="Cambria" w:hAnsi="Cambria"/>
          <w:sz w:val="24"/>
          <w:szCs w:val="24"/>
        </w:rPr>
        <w:t xml:space="preserve"> </w:t>
      </w:r>
      <w:proofErr w:type="spellStart"/>
      <w:r>
        <w:rPr>
          <w:rFonts w:ascii="Cambria" w:hAnsi="Cambria"/>
          <w:sz w:val="24"/>
          <w:szCs w:val="24"/>
        </w:rPr>
        <w:t>се</w:t>
      </w:r>
      <w:proofErr w:type="spellEnd"/>
      <w:r>
        <w:rPr>
          <w:rFonts w:ascii="Cambria" w:hAnsi="Cambria"/>
          <w:sz w:val="24"/>
          <w:szCs w:val="24"/>
        </w:rPr>
        <w:t xml:space="preserve"> </w:t>
      </w:r>
      <w:proofErr w:type="spellStart"/>
      <w:r>
        <w:rPr>
          <w:rFonts w:ascii="Cambria" w:hAnsi="Cambria"/>
          <w:sz w:val="24"/>
          <w:szCs w:val="24"/>
        </w:rPr>
        <w:t>одржавањем</w:t>
      </w:r>
      <w:proofErr w:type="spellEnd"/>
      <w:r>
        <w:rPr>
          <w:rFonts w:ascii="Cambria" w:hAnsi="Cambria"/>
          <w:sz w:val="24"/>
          <w:szCs w:val="24"/>
        </w:rPr>
        <w:t xml:space="preserve"> </w:t>
      </w:r>
      <w:proofErr w:type="spellStart"/>
      <w:r w:rsidR="007E3C6F">
        <w:rPr>
          <w:rFonts w:ascii="Cambria" w:hAnsi="Cambria"/>
          <w:sz w:val="24"/>
          <w:szCs w:val="24"/>
        </w:rPr>
        <w:t>благовремених</w:t>
      </w:r>
      <w:proofErr w:type="spellEnd"/>
      <w:r w:rsidR="007E3C6F">
        <w:rPr>
          <w:rFonts w:ascii="Cambria" w:hAnsi="Cambria"/>
          <w:sz w:val="24"/>
          <w:szCs w:val="24"/>
        </w:rPr>
        <w:t xml:space="preserve"> </w:t>
      </w:r>
      <w:proofErr w:type="spellStart"/>
      <w:r w:rsidR="001D0920">
        <w:rPr>
          <w:rFonts w:ascii="Cambria" w:hAnsi="Cambria"/>
          <w:sz w:val="24"/>
          <w:szCs w:val="24"/>
        </w:rPr>
        <w:t>састанака</w:t>
      </w:r>
      <w:proofErr w:type="spellEnd"/>
      <w:r w:rsidR="001D0920">
        <w:rPr>
          <w:rFonts w:ascii="Cambria" w:hAnsi="Cambria"/>
          <w:sz w:val="24"/>
          <w:szCs w:val="24"/>
        </w:rPr>
        <w:t xml:space="preserve"> </w:t>
      </w:r>
      <w:proofErr w:type="spellStart"/>
      <w:r w:rsidR="001D0920">
        <w:rPr>
          <w:rFonts w:ascii="Cambria" w:hAnsi="Cambria"/>
          <w:sz w:val="24"/>
          <w:szCs w:val="24"/>
        </w:rPr>
        <w:t>Савета</w:t>
      </w:r>
      <w:proofErr w:type="spellEnd"/>
      <w:r>
        <w:rPr>
          <w:rFonts w:ascii="Cambria" w:hAnsi="Cambria"/>
          <w:sz w:val="24"/>
          <w:szCs w:val="24"/>
        </w:rPr>
        <w:t xml:space="preserve"> </w:t>
      </w:r>
      <w:proofErr w:type="spellStart"/>
      <w:r>
        <w:rPr>
          <w:rFonts w:ascii="Cambria" w:hAnsi="Cambria"/>
          <w:sz w:val="24"/>
          <w:szCs w:val="24"/>
        </w:rPr>
        <w:t>са</w:t>
      </w:r>
      <w:proofErr w:type="spellEnd"/>
      <w:r>
        <w:rPr>
          <w:rFonts w:ascii="Cambria" w:hAnsi="Cambria"/>
          <w:sz w:val="24"/>
          <w:szCs w:val="24"/>
        </w:rPr>
        <w:t xml:space="preserve"> </w:t>
      </w:r>
      <w:proofErr w:type="spellStart"/>
      <w:r>
        <w:rPr>
          <w:rFonts w:ascii="Cambria" w:hAnsi="Cambria"/>
          <w:sz w:val="24"/>
          <w:szCs w:val="24"/>
        </w:rPr>
        <w:t>релевантним</w:t>
      </w:r>
      <w:proofErr w:type="spellEnd"/>
      <w:r>
        <w:rPr>
          <w:rFonts w:ascii="Cambria" w:hAnsi="Cambria"/>
          <w:sz w:val="24"/>
          <w:szCs w:val="24"/>
        </w:rPr>
        <w:t xml:space="preserve"> </w:t>
      </w:r>
      <w:proofErr w:type="spellStart"/>
      <w:r>
        <w:rPr>
          <w:rFonts w:ascii="Cambria" w:hAnsi="Cambria"/>
          <w:sz w:val="24"/>
          <w:szCs w:val="24"/>
        </w:rPr>
        <w:t>актерима</w:t>
      </w:r>
      <w:proofErr w:type="spellEnd"/>
      <w:r>
        <w:rPr>
          <w:rFonts w:ascii="Cambria" w:hAnsi="Cambria"/>
          <w:sz w:val="24"/>
          <w:szCs w:val="24"/>
        </w:rPr>
        <w:t xml:space="preserve">. </w:t>
      </w:r>
      <w:proofErr w:type="spellStart"/>
      <w:r>
        <w:rPr>
          <w:rFonts w:ascii="Cambria" w:hAnsi="Cambria"/>
          <w:sz w:val="24"/>
          <w:szCs w:val="24"/>
        </w:rPr>
        <w:t>На</w:t>
      </w:r>
      <w:proofErr w:type="spellEnd"/>
      <w:r w:rsidR="001D0920">
        <w:rPr>
          <w:rFonts w:ascii="Cambria" w:hAnsi="Cambria"/>
          <w:sz w:val="24"/>
          <w:szCs w:val="24"/>
        </w:rPr>
        <w:t xml:space="preserve"> </w:t>
      </w:r>
      <w:proofErr w:type="spellStart"/>
      <w:r w:rsidR="001D0920">
        <w:rPr>
          <w:rFonts w:ascii="Cambria" w:hAnsi="Cambria"/>
          <w:sz w:val="24"/>
          <w:szCs w:val="24"/>
        </w:rPr>
        <w:t>основу</w:t>
      </w:r>
      <w:proofErr w:type="spellEnd"/>
      <w:r w:rsidR="001D0920">
        <w:rPr>
          <w:rFonts w:ascii="Cambria" w:hAnsi="Cambria"/>
          <w:sz w:val="24"/>
          <w:szCs w:val="24"/>
        </w:rPr>
        <w:t xml:space="preserve"> </w:t>
      </w:r>
      <w:proofErr w:type="spellStart"/>
      <w:r w:rsidR="001D0920">
        <w:rPr>
          <w:rFonts w:ascii="Cambria" w:hAnsi="Cambria"/>
          <w:sz w:val="24"/>
          <w:szCs w:val="24"/>
        </w:rPr>
        <w:t>остварених</w:t>
      </w:r>
      <w:proofErr w:type="spellEnd"/>
      <w:r w:rsidR="001D0920">
        <w:rPr>
          <w:rFonts w:ascii="Cambria" w:hAnsi="Cambria"/>
          <w:sz w:val="24"/>
          <w:szCs w:val="24"/>
        </w:rPr>
        <w:t xml:space="preserve"> </w:t>
      </w:r>
      <w:proofErr w:type="spellStart"/>
      <w:r w:rsidR="001D0920">
        <w:rPr>
          <w:rFonts w:ascii="Cambria" w:hAnsi="Cambria"/>
          <w:sz w:val="24"/>
          <w:szCs w:val="24"/>
        </w:rPr>
        <w:t>резултата</w:t>
      </w:r>
      <w:proofErr w:type="spellEnd"/>
      <w:r w:rsidR="001D0920">
        <w:rPr>
          <w:rFonts w:ascii="Cambria" w:hAnsi="Cambria"/>
          <w:sz w:val="24"/>
          <w:szCs w:val="24"/>
        </w:rPr>
        <w:t xml:space="preserve"> </w:t>
      </w:r>
      <w:proofErr w:type="spellStart"/>
      <w:r w:rsidR="001D0920">
        <w:rPr>
          <w:rFonts w:ascii="Cambria" w:hAnsi="Cambria"/>
          <w:sz w:val="24"/>
          <w:szCs w:val="24"/>
        </w:rPr>
        <w:t>Савет</w:t>
      </w:r>
      <w:proofErr w:type="spellEnd"/>
      <w:r>
        <w:rPr>
          <w:rFonts w:ascii="Cambria" w:hAnsi="Cambria"/>
          <w:sz w:val="24"/>
          <w:szCs w:val="24"/>
        </w:rPr>
        <w:t xml:space="preserve"> </w:t>
      </w:r>
      <w:proofErr w:type="spellStart"/>
      <w:r w:rsidR="001D0920" w:rsidRPr="001D0920">
        <w:rPr>
          <w:rFonts w:ascii="Cambria" w:hAnsi="Cambria"/>
          <w:sz w:val="24"/>
          <w:szCs w:val="24"/>
        </w:rPr>
        <w:t>за</w:t>
      </w:r>
      <w:proofErr w:type="spellEnd"/>
      <w:r w:rsidR="001D0920" w:rsidRPr="001D0920">
        <w:rPr>
          <w:rFonts w:ascii="Cambria" w:hAnsi="Cambria"/>
          <w:sz w:val="24"/>
          <w:szCs w:val="24"/>
        </w:rPr>
        <w:t xml:space="preserve"> </w:t>
      </w:r>
      <w:proofErr w:type="spellStart"/>
      <w:r w:rsidR="001D0920" w:rsidRPr="001D0920">
        <w:rPr>
          <w:rFonts w:ascii="Cambria" w:hAnsi="Cambria"/>
          <w:sz w:val="24"/>
          <w:szCs w:val="24"/>
        </w:rPr>
        <w:t>развој</w:t>
      </w:r>
      <w:proofErr w:type="spellEnd"/>
      <w:r w:rsidR="001D0920" w:rsidRPr="001D0920">
        <w:rPr>
          <w:rFonts w:ascii="Cambria" w:hAnsi="Cambria"/>
          <w:sz w:val="24"/>
          <w:szCs w:val="24"/>
        </w:rPr>
        <w:t xml:space="preserve"> </w:t>
      </w:r>
      <w:proofErr w:type="spellStart"/>
      <w:r w:rsidR="001D0920" w:rsidRPr="001D0920">
        <w:rPr>
          <w:rFonts w:ascii="Cambria" w:hAnsi="Cambria"/>
          <w:sz w:val="24"/>
          <w:szCs w:val="24"/>
        </w:rPr>
        <w:t>социјалног</w:t>
      </w:r>
      <w:proofErr w:type="spellEnd"/>
      <w:r w:rsidR="001D0920" w:rsidRPr="001D0920">
        <w:rPr>
          <w:rFonts w:ascii="Cambria" w:hAnsi="Cambria"/>
          <w:sz w:val="24"/>
          <w:szCs w:val="24"/>
        </w:rPr>
        <w:t xml:space="preserve"> </w:t>
      </w:r>
      <w:proofErr w:type="spellStart"/>
      <w:r w:rsidR="001D0920" w:rsidRPr="001D0920">
        <w:rPr>
          <w:rFonts w:ascii="Cambria" w:hAnsi="Cambria"/>
          <w:sz w:val="24"/>
          <w:szCs w:val="24"/>
        </w:rPr>
        <w:t>предузетништва</w:t>
      </w:r>
      <w:proofErr w:type="spellEnd"/>
      <w:r w:rsidR="001D0920" w:rsidRPr="001D0920">
        <w:rPr>
          <w:rFonts w:ascii="Cambria" w:hAnsi="Cambria"/>
          <w:sz w:val="24"/>
          <w:szCs w:val="24"/>
        </w:rPr>
        <w:t xml:space="preserve"> </w:t>
      </w:r>
      <w:proofErr w:type="spellStart"/>
      <w:r w:rsidR="001D0920" w:rsidRPr="001D0920">
        <w:rPr>
          <w:rFonts w:ascii="Cambria" w:hAnsi="Cambria"/>
          <w:sz w:val="24"/>
          <w:szCs w:val="24"/>
        </w:rPr>
        <w:t>града</w:t>
      </w:r>
      <w:proofErr w:type="spellEnd"/>
      <w:r w:rsidR="001D0920" w:rsidRPr="001D0920">
        <w:rPr>
          <w:rFonts w:ascii="Cambria" w:hAnsi="Cambria"/>
          <w:sz w:val="24"/>
          <w:szCs w:val="24"/>
        </w:rPr>
        <w:t xml:space="preserve"> </w:t>
      </w:r>
      <w:proofErr w:type="spellStart"/>
      <w:r w:rsidR="001D0920" w:rsidRPr="001D0920">
        <w:rPr>
          <w:rFonts w:ascii="Cambria" w:hAnsi="Cambria"/>
          <w:sz w:val="24"/>
          <w:szCs w:val="24"/>
        </w:rPr>
        <w:t>Врања</w:t>
      </w:r>
      <w:proofErr w:type="spellEnd"/>
      <w:r>
        <w:rPr>
          <w:rFonts w:ascii="Cambria" w:hAnsi="Cambria"/>
          <w:sz w:val="24"/>
          <w:szCs w:val="24"/>
        </w:rPr>
        <w:t xml:space="preserve"> </w:t>
      </w:r>
      <w:proofErr w:type="spellStart"/>
      <w:r>
        <w:rPr>
          <w:rFonts w:ascii="Cambria" w:hAnsi="Cambria"/>
          <w:sz w:val="24"/>
          <w:szCs w:val="24"/>
        </w:rPr>
        <w:t>сачињава</w:t>
      </w:r>
      <w:proofErr w:type="spellEnd"/>
      <w:r>
        <w:rPr>
          <w:rFonts w:ascii="Cambria" w:hAnsi="Cambria"/>
          <w:sz w:val="24"/>
          <w:szCs w:val="24"/>
        </w:rPr>
        <w:t xml:space="preserve"> </w:t>
      </w:r>
      <w:proofErr w:type="spellStart"/>
      <w:r>
        <w:rPr>
          <w:rFonts w:ascii="Cambria" w:hAnsi="Cambria"/>
          <w:sz w:val="24"/>
          <w:szCs w:val="24"/>
        </w:rPr>
        <w:t>извештај</w:t>
      </w:r>
      <w:proofErr w:type="spellEnd"/>
      <w:r>
        <w:rPr>
          <w:rFonts w:ascii="Cambria" w:hAnsi="Cambria"/>
          <w:sz w:val="24"/>
          <w:szCs w:val="24"/>
        </w:rPr>
        <w:t xml:space="preserve"> </w:t>
      </w:r>
      <w:r w:rsidR="007E3C6F">
        <w:rPr>
          <w:rFonts w:ascii="Cambria" w:hAnsi="Cambria"/>
          <w:sz w:val="24"/>
          <w:szCs w:val="24"/>
        </w:rPr>
        <w:t xml:space="preserve">о </w:t>
      </w:r>
      <w:proofErr w:type="spellStart"/>
      <w:r w:rsidR="007E3C6F">
        <w:rPr>
          <w:rFonts w:ascii="Cambria" w:hAnsi="Cambria"/>
          <w:sz w:val="24"/>
          <w:szCs w:val="24"/>
        </w:rPr>
        <w:t>реализацији</w:t>
      </w:r>
      <w:proofErr w:type="spellEnd"/>
      <w:r w:rsidR="007E3C6F">
        <w:rPr>
          <w:rFonts w:ascii="Cambria" w:hAnsi="Cambria"/>
          <w:sz w:val="24"/>
          <w:szCs w:val="24"/>
        </w:rPr>
        <w:t xml:space="preserve"> </w:t>
      </w:r>
      <w:proofErr w:type="spellStart"/>
      <w:r>
        <w:rPr>
          <w:rFonts w:ascii="Cambria" w:hAnsi="Cambria"/>
          <w:sz w:val="24"/>
          <w:szCs w:val="24"/>
        </w:rPr>
        <w:t>који</w:t>
      </w:r>
      <w:proofErr w:type="spellEnd"/>
      <w:r>
        <w:rPr>
          <w:rFonts w:ascii="Cambria" w:hAnsi="Cambria"/>
          <w:sz w:val="24"/>
          <w:szCs w:val="24"/>
        </w:rPr>
        <w:t xml:space="preserve"> </w:t>
      </w:r>
      <w:proofErr w:type="spellStart"/>
      <w:r>
        <w:rPr>
          <w:rFonts w:ascii="Cambria" w:hAnsi="Cambria"/>
          <w:sz w:val="24"/>
          <w:szCs w:val="24"/>
        </w:rPr>
        <w:t>доставља</w:t>
      </w:r>
      <w:proofErr w:type="spellEnd"/>
      <w:r>
        <w:rPr>
          <w:rFonts w:ascii="Cambria" w:hAnsi="Cambria"/>
          <w:sz w:val="24"/>
          <w:szCs w:val="24"/>
        </w:rPr>
        <w:t xml:space="preserve"> </w:t>
      </w:r>
      <w:proofErr w:type="spellStart"/>
      <w:r>
        <w:rPr>
          <w:rFonts w:ascii="Cambria" w:hAnsi="Cambria"/>
          <w:sz w:val="24"/>
          <w:szCs w:val="24"/>
        </w:rPr>
        <w:t>градоначелнику</w:t>
      </w:r>
      <w:proofErr w:type="spellEnd"/>
      <w:r>
        <w:rPr>
          <w:rFonts w:ascii="Cambria" w:hAnsi="Cambria"/>
          <w:sz w:val="24"/>
          <w:szCs w:val="24"/>
        </w:rPr>
        <w:t>.</w:t>
      </w:r>
    </w:p>
    <w:p w14:paraId="11462E2E" w14:textId="77777777" w:rsidR="000900AF" w:rsidRPr="001D0920" w:rsidRDefault="007E3C6F" w:rsidP="007E3C6F">
      <w:pPr>
        <w:autoSpaceDE w:val="0"/>
        <w:autoSpaceDN w:val="0"/>
        <w:adjustRightInd w:val="0"/>
        <w:spacing w:after="0"/>
        <w:jc w:val="both"/>
        <w:rPr>
          <w:rFonts w:ascii="Cambria" w:hAnsi="Cambria"/>
          <w:sz w:val="24"/>
          <w:szCs w:val="24"/>
        </w:rPr>
      </w:pPr>
      <w:proofErr w:type="spellStart"/>
      <w:r>
        <w:rPr>
          <w:rFonts w:ascii="Cambria" w:hAnsi="Cambria"/>
          <w:sz w:val="24"/>
          <w:szCs w:val="24"/>
        </w:rPr>
        <w:t>Извештај</w:t>
      </w:r>
      <w:proofErr w:type="spellEnd"/>
      <w:r>
        <w:rPr>
          <w:rFonts w:ascii="Cambria" w:hAnsi="Cambria"/>
          <w:sz w:val="24"/>
          <w:szCs w:val="24"/>
        </w:rPr>
        <w:t xml:space="preserve"> о </w:t>
      </w:r>
      <w:proofErr w:type="spellStart"/>
      <w:r>
        <w:rPr>
          <w:rFonts w:ascii="Cambria" w:hAnsi="Cambria"/>
          <w:sz w:val="24"/>
          <w:szCs w:val="24"/>
        </w:rPr>
        <w:t>реализацији</w:t>
      </w:r>
      <w:proofErr w:type="spellEnd"/>
      <w:r>
        <w:rPr>
          <w:rFonts w:ascii="Cambria" w:hAnsi="Cambria"/>
          <w:sz w:val="24"/>
          <w:szCs w:val="24"/>
        </w:rPr>
        <w:t xml:space="preserve"> </w:t>
      </w:r>
      <w:proofErr w:type="spellStart"/>
      <w:r>
        <w:rPr>
          <w:rFonts w:ascii="Cambria" w:hAnsi="Cambria"/>
          <w:sz w:val="24"/>
          <w:szCs w:val="24"/>
        </w:rPr>
        <w:t>Локалног</w:t>
      </w:r>
      <w:proofErr w:type="spellEnd"/>
      <w:r>
        <w:rPr>
          <w:rFonts w:ascii="Cambria" w:hAnsi="Cambria"/>
          <w:sz w:val="24"/>
          <w:szCs w:val="24"/>
        </w:rPr>
        <w:t xml:space="preserve"> </w:t>
      </w:r>
      <w:proofErr w:type="spellStart"/>
      <w:r>
        <w:rPr>
          <w:rFonts w:ascii="Cambria" w:hAnsi="Cambria"/>
          <w:sz w:val="24"/>
          <w:szCs w:val="24"/>
        </w:rPr>
        <w:t>акционог</w:t>
      </w:r>
      <w:proofErr w:type="spellEnd"/>
      <w:r>
        <w:rPr>
          <w:rFonts w:ascii="Cambria" w:hAnsi="Cambria"/>
          <w:sz w:val="24"/>
          <w:szCs w:val="24"/>
        </w:rPr>
        <w:t xml:space="preserve"> </w:t>
      </w:r>
      <w:proofErr w:type="spellStart"/>
      <w:r>
        <w:rPr>
          <w:rFonts w:ascii="Cambria" w:hAnsi="Cambria"/>
          <w:sz w:val="24"/>
          <w:szCs w:val="24"/>
        </w:rPr>
        <w:t>плана</w:t>
      </w:r>
      <w:proofErr w:type="spellEnd"/>
      <w:r>
        <w:rPr>
          <w:rFonts w:ascii="Cambria" w:hAnsi="Cambria"/>
          <w:sz w:val="24"/>
          <w:szCs w:val="24"/>
        </w:rPr>
        <w:t xml:space="preserve"> </w:t>
      </w:r>
      <w:proofErr w:type="spellStart"/>
      <w:r>
        <w:rPr>
          <w:rFonts w:ascii="Cambria" w:hAnsi="Cambria"/>
          <w:sz w:val="24"/>
          <w:szCs w:val="24"/>
        </w:rPr>
        <w:t>за</w:t>
      </w:r>
      <w:proofErr w:type="spellEnd"/>
      <w:r>
        <w:rPr>
          <w:rFonts w:ascii="Cambria" w:hAnsi="Cambria"/>
          <w:sz w:val="24"/>
          <w:szCs w:val="24"/>
        </w:rPr>
        <w:t xml:space="preserve"> </w:t>
      </w:r>
      <w:proofErr w:type="spellStart"/>
      <w:r>
        <w:rPr>
          <w:rFonts w:ascii="Cambria" w:hAnsi="Cambria"/>
          <w:sz w:val="24"/>
          <w:szCs w:val="24"/>
        </w:rPr>
        <w:t>развој</w:t>
      </w:r>
      <w:proofErr w:type="spellEnd"/>
      <w:r>
        <w:rPr>
          <w:rFonts w:ascii="Cambria" w:hAnsi="Cambria"/>
          <w:sz w:val="24"/>
          <w:szCs w:val="24"/>
        </w:rPr>
        <w:t xml:space="preserve"> </w:t>
      </w:r>
      <w:proofErr w:type="spellStart"/>
      <w:r>
        <w:rPr>
          <w:rFonts w:ascii="Cambria" w:hAnsi="Cambria"/>
          <w:sz w:val="24"/>
          <w:szCs w:val="24"/>
        </w:rPr>
        <w:t>социјалног</w:t>
      </w:r>
      <w:proofErr w:type="spellEnd"/>
      <w:r>
        <w:rPr>
          <w:rFonts w:ascii="Cambria" w:hAnsi="Cambria"/>
          <w:sz w:val="24"/>
          <w:szCs w:val="24"/>
        </w:rPr>
        <w:t xml:space="preserve"> </w:t>
      </w:r>
      <w:proofErr w:type="spellStart"/>
      <w:r>
        <w:rPr>
          <w:rFonts w:ascii="Cambria" w:hAnsi="Cambria"/>
          <w:sz w:val="24"/>
          <w:szCs w:val="24"/>
        </w:rPr>
        <w:t>предузетништва</w:t>
      </w:r>
      <w:proofErr w:type="spellEnd"/>
      <w:r>
        <w:rPr>
          <w:rFonts w:ascii="Cambria" w:hAnsi="Cambria"/>
          <w:sz w:val="24"/>
          <w:szCs w:val="24"/>
        </w:rPr>
        <w:t xml:space="preserve"> </w:t>
      </w:r>
      <w:proofErr w:type="spellStart"/>
      <w:r>
        <w:rPr>
          <w:rFonts w:ascii="Cambria" w:hAnsi="Cambria"/>
          <w:sz w:val="24"/>
          <w:szCs w:val="24"/>
        </w:rPr>
        <w:t>Града</w:t>
      </w:r>
      <w:proofErr w:type="spellEnd"/>
      <w:r>
        <w:rPr>
          <w:rFonts w:ascii="Cambria" w:hAnsi="Cambria"/>
          <w:sz w:val="24"/>
          <w:szCs w:val="24"/>
        </w:rPr>
        <w:t xml:space="preserve"> </w:t>
      </w:r>
      <w:proofErr w:type="spellStart"/>
      <w:r>
        <w:rPr>
          <w:rFonts w:ascii="Cambria" w:hAnsi="Cambria"/>
          <w:sz w:val="24"/>
          <w:szCs w:val="24"/>
        </w:rPr>
        <w:t>Врања</w:t>
      </w:r>
      <w:proofErr w:type="spellEnd"/>
      <w:r>
        <w:rPr>
          <w:rFonts w:ascii="Cambria" w:hAnsi="Cambria"/>
          <w:sz w:val="24"/>
          <w:szCs w:val="24"/>
        </w:rPr>
        <w:t xml:space="preserve"> </w:t>
      </w:r>
      <w:proofErr w:type="spellStart"/>
      <w:r>
        <w:rPr>
          <w:rFonts w:ascii="Cambria" w:hAnsi="Cambria"/>
          <w:sz w:val="24"/>
          <w:szCs w:val="24"/>
        </w:rPr>
        <w:t>треба</w:t>
      </w:r>
      <w:proofErr w:type="spellEnd"/>
      <w:r>
        <w:rPr>
          <w:rFonts w:ascii="Cambria" w:hAnsi="Cambria"/>
          <w:sz w:val="24"/>
          <w:szCs w:val="24"/>
        </w:rPr>
        <w:t xml:space="preserve"> </w:t>
      </w:r>
      <w:proofErr w:type="spellStart"/>
      <w:r>
        <w:rPr>
          <w:rFonts w:ascii="Cambria" w:hAnsi="Cambria"/>
          <w:sz w:val="24"/>
          <w:szCs w:val="24"/>
        </w:rPr>
        <w:t>да</w:t>
      </w:r>
      <w:proofErr w:type="spellEnd"/>
      <w:r>
        <w:rPr>
          <w:rFonts w:ascii="Cambria" w:hAnsi="Cambria"/>
          <w:sz w:val="24"/>
          <w:szCs w:val="24"/>
        </w:rPr>
        <w:t xml:space="preserve"> </w:t>
      </w:r>
      <w:proofErr w:type="spellStart"/>
      <w:r>
        <w:rPr>
          <w:rFonts w:ascii="Cambria" w:hAnsi="Cambria"/>
          <w:sz w:val="24"/>
          <w:szCs w:val="24"/>
        </w:rPr>
        <w:t>садржи</w:t>
      </w:r>
      <w:proofErr w:type="spellEnd"/>
      <w:r>
        <w:rPr>
          <w:rFonts w:ascii="Cambria" w:hAnsi="Cambria"/>
          <w:sz w:val="24"/>
          <w:szCs w:val="24"/>
        </w:rPr>
        <w:t xml:space="preserve"> </w:t>
      </w:r>
      <w:proofErr w:type="spellStart"/>
      <w:r>
        <w:rPr>
          <w:rFonts w:ascii="Cambria" w:hAnsi="Cambria"/>
          <w:sz w:val="24"/>
          <w:szCs w:val="24"/>
        </w:rPr>
        <w:t>процену</w:t>
      </w:r>
      <w:proofErr w:type="spellEnd"/>
      <w:r>
        <w:rPr>
          <w:rFonts w:ascii="Cambria" w:hAnsi="Cambria"/>
          <w:sz w:val="24"/>
          <w:szCs w:val="24"/>
        </w:rPr>
        <w:t xml:space="preserve"> </w:t>
      </w:r>
      <w:proofErr w:type="spellStart"/>
      <w:r>
        <w:rPr>
          <w:rFonts w:ascii="Cambria" w:hAnsi="Cambria"/>
          <w:sz w:val="24"/>
          <w:szCs w:val="24"/>
        </w:rPr>
        <w:t>делотворности</w:t>
      </w:r>
      <w:proofErr w:type="spellEnd"/>
      <w:r>
        <w:rPr>
          <w:rFonts w:ascii="Cambria" w:hAnsi="Cambria"/>
          <w:sz w:val="24"/>
          <w:szCs w:val="24"/>
        </w:rPr>
        <w:t xml:space="preserve"> </w:t>
      </w:r>
      <w:proofErr w:type="spellStart"/>
      <w:r>
        <w:rPr>
          <w:rFonts w:ascii="Cambria" w:hAnsi="Cambria"/>
          <w:sz w:val="24"/>
          <w:szCs w:val="24"/>
        </w:rPr>
        <w:t>свих</w:t>
      </w:r>
      <w:proofErr w:type="spellEnd"/>
      <w:r>
        <w:rPr>
          <w:rFonts w:ascii="Cambria" w:hAnsi="Cambria"/>
          <w:sz w:val="24"/>
          <w:szCs w:val="24"/>
        </w:rPr>
        <w:t xml:space="preserve"> </w:t>
      </w:r>
      <w:proofErr w:type="spellStart"/>
      <w:r>
        <w:rPr>
          <w:rFonts w:ascii="Cambria" w:hAnsi="Cambria"/>
          <w:sz w:val="24"/>
          <w:szCs w:val="24"/>
        </w:rPr>
        <w:t>мера</w:t>
      </w:r>
      <w:proofErr w:type="spellEnd"/>
      <w:r>
        <w:rPr>
          <w:rFonts w:ascii="Cambria" w:hAnsi="Cambria"/>
          <w:sz w:val="24"/>
          <w:szCs w:val="24"/>
        </w:rPr>
        <w:t xml:space="preserve"> </w:t>
      </w:r>
      <w:proofErr w:type="spellStart"/>
      <w:r>
        <w:rPr>
          <w:rFonts w:ascii="Cambria" w:hAnsi="Cambria"/>
          <w:sz w:val="24"/>
          <w:szCs w:val="24"/>
        </w:rPr>
        <w:t>као</w:t>
      </w:r>
      <w:proofErr w:type="spellEnd"/>
      <w:r>
        <w:rPr>
          <w:rFonts w:ascii="Cambria" w:hAnsi="Cambria"/>
          <w:sz w:val="24"/>
          <w:szCs w:val="24"/>
        </w:rPr>
        <w:t xml:space="preserve"> и </w:t>
      </w:r>
      <w:proofErr w:type="spellStart"/>
      <w:r>
        <w:rPr>
          <w:rFonts w:ascii="Cambria" w:hAnsi="Cambria"/>
          <w:sz w:val="24"/>
          <w:szCs w:val="24"/>
        </w:rPr>
        <w:t>њихов</w:t>
      </w:r>
      <w:proofErr w:type="spellEnd"/>
      <w:r>
        <w:rPr>
          <w:rFonts w:ascii="Cambria" w:hAnsi="Cambria"/>
          <w:sz w:val="24"/>
          <w:szCs w:val="24"/>
        </w:rPr>
        <w:t xml:space="preserve"> </w:t>
      </w:r>
      <w:proofErr w:type="spellStart"/>
      <w:r>
        <w:rPr>
          <w:rFonts w:ascii="Cambria" w:hAnsi="Cambria"/>
          <w:sz w:val="24"/>
          <w:szCs w:val="24"/>
        </w:rPr>
        <w:t>утицај</w:t>
      </w:r>
      <w:proofErr w:type="spellEnd"/>
      <w:r>
        <w:rPr>
          <w:rFonts w:ascii="Cambria" w:hAnsi="Cambria"/>
          <w:sz w:val="24"/>
          <w:szCs w:val="24"/>
        </w:rPr>
        <w:t xml:space="preserve"> </w:t>
      </w:r>
      <w:proofErr w:type="spellStart"/>
      <w:r>
        <w:rPr>
          <w:rFonts w:ascii="Cambria" w:hAnsi="Cambria"/>
          <w:sz w:val="24"/>
          <w:szCs w:val="24"/>
        </w:rPr>
        <w:t>на</w:t>
      </w:r>
      <w:proofErr w:type="spellEnd"/>
      <w:r>
        <w:rPr>
          <w:rFonts w:ascii="Cambria" w:hAnsi="Cambria"/>
          <w:sz w:val="24"/>
          <w:szCs w:val="24"/>
        </w:rPr>
        <w:t xml:space="preserve"> </w:t>
      </w:r>
      <w:proofErr w:type="spellStart"/>
      <w:r>
        <w:rPr>
          <w:rFonts w:ascii="Cambria" w:hAnsi="Cambria"/>
          <w:sz w:val="24"/>
          <w:szCs w:val="24"/>
        </w:rPr>
        <w:t>циљну</w:t>
      </w:r>
      <w:proofErr w:type="spellEnd"/>
      <w:r>
        <w:rPr>
          <w:rFonts w:ascii="Cambria" w:hAnsi="Cambria"/>
          <w:sz w:val="24"/>
          <w:szCs w:val="24"/>
        </w:rPr>
        <w:t xml:space="preserve"> </w:t>
      </w:r>
      <w:proofErr w:type="spellStart"/>
      <w:r>
        <w:rPr>
          <w:rFonts w:ascii="Cambria" w:hAnsi="Cambria"/>
          <w:sz w:val="24"/>
          <w:szCs w:val="24"/>
        </w:rPr>
        <w:t>групу</w:t>
      </w:r>
      <w:proofErr w:type="spellEnd"/>
      <w:r>
        <w:rPr>
          <w:rFonts w:ascii="Cambria" w:hAnsi="Cambria"/>
          <w:sz w:val="24"/>
          <w:szCs w:val="24"/>
        </w:rPr>
        <w:t xml:space="preserve"> и </w:t>
      </w:r>
      <w:proofErr w:type="spellStart"/>
      <w:r>
        <w:rPr>
          <w:rFonts w:ascii="Cambria" w:hAnsi="Cambria"/>
          <w:sz w:val="24"/>
          <w:szCs w:val="24"/>
        </w:rPr>
        <w:t>представља</w:t>
      </w:r>
      <w:proofErr w:type="spellEnd"/>
      <w:r>
        <w:rPr>
          <w:rFonts w:ascii="Cambria" w:hAnsi="Cambria"/>
          <w:sz w:val="24"/>
          <w:szCs w:val="24"/>
        </w:rPr>
        <w:t xml:space="preserve"> </w:t>
      </w:r>
      <w:proofErr w:type="spellStart"/>
      <w:r>
        <w:rPr>
          <w:rFonts w:ascii="Cambria" w:hAnsi="Cambria"/>
          <w:sz w:val="24"/>
          <w:szCs w:val="24"/>
        </w:rPr>
        <w:t>основни</w:t>
      </w:r>
      <w:proofErr w:type="spellEnd"/>
      <w:r>
        <w:rPr>
          <w:rFonts w:ascii="Cambria" w:hAnsi="Cambria"/>
          <w:sz w:val="24"/>
          <w:szCs w:val="24"/>
        </w:rPr>
        <w:t xml:space="preserve"> </w:t>
      </w:r>
      <w:proofErr w:type="spellStart"/>
      <w:r>
        <w:rPr>
          <w:rFonts w:ascii="Cambria" w:hAnsi="Cambria"/>
          <w:sz w:val="24"/>
          <w:szCs w:val="24"/>
        </w:rPr>
        <w:t>документ</w:t>
      </w:r>
      <w:proofErr w:type="spellEnd"/>
      <w:r>
        <w:rPr>
          <w:rFonts w:ascii="Cambria" w:hAnsi="Cambria"/>
          <w:sz w:val="24"/>
          <w:szCs w:val="24"/>
        </w:rPr>
        <w:t xml:space="preserve"> </w:t>
      </w:r>
      <w:proofErr w:type="spellStart"/>
      <w:r>
        <w:rPr>
          <w:rFonts w:ascii="Cambria" w:hAnsi="Cambria"/>
          <w:sz w:val="24"/>
          <w:szCs w:val="24"/>
        </w:rPr>
        <w:t>на</w:t>
      </w:r>
      <w:proofErr w:type="spellEnd"/>
      <w:r>
        <w:rPr>
          <w:rFonts w:ascii="Cambria" w:hAnsi="Cambria"/>
          <w:sz w:val="24"/>
          <w:szCs w:val="24"/>
        </w:rPr>
        <w:t xml:space="preserve"> </w:t>
      </w:r>
      <w:proofErr w:type="spellStart"/>
      <w:r>
        <w:rPr>
          <w:rFonts w:ascii="Cambria" w:hAnsi="Cambria"/>
          <w:sz w:val="24"/>
          <w:szCs w:val="24"/>
        </w:rPr>
        <w:t>основу</w:t>
      </w:r>
      <w:proofErr w:type="spellEnd"/>
      <w:r>
        <w:rPr>
          <w:rFonts w:ascii="Cambria" w:hAnsi="Cambria"/>
          <w:sz w:val="24"/>
          <w:szCs w:val="24"/>
        </w:rPr>
        <w:t xml:space="preserve"> </w:t>
      </w:r>
      <w:proofErr w:type="spellStart"/>
      <w:r>
        <w:rPr>
          <w:rFonts w:ascii="Cambria" w:hAnsi="Cambria"/>
          <w:sz w:val="24"/>
          <w:szCs w:val="24"/>
        </w:rPr>
        <w:t>којег</w:t>
      </w:r>
      <w:proofErr w:type="spellEnd"/>
      <w:r>
        <w:rPr>
          <w:rFonts w:ascii="Cambria" w:hAnsi="Cambria"/>
          <w:sz w:val="24"/>
          <w:szCs w:val="24"/>
        </w:rPr>
        <w:t xml:space="preserve"> </w:t>
      </w:r>
      <w:proofErr w:type="spellStart"/>
      <w:r>
        <w:rPr>
          <w:rFonts w:ascii="Cambria" w:hAnsi="Cambria"/>
          <w:sz w:val="24"/>
          <w:szCs w:val="24"/>
        </w:rPr>
        <w:t>ће</w:t>
      </w:r>
      <w:proofErr w:type="spellEnd"/>
      <w:r>
        <w:rPr>
          <w:rFonts w:ascii="Cambria" w:hAnsi="Cambria"/>
          <w:sz w:val="24"/>
          <w:szCs w:val="24"/>
        </w:rPr>
        <w:t xml:space="preserve"> </w:t>
      </w:r>
      <w:proofErr w:type="spellStart"/>
      <w:r>
        <w:rPr>
          <w:rFonts w:ascii="Cambria" w:hAnsi="Cambria"/>
          <w:sz w:val="24"/>
          <w:szCs w:val="24"/>
        </w:rPr>
        <w:t>се</w:t>
      </w:r>
      <w:proofErr w:type="spellEnd"/>
      <w:r>
        <w:rPr>
          <w:rFonts w:ascii="Cambria" w:hAnsi="Cambria"/>
          <w:sz w:val="24"/>
          <w:szCs w:val="24"/>
        </w:rPr>
        <w:t xml:space="preserve"> </w:t>
      </w:r>
      <w:proofErr w:type="spellStart"/>
      <w:r>
        <w:rPr>
          <w:rFonts w:ascii="Cambria" w:hAnsi="Cambria"/>
          <w:sz w:val="24"/>
          <w:szCs w:val="24"/>
        </w:rPr>
        <w:t>радити</w:t>
      </w:r>
      <w:proofErr w:type="spellEnd"/>
      <w:r>
        <w:rPr>
          <w:rFonts w:ascii="Cambria" w:hAnsi="Cambria"/>
          <w:sz w:val="24"/>
          <w:szCs w:val="24"/>
        </w:rPr>
        <w:t xml:space="preserve"> </w:t>
      </w:r>
      <w:proofErr w:type="spellStart"/>
      <w:r>
        <w:rPr>
          <w:rFonts w:ascii="Cambria" w:hAnsi="Cambria"/>
          <w:sz w:val="24"/>
          <w:szCs w:val="24"/>
        </w:rPr>
        <w:t>ревизија</w:t>
      </w:r>
      <w:proofErr w:type="spellEnd"/>
      <w:r>
        <w:rPr>
          <w:rFonts w:ascii="Cambria" w:hAnsi="Cambria"/>
          <w:sz w:val="24"/>
          <w:szCs w:val="24"/>
        </w:rPr>
        <w:t xml:space="preserve"> </w:t>
      </w:r>
      <w:proofErr w:type="spellStart"/>
      <w:r>
        <w:rPr>
          <w:rFonts w:ascii="Cambria" w:hAnsi="Cambria"/>
          <w:sz w:val="24"/>
          <w:szCs w:val="24"/>
        </w:rPr>
        <w:t>плана</w:t>
      </w:r>
      <w:proofErr w:type="spellEnd"/>
      <w:r>
        <w:rPr>
          <w:rFonts w:ascii="Cambria" w:hAnsi="Cambria"/>
          <w:sz w:val="24"/>
          <w:szCs w:val="24"/>
        </w:rPr>
        <w:t xml:space="preserve"> и </w:t>
      </w:r>
      <w:proofErr w:type="spellStart"/>
      <w:r>
        <w:rPr>
          <w:rFonts w:ascii="Cambria" w:hAnsi="Cambria"/>
          <w:sz w:val="24"/>
          <w:szCs w:val="24"/>
        </w:rPr>
        <w:t>вршити</w:t>
      </w:r>
      <w:proofErr w:type="spellEnd"/>
      <w:r>
        <w:rPr>
          <w:rFonts w:ascii="Cambria" w:hAnsi="Cambria"/>
          <w:sz w:val="24"/>
          <w:szCs w:val="24"/>
        </w:rPr>
        <w:t xml:space="preserve"> </w:t>
      </w:r>
      <w:proofErr w:type="spellStart"/>
      <w:r>
        <w:rPr>
          <w:rFonts w:ascii="Cambria" w:hAnsi="Cambria"/>
          <w:sz w:val="24"/>
          <w:szCs w:val="24"/>
        </w:rPr>
        <w:t>прилагођавање</w:t>
      </w:r>
      <w:proofErr w:type="spellEnd"/>
      <w:r>
        <w:rPr>
          <w:rFonts w:ascii="Cambria" w:hAnsi="Cambria"/>
          <w:sz w:val="24"/>
          <w:szCs w:val="24"/>
        </w:rPr>
        <w:t xml:space="preserve"> </w:t>
      </w:r>
      <w:proofErr w:type="spellStart"/>
      <w:r>
        <w:rPr>
          <w:rFonts w:ascii="Cambria" w:hAnsi="Cambria"/>
          <w:sz w:val="24"/>
          <w:szCs w:val="24"/>
        </w:rPr>
        <w:t>мера</w:t>
      </w:r>
      <w:proofErr w:type="spellEnd"/>
      <w:r>
        <w:rPr>
          <w:rFonts w:ascii="Cambria" w:hAnsi="Cambria"/>
          <w:sz w:val="24"/>
          <w:szCs w:val="24"/>
        </w:rPr>
        <w:t>.</w:t>
      </w:r>
      <w:r w:rsidR="001D0920">
        <w:rPr>
          <w:rFonts w:ascii="Cambria" w:hAnsi="Cambria"/>
          <w:sz w:val="24"/>
          <w:szCs w:val="24"/>
        </w:rPr>
        <w:t xml:space="preserve"> </w:t>
      </w:r>
    </w:p>
    <w:p w14:paraId="4C6643C5" w14:textId="77777777" w:rsidR="00BC778D" w:rsidRPr="007E3C6F" w:rsidRDefault="00BC778D" w:rsidP="00BC778D">
      <w:pPr>
        <w:spacing w:after="0"/>
        <w:rPr>
          <w:rFonts w:ascii="Cambria" w:hAnsi="Cambria"/>
          <w:sz w:val="24"/>
          <w:szCs w:val="24"/>
        </w:rPr>
      </w:pPr>
    </w:p>
    <w:p w14:paraId="0A42CB17" w14:textId="77777777" w:rsidR="007E3C6F" w:rsidRPr="007E3C6F" w:rsidRDefault="007E3C6F" w:rsidP="00BC778D">
      <w:pPr>
        <w:spacing w:after="0"/>
        <w:rPr>
          <w:rFonts w:ascii="Cambria" w:hAnsi="Cambria"/>
          <w:sz w:val="24"/>
          <w:szCs w:val="24"/>
        </w:rPr>
      </w:pPr>
    </w:p>
    <w:p w14:paraId="3F75E1C2" w14:textId="77777777" w:rsidR="000900AF" w:rsidRPr="009A083A" w:rsidRDefault="000900AF" w:rsidP="00BC778D">
      <w:pPr>
        <w:pStyle w:val="Heading1"/>
        <w:numPr>
          <w:ilvl w:val="0"/>
          <w:numId w:val="2"/>
        </w:numPr>
        <w:spacing w:before="0"/>
        <w:rPr>
          <w:rFonts w:ascii="Cambria" w:hAnsi="Cambria" w:cs="Calibri"/>
          <w:color w:val="17365D" w:themeColor="text2" w:themeShade="BF"/>
        </w:rPr>
      </w:pPr>
      <w:r w:rsidRPr="009A083A">
        <w:rPr>
          <w:rFonts w:ascii="Cambria" w:hAnsi="Cambria" w:cs="Calibri"/>
          <w:color w:val="17365D" w:themeColor="text2" w:themeShade="BF"/>
        </w:rPr>
        <w:t>ЗАКЉУЧАК</w:t>
      </w:r>
    </w:p>
    <w:p w14:paraId="2862B65B" w14:textId="77777777" w:rsidR="000900AF" w:rsidRDefault="000900AF" w:rsidP="007E3C6F">
      <w:pPr>
        <w:spacing w:after="0"/>
        <w:jc w:val="both"/>
        <w:rPr>
          <w:rFonts w:asciiTheme="majorHAnsi" w:hAnsiTheme="majorHAnsi"/>
          <w:sz w:val="24"/>
          <w:szCs w:val="24"/>
        </w:rPr>
      </w:pPr>
    </w:p>
    <w:p w14:paraId="6DFA8398" w14:textId="77777777" w:rsidR="00B502BE" w:rsidRDefault="00B502BE" w:rsidP="00B502BE">
      <w:pPr>
        <w:spacing w:after="0"/>
        <w:jc w:val="both"/>
        <w:rPr>
          <w:rFonts w:ascii="Cambria" w:hAnsi="Cambria" w:cs="Calibri"/>
          <w:sz w:val="24"/>
          <w:szCs w:val="24"/>
        </w:rPr>
      </w:pPr>
      <w:proofErr w:type="spellStart"/>
      <w:r>
        <w:rPr>
          <w:rFonts w:ascii="Cambria" w:hAnsi="Cambria" w:cs="Calibri"/>
          <w:sz w:val="24"/>
          <w:szCs w:val="24"/>
        </w:rPr>
        <w:t>Од</w:t>
      </w:r>
      <w:proofErr w:type="spellEnd"/>
      <w:r>
        <w:rPr>
          <w:rFonts w:ascii="Cambria" w:hAnsi="Cambria" w:cs="Calibri"/>
          <w:sz w:val="24"/>
          <w:szCs w:val="24"/>
        </w:rPr>
        <w:t xml:space="preserve"> </w:t>
      </w:r>
      <w:proofErr w:type="spellStart"/>
      <w:r>
        <w:rPr>
          <w:rFonts w:ascii="Cambria" w:hAnsi="Cambria" w:cs="Calibri"/>
          <w:sz w:val="24"/>
          <w:szCs w:val="24"/>
        </w:rPr>
        <w:t>изузетне</w:t>
      </w:r>
      <w:proofErr w:type="spellEnd"/>
      <w:r>
        <w:rPr>
          <w:rFonts w:ascii="Cambria" w:hAnsi="Cambria" w:cs="Calibri"/>
          <w:sz w:val="24"/>
          <w:szCs w:val="24"/>
        </w:rPr>
        <w:t xml:space="preserve"> </w:t>
      </w:r>
      <w:proofErr w:type="spellStart"/>
      <w:r>
        <w:rPr>
          <w:rFonts w:ascii="Cambria" w:hAnsi="Cambria" w:cs="Calibri"/>
          <w:sz w:val="24"/>
          <w:szCs w:val="24"/>
        </w:rPr>
        <w:t>је</w:t>
      </w:r>
      <w:proofErr w:type="spellEnd"/>
      <w:r>
        <w:rPr>
          <w:rFonts w:ascii="Cambria" w:hAnsi="Cambria" w:cs="Calibri"/>
          <w:sz w:val="24"/>
          <w:szCs w:val="24"/>
        </w:rPr>
        <w:t xml:space="preserve"> </w:t>
      </w:r>
      <w:proofErr w:type="spellStart"/>
      <w:r>
        <w:rPr>
          <w:rFonts w:ascii="Cambria" w:hAnsi="Cambria" w:cs="Calibri"/>
          <w:sz w:val="24"/>
          <w:szCs w:val="24"/>
        </w:rPr>
        <w:t>важности</w:t>
      </w:r>
      <w:proofErr w:type="spellEnd"/>
      <w:r>
        <w:rPr>
          <w:rFonts w:ascii="Cambria" w:hAnsi="Cambria" w:cs="Calibri"/>
          <w:sz w:val="24"/>
          <w:szCs w:val="24"/>
        </w:rPr>
        <w:t xml:space="preserve"> </w:t>
      </w:r>
      <w:proofErr w:type="spellStart"/>
      <w:r>
        <w:rPr>
          <w:rFonts w:ascii="Cambria" w:hAnsi="Cambria" w:cs="Calibri"/>
          <w:sz w:val="24"/>
          <w:szCs w:val="24"/>
        </w:rPr>
        <w:t>постојање</w:t>
      </w:r>
      <w:proofErr w:type="spellEnd"/>
      <w:r>
        <w:rPr>
          <w:rFonts w:ascii="Cambria" w:hAnsi="Cambria" w:cs="Calibri"/>
          <w:sz w:val="24"/>
          <w:szCs w:val="24"/>
        </w:rPr>
        <w:t xml:space="preserve"> </w:t>
      </w:r>
      <w:proofErr w:type="spellStart"/>
      <w:r>
        <w:rPr>
          <w:rFonts w:ascii="Cambria" w:hAnsi="Cambria" w:cs="Calibri"/>
          <w:sz w:val="24"/>
          <w:szCs w:val="24"/>
        </w:rPr>
        <w:t>Локалног</w:t>
      </w:r>
      <w:proofErr w:type="spellEnd"/>
      <w:r>
        <w:rPr>
          <w:rFonts w:ascii="Cambria" w:hAnsi="Cambria" w:cs="Calibri"/>
          <w:sz w:val="24"/>
          <w:szCs w:val="24"/>
        </w:rPr>
        <w:t xml:space="preserve"> </w:t>
      </w:r>
      <w:proofErr w:type="spellStart"/>
      <w:r>
        <w:rPr>
          <w:rFonts w:ascii="Cambria" w:hAnsi="Cambria" w:cs="Calibri"/>
          <w:sz w:val="24"/>
          <w:szCs w:val="24"/>
        </w:rPr>
        <w:t>акционог</w:t>
      </w:r>
      <w:proofErr w:type="spellEnd"/>
      <w:r>
        <w:rPr>
          <w:rFonts w:ascii="Cambria" w:hAnsi="Cambria" w:cs="Calibri"/>
          <w:sz w:val="24"/>
          <w:szCs w:val="24"/>
        </w:rPr>
        <w:t xml:space="preserve"> </w:t>
      </w:r>
      <w:proofErr w:type="spellStart"/>
      <w:r>
        <w:rPr>
          <w:rFonts w:ascii="Cambria" w:hAnsi="Cambria" w:cs="Calibri"/>
          <w:sz w:val="24"/>
          <w:szCs w:val="24"/>
        </w:rPr>
        <w:t>плана</w:t>
      </w:r>
      <w:proofErr w:type="spellEnd"/>
      <w:r>
        <w:rPr>
          <w:rFonts w:ascii="Cambria" w:hAnsi="Cambria" w:cs="Calibri"/>
          <w:sz w:val="24"/>
          <w:szCs w:val="24"/>
        </w:rPr>
        <w:t xml:space="preserve"> </w:t>
      </w:r>
      <w:proofErr w:type="spellStart"/>
      <w:r>
        <w:rPr>
          <w:rFonts w:ascii="Cambria" w:hAnsi="Cambria" w:cs="Calibri"/>
          <w:sz w:val="24"/>
          <w:szCs w:val="24"/>
        </w:rPr>
        <w:t>за</w:t>
      </w:r>
      <w:proofErr w:type="spellEnd"/>
      <w:r>
        <w:rPr>
          <w:rFonts w:ascii="Cambria" w:hAnsi="Cambria" w:cs="Calibri"/>
          <w:sz w:val="24"/>
          <w:szCs w:val="24"/>
        </w:rPr>
        <w:t xml:space="preserve"> </w:t>
      </w:r>
      <w:proofErr w:type="spellStart"/>
      <w:r>
        <w:rPr>
          <w:rFonts w:ascii="Cambria" w:hAnsi="Cambria" w:cs="Calibri"/>
          <w:sz w:val="24"/>
          <w:szCs w:val="24"/>
        </w:rPr>
        <w:t>развој</w:t>
      </w:r>
      <w:proofErr w:type="spellEnd"/>
      <w:r>
        <w:rPr>
          <w:rFonts w:ascii="Cambria" w:hAnsi="Cambria" w:cs="Calibri"/>
          <w:sz w:val="24"/>
          <w:szCs w:val="24"/>
        </w:rPr>
        <w:t xml:space="preserve"> </w:t>
      </w:r>
      <w:proofErr w:type="spellStart"/>
      <w:r>
        <w:rPr>
          <w:rFonts w:ascii="Cambria" w:hAnsi="Cambria" w:cs="Calibri"/>
          <w:sz w:val="24"/>
          <w:szCs w:val="24"/>
        </w:rPr>
        <w:t>социјалног</w:t>
      </w:r>
      <w:proofErr w:type="spellEnd"/>
      <w:r>
        <w:rPr>
          <w:rFonts w:ascii="Cambria" w:hAnsi="Cambria" w:cs="Calibri"/>
          <w:sz w:val="24"/>
          <w:szCs w:val="24"/>
        </w:rPr>
        <w:t xml:space="preserve"> </w:t>
      </w:r>
      <w:proofErr w:type="spellStart"/>
      <w:r>
        <w:rPr>
          <w:rFonts w:ascii="Cambria" w:hAnsi="Cambria" w:cs="Calibri"/>
          <w:sz w:val="24"/>
          <w:szCs w:val="24"/>
        </w:rPr>
        <w:t>предузетништва</w:t>
      </w:r>
      <w:proofErr w:type="spellEnd"/>
      <w:r w:rsidR="00E54F38">
        <w:rPr>
          <w:rFonts w:ascii="Cambria" w:hAnsi="Cambria" w:cs="Calibri"/>
          <w:sz w:val="24"/>
          <w:szCs w:val="24"/>
        </w:rPr>
        <w:t xml:space="preserve"> </w:t>
      </w:r>
      <w:proofErr w:type="spellStart"/>
      <w:r w:rsidR="00E54F38">
        <w:rPr>
          <w:rFonts w:ascii="Cambria" w:hAnsi="Cambria" w:cs="Calibri"/>
          <w:sz w:val="24"/>
          <w:szCs w:val="24"/>
        </w:rPr>
        <w:t>Г</w:t>
      </w:r>
      <w:r>
        <w:rPr>
          <w:rFonts w:ascii="Cambria" w:hAnsi="Cambria" w:cs="Calibri"/>
          <w:sz w:val="24"/>
          <w:szCs w:val="24"/>
        </w:rPr>
        <w:t>рада</w:t>
      </w:r>
      <w:proofErr w:type="spellEnd"/>
      <w:r>
        <w:rPr>
          <w:rFonts w:ascii="Cambria" w:hAnsi="Cambria" w:cs="Calibri"/>
          <w:sz w:val="24"/>
          <w:szCs w:val="24"/>
        </w:rPr>
        <w:t xml:space="preserve"> Врања, </w:t>
      </w:r>
      <w:proofErr w:type="spellStart"/>
      <w:r>
        <w:rPr>
          <w:rFonts w:ascii="Cambria" w:hAnsi="Cambria" w:cs="Calibri"/>
          <w:sz w:val="24"/>
          <w:szCs w:val="24"/>
        </w:rPr>
        <w:t>као</w:t>
      </w:r>
      <w:proofErr w:type="spellEnd"/>
      <w:r>
        <w:rPr>
          <w:rFonts w:ascii="Cambria" w:hAnsi="Cambria" w:cs="Calibri"/>
          <w:sz w:val="24"/>
          <w:szCs w:val="24"/>
        </w:rPr>
        <w:t xml:space="preserve"> и </w:t>
      </w:r>
      <w:proofErr w:type="spellStart"/>
      <w:r>
        <w:rPr>
          <w:rFonts w:ascii="Cambria" w:hAnsi="Cambria" w:cs="Calibri"/>
          <w:sz w:val="24"/>
          <w:szCs w:val="24"/>
        </w:rPr>
        <w:t>његова</w:t>
      </w:r>
      <w:proofErr w:type="spellEnd"/>
      <w:r>
        <w:rPr>
          <w:rFonts w:ascii="Cambria" w:hAnsi="Cambria" w:cs="Calibri"/>
          <w:sz w:val="24"/>
          <w:szCs w:val="24"/>
        </w:rPr>
        <w:t xml:space="preserve"> </w:t>
      </w:r>
      <w:proofErr w:type="spellStart"/>
      <w:r>
        <w:rPr>
          <w:rFonts w:ascii="Cambria" w:hAnsi="Cambria" w:cs="Calibri"/>
          <w:sz w:val="24"/>
          <w:szCs w:val="24"/>
        </w:rPr>
        <w:t>имплементација</w:t>
      </w:r>
      <w:proofErr w:type="spellEnd"/>
      <w:r>
        <w:rPr>
          <w:rFonts w:ascii="Cambria" w:hAnsi="Cambria" w:cs="Calibri"/>
          <w:sz w:val="24"/>
          <w:szCs w:val="24"/>
        </w:rPr>
        <w:t xml:space="preserve">.  </w:t>
      </w:r>
      <w:proofErr w:type="spellStart"/>
      <w:r>
        <w:rPr>
          <w:rFonts w:ascii="Cambria" w:hAnsi="Cambria" w:cs="Calibri"/>
          <w:sz w:val="24"/>
          <w:szCs w:val="24"/>
        </w:rPr>
        <w:t>На</w:t>
      </w:r>
      <w:proofErr w:type="spellEnd"/>
      <w:r>
        <w:rPr>
          <w:rFonts w:ascii="Cambria" w:hAnsi="Cambria" w:cs="Calibri"/>
          <w:sz w:val="24"/>
          <w:szCs w:val="24"/>
        </w:rPr>
        <w:t xml:space="preserve"> </w:t>
      </w:r>
      <w:proofErr w:type="spellStart"/>
      <w:r>
        <w:rPr>
          <w:rFonts w:ascii="Cambria" w:hAnsi="Cambria" w:cs="Calibri"/>
          <w:sz w:val="24"/>
          <w:szCs w:val="24"/>
        </w:rPr>
        <w:t>тај</w:t>
      </w:r>
      <w:proofErr w:type="spellEnd"/>
      <w:r>
        <w:rPr>
          <w:rFonts w:ascii="Cambria" w:hAnsi="Cambria" w:cs="Calibri"/>
          <w:sz w:val="24"/>
          <w:szCs w:val="24"/>
        </w:rPr>
        <w:t xml:space="preserve"> </w:t>
      </w:r>
      <w:proofErr w:type="spellStart"/>
      <w:r>
        <w:rPr>
          <w:rFonts w:ascii="Cambria" w:hAnsi="Cambria" w:cs="Calibri"/>
          <w:sz w:val="24"/>
          <w:szCs w:val="24"/>
        </w:rPr>
        <w:t>начин</w:t>
      </w:r>
      <w:proofErr w:type="spellEnd"/>
      <w:r>
        <w:rPr>
          <w:rFonts w:ascii="Cambria" w:hAnsi="Cambria" w:cs="Calibri"/>
          <w:sz w:val="24"/>
          <w:szCs w:val="24"/>
        </w:rPr>
        <w:t xml:space="preserve"> </w:t>
      </w:r>
      <w:proofErr w:type="spellStart"/>
      <w:r>
        <w:rPr>
          <w:rFonts w:ascii="Cambria" w:hAnsi="Cambria" w:cs="Calibri"/>
          <w:sz w:val="24"/>
          <w:szCs w:val="24"/>
        </w:rPr>
        <w:t>допринеће</w:t>
      </w:r>
      <w:proofErr w:type="spellEnd"/>
      <w:r>
        <w:rPr>
          <w:rFonts w:ascii="Cambria" w:hAnsi="Cambria" w:cs="Calibri"/>
          <w:sz w:val="24"/>
          <w:szCs w:val="24"/>
        </w:rPr>
        <w:t xml:space="preserve"> </w:t>
      </w:r>
      <w:proofErr w:type="spellStart"/>
      <w:r>
        <w:rPr>
          <w:rFonts w:ascii="Cambria" w:hAnsi="Cambria" w:cs="Calibri"/>
          <w:sz w:val="24"/>
          <w:szCs w:val="24"/>
        </w:rPr>
        <w:t>се</w:t>
      </w:r>
      <w:proofErr w:type="spellEnd"/>
      <w:r>
        <w:rPr>
          <w:rFonts w:ascii="Cambria" w:hAnsi="Cambria" w:cs="Calibri"/>
          <w:sz w:val="24"/>
          <w:szCs w:val="24"/>
        </w:rPr>
        <w:t xml:space="preserve"> </w:t>
      </w:r>
      <w:proofErr w:type="spellStart"/>
      <w:r>
        <w:rPr>
          <w:rFonts w:ascii="Cambria" w:hAnsi="Cambria" w:cs="Calibri"/>
          <w:sz w:val="24"/>
          <w:szCs w:val="24"/>
        </w:rPr>
        <w:t>побољшању</w:t>
      </w:r>
      <w:proofErr w:type="spellEnd"/>
      <w:r>
        <w:rPr>
          <w:rFonts w:ascii="Cambria" w:hAnsi="Cambria" w:cs="Calibri"/>
          <w:sz w:val="24"/>
          <w:szCs w:val="24"/>
        </w:rPr>
        <w:t xml:space="preserve"> </w:t>
      </w:r>
      <w:proofErr w:type="spellStart"/>
      <w:r>
        <w:rPr>
          <w:rFonts w:ascii="Cambria" w:hAnsi="Cambria" w:cs="Calibri"/>
          <w:sz w:val="24"/>
          <w:szCs w:val="24"/>
        </w:rPr>
        <w:t>положаја</w:t>
      </w:r>
      <w:proofErr w:type="spellEnd"/>
      <w:r>
        <w:rPr>
          <w:rFonts w:ascii="Cambria" w:hAnsi="Cambria" w:cs="Calibri"/>
          <w:sz w:val="24"/>
          <w:szCs w:val="24"/>
        </w:rPr>
        <w:t xml:space="preserve"> </w:t>
      </w:r>
      <w:proofErr w:type="spellStart"/>
      <w:r>
        <w:rPr>
          <w:rFonts w:ascii="Cambria" w:hAnsi="Cambria" w:cs="Calibri"/>
          <w:sz w:val="24"/>
          <w:szCs w:val="24"/>
        </w:rPr>
        <w:t>особа</w:t>
      </w:r>
      <w:proofErr w:type="spellEnd"/>
      <w:r>
        <w:rPr>
          <w:rFonts w:ascii="Cambria" w:hAnsi="Cambria" w:cs="Calibri"/>
          <w:sz w:val="24"/>
          <w:szCs w:val="24"/>
        </w:rPr>
        <w:t xml:space="preserve"> </w:t>
      </w:r>
      <w:proofErr w:type="spellStart"/>
      <w:r>
        <w:rPr>
          <w:rFonts w:ascii="Cambria" w:hAnsi="Cambria" w:cs="Calibri"/>
          <w:sz w:val="24"/>
          <w:szCs w:val="24"/>
        </w:rPr>
        <w:t>са</w:t>
      </w:r>
      <w:proofErr w:type="spellEnd"/>
      <w:r>
        <w:rPr>
          <w:rFonts w:ascii="Cambria" w:hAnsi="Cambria" w:cs="Calibri"/>
          <w:sz w:val="24"/>
          <w:szCs w:val="24"/>
        </w:rPr>
        <w:t xml:space="preserve"> </w:t>
      </w:r>
      <w:proofErr w:type="spellStart"/>
      <w:r>
        <w:rPr>
          <w:rFonts w:ascii="Cambria" w:hAnsi="Cambria" w:cs="Calibri"/>
          <w:sz w:val="24"/>
          <w:szCs w:val="24"/>
        </w:rPr>
        <w:t>инвалидитетом</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жена</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жртава</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породичног</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насиља</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избеглих</w:t>
      </w:r>
      <w:proofErr w:type="spellEnd"/>
      <w:r w:rsidR="00726995">
        <w:rPr>
          <w:rFonts w:ascii="Cambria" w:hAnsi="Cambria" w:cs="Calibri"/>
          <w:sz w:val="24"/>
          <w:szCs w:val="24"/>
        </w:rPr>
        <w:t xml:space="preserve"> и </w:t>
      </w:r>
      <w:proofErr w:type="spellStart"/>
      <w:r w:rsidR="00726995">
        <w:rPr>
          <w:rFonts w:ascii="Cambria" w:hAnsi="Cambria" w:cs="Calibri"/>
          <w:sz w:val="24"/>
          <w:szCs w:val="24"/>
        </w:rPr>
        <w:t>расељених</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лица</w:t>
      </w:r>
      <w:proofErr w:type="spellEnd"/>
      <w:r>
        <w:rPr>
          <w:rFonts w:ascii="Cambria" w:hAnsi="Cambria" w:cs="Calibri"/>
          <w:sz w:val="24"/>
          <w:szCs w:val="24"/>
        </w:rPr>
        <w:t xml:space="preserve"> и </w:t>
      </w:r>
      <w:proofErr w:type="spellStart"/>
      <w:r>
        <w:rPr>
          <w:rFonts w:ascii="Cambria" w:hAnsi="Cambria" w:cs="Calibri"/>
          <w:sz w:val="24"/>
          <w:szCs w:val="24"/>
        </w:rPr>
        <w:t>унапређењу</w:t>
      </w:r>
      <w:proofErr w:type="spellEnd"/>
      <w:r>
        <w:rPr>
          <w:rFonts w:ascii="Cambria" w:hAnsi="Cambria" w:cs="Calibri"/>
          <w:sz w:val="24"/>
          <w:szCs w:val="24"/>
        </w:rPr>
        <w:t xml:space="preserve"> </w:t>
      </w:r>
      <w:proofErr w:type="spellStart"/>
      <w:r>
        <w:rPr>
          <w:rFonts w:ascii="Cambria" w:hAnsi="Cambria" w:cs="Calibri"/>
          <w:sz w:val="24"/>
          <w:szCs w:val="24"/>
        </w:rPr>
        <w:t>социјалног</w:t>
      </w:r>
      <w:proofErr w:type="spellEnd"/>
      <w:r>
        <w:rPr>
          <w:rFonts w:ascii="Cambria" w:hAnsi="Cambria" w:cs="Calibri"/>
          <w:sz w:val="24"/>
          <w:szCs w:val="24"/>
        </w:rPr>
        <w:t xml:space="preserve"> </w:t>
      </w:r>
      <w:proofErr w:type="spellStart"/>
      <w:r>
        <w:rPr>
          <w:rFonts w:ascii="Cambria" w:hAnsi="Cambria" w:cs="Calibri"/>
          <w:sz w:val="24"/>
          <w:szCs w:val="24"/>
        </w:rPr>
        <w:t>предузетништва</w:t>
      </w:r>
      <w:proofErr w:type="spellEnd"/>
      <w:r>
        <w:rPr>
          <w:rFonts w:ascii="Cambria" w:hAnsi="Cambria" w:cs="Calibri"/>
          <w:sz w:val="24"/>
          <w:szCs w:val="24"/>
        </w:rPr>
        <w:t xml:space="preserve"> </w:t>
      </w:r>
      <w:proofErr w:type="spellStart"/>
      <w:r>
        <w:rPr>
          <w:rFonts w:ascii="Cambria" w:hAnsi="Cambria" w:cs="Calibri"/>
          <w:sz w:val="24"/>
          <w:szCs w:val="24"/>
        </w:rPr>
        <w:t>на</w:t>
      </w:r>
      <w:proofErr w:type="spellEnd"/>
      <w:r>
        <w:rPr>
          <w:rFonts w:ascii="Cambria" w:hAnsi="Cambria" w:cs="Calibri"/>
          <w:sz w:val="24"/>
          <w:szCs w:val="24"/>
        </w:rPr>
        <w:t xml:space="preserve"> </w:t>
      </w:r>
      <w:proofErr w:type="spellStart"/>
      <w:r>
        <w:rPr>
          <w:rFonts w:ascii="Cambria" w:hAnsi="Cambria" w:cs="Calibri"/>
          <w:sz w:val="24"/>
          <w:szCs w:val="24"/>
        </w:rPr>
        <w:t>територији</w:t>
      </w:r>
      <w:proofErr w:type="spellEnd"/>
      <w:r>
        <w:rPr>
          <w:rFonts w:ascii="Cambria" w:hAnsi="Cambria" w:cs="Calibri"/>
          <w:sz w:val="24"/>
          <w:szCs w:val="24"/>
        </w:rPr>
        <w:t xml:space="preserve"> </w:t>
      </w:r>
      <w:proofErr w:type="spellStart"/>
      <w:r>
        <w:rPr>
          <w:rFonts w:ascii="Cambria" w:hAnsi="Cambria" w:cs="Calibri"/>
          <w:sz w:val="24"/>
          <w:szCs w:val="24"/>
        </w:rPr>
        <w:t>града</w:t>
      </w:r>
      <w:proofErr w:type="spellEnd"/>
      <w:r>
        <w:rPr>
          <w:rFonts w:ascii="Cambria" w:hAnsi="Cambria" w:cs="Calibri"/>
          <w:sz w:val="24"/>
          <w:szCs w:val="24"/>
        </w:rPr>
        <w:t xml:space="preserve"> Врања</w:t>
      </w:r>
      <w:r w:rsidR="009A083A">
        <w:rPr>
          <w:rFonts w:ascii="Cambria" w:hAnsi="Cambria" w:cs="Calibri"/>
          <w:sz w:val="24"/>
          <w:szCs w:val="24"/>
        </w:rPr>
        <w:t>.</w:t>
      </w:r>
    </w:p>
    <w:p w14:paraId="3E974373" w14:textId="77777777" w:rsidR="00B502BE" w:rsidRDefault="00B502BE" w:rsidP="00B502BE">
      <w:pPr>
        <w:spacing w:after="0"/>
        <w:jc w:val="both"/>
        <w:rPr>
          <w:rFonts w:ascii="Cambria" w:hAnsi="Cambria" w:cs="Calibri"/>
          <w:sz w:val="24"/>
          <w:szCs w:val="24"/>
        </w:rPr>
      </w:pPr>
      <w:proofErr w:type="spellStart"/>
      <w:r>
        <w:rPr>
          <w:rFonts w:ascii="Cambria" w:hAnsi="Cambria" w:cs="Calibri"/>
          <w:sz w:val="24"/>
          <w:szCs w:val="24"/>
        </w:rPr>
        <w:t>Чињеница</w:t>
      </w:r>
      <w:proofErr w:type="spellEnd"/>
      <w:r>
        <w:rPr>
          <w:rFonts w:ascii="Cambria" w:hAnsi="Cambria" w:cs="Calibri"/>
          <w:sz w:val="24"/>
          <w:szCs w:val="24"/>
        </w:rPr>
        <w:t xml:space="preserve"> </w:t>
      </w:r>
      <w:proofErr w:type="spellStart"/>
      <w:r>
        <w:rPr>
          <w:rFonts w:ascii="Cambria" w:hAnsi="Cambria" w:cs="Calibri"/>
          <w:sz w:val="24"/>
          <w:szCs w:val="24"/>
        </w:rPr>
        <w:t>је</w:t>
      </w:r>
      <w:proofErr w:type="spellEnd"/>
      <w:r>
        <w:rPr>
          <w:rFonts w:ascii="Cambria" w:hAnsi="Cambria" w:cs="Calibri"/>
          <w:sz w:val="24"/>
          <w:szCs w:val="24"/>
        </w:rPr>
        <w:t xml:space="preserve"> </w:t>
      </w:r>
      <w:proofErr w:type="spellStart"/>
      <w:r>
        <w:rPr>
          <w:rFonts w:ascii="Cambria" w:hAnsi="Cambria" w:cs="Calibri"/>
          <w:sz w:val="24"/>
          <w:szCs w:val="24"/>
        </w:rPr>
        <w:t>да</w:t>
      </w:r>
      <w:proofErr w:type="spellEnd"/>
      <w:r>
        <w:rPr>
          <w:rFonts w:ascii="Cambria" w:hAnsi="Cambria" w:cs="Calibri"/>
          <w:sz w:val="24"/>
          <w:szCs w:val="24"/>
        </w:rPr>
        <w:t xml:space="preserve"> </w:t>
      </w:r>
      <w:proofErr w:type="spellStart"/>
      <w:r>
        <w:rPr>
          <w:rFonts w:ascii="Cambria" w:hAnsi="Cambria" w:cs="Calibri"/>
          <w:sz w:val="24"/>
          <w:szCs w:val="24"/>
        </w:rPr>
        <w:t>особе</w:t>
      </w:r>
      <w:proofErr w:type="spellEnd"/>
      <w:r>
        <w:rPr>
          <w:rFonts w:ascii="Cambria" w:hAnsi="Cambria" w:cs="Calibri"/>
          <w:sz w:val="24"/>
          <w:szCs w:val="24"/>
        </w:rPr>
        <w:t xml:space="preserve"> </w:t>
      </w:r>
      <w:proofErr w:type="spellStart"/>
      <w:r>
        <w:rPr>
          <w:rFonts w:ascii="Cambria" w:hAnsi="Cambria" w:cs="Calibri"/>
          <w:sz w:val="24"/>
          <w:szCs w:val="24"/>
        </w:rPr>
        <w:t>са</w:t>
      </w:r>
      <w:proofErr w:type="spellEnd"/>
      <w:r>
        <w:rPr>
          <w:rFonts w:ascii="Cambria" w:hAnsi="Cambria" w:cs="Calibri"/>
          <w:sz w:val="24"/>
          <w:szCs w:val="24"/>
        </w:rPr>
        <w:t xml:space="preserve"> </w:t>
      </w:r>
      <w:proofErr w:type="spellStart"/>
      <w:r>
        <w:rPr>
          <w:rFonts w:ascii="Cambria" w:hAnsi="Cambria" w:cs="Calibri"/>
          <w:sz w:val="24"/>
          <w:szCs w:val="24"/>
        </w:rPr>
        <w:t>инвалидитетом</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жене</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жртве</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породичног</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насиља</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избегла</w:t>
      </w:r>
      <w:proofErr w:type="spellEnd"/>
      <w:r w:rsidR="00726995">
        <w:rPr>
          <w:rFonts w:ascii="Cambria" w:hAnsi="Cambria" w:cs="Calibri"/>
          <w:sz w:val="24"/>
          <w:szCs w:val="24"/>
        </w:rPr>
        <w:t xml:space="preserve"> и </w:t>
      </w:r>
      <w:proofErr w:type="spellStart"/>
      <w:r w:rsidR="00726995">
        <w:rPr>
          <w:rFonts w:ascii="Cambria" w:hAnsi="Cambria" w:cs="Calibri"/>
          <w:sz w:val="24"/>
          <w:szCs w:val="24"/>
        </w:rPr>
        <w:t>расељена</w:t>
      </w:r>
      <w:proofErr w:type="spellEnd"/>
      <w:r w:rsidR="00726995">
        <w:rPr>
          <w:rFonts w:ascii="Cambria" w:hAnsi="Cambria" w:cs="Calibri"/>
          <w:sz w:val="24"/>
          <w:szCs w:val="24"/>
        </w:rPr>
        <w:t xml:space="preserve"> </w:t>
      </w:r>
      <w:proofErr w:type="spellStart"/>
      <w:r w:rsidR="00726995">
        <w:rPr>
          <w:rFonts w:ascii="Cambria" w:hAnsi="Cambria" w:cs="Calibri"/>
          <w:sz w:val="24"/>
          <w:szCs w:val="24"/>
        </w:rPr>
        <w:t>лица</w:t>
      </w:r>
      <w:proofErr w:type="spellEnd"/>
      <w:r>
        <w:rPr>
          <w:rFonts w:ascii="Cambria" w:hAnsi="Cambria" w:cs="Calibri"/>
          <w:sz w:val="24"/>
          <w:szCs w:val="24"/>
        </w:rPr>
        <w:t xml:space="preserve"> </w:t>
      </w:r>
      <w:proofErr w:type="spellStart"/>
      <w:r>
        <w:rPr>
          <w:rFonts w:ascii="Cambria" w:hAnsi="Cambria" w:cs="Calibri"/>
          <w:sz w:val="24"/>
          <w:szCs w:val="24"/>
        </w:rPr>
        <w:t>пр</w:t>
      </w:r>
      <w:r w:rsidRPr="00D87AF9">
        <w:rPr>
          <w:rFonts w:ascii="Cambria" w:hAnsi="Cambria" w:cs="Calibri"/>
          <w:sz w:val="24"/>
          <w:szCs w:val="24"/>
        </w:rPr>
        <w:t>едстављају</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важан</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сегмент</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друштва</w:t>
      </w:r>
      <w:proofErr w:type="spellEnd"/>
      <w:r w:rsidRPr="00D87AF9">
        <w:rPr>
          <w:rFonts w:ascii="Cambria" w:hAnsi="Cambria" w:cs="Calibri"/>
          <w:sz w:val="24"/>
          <w:szCs w:val="24"/>
        </w:rPr>
        <w:t xml:space="preserve">, а </w:t>
      </w:r>
      <w:proofErr w:type="spellStart"/>
      <w:r w:rsidRPr="00D87AF9">
        <w:rPr>
          <w:rFonts w:ascii="Cambria" w:hAnsi="Cambria" w:cs="Calibri"/>
          <w:sz w:val="24"/>
          <w:szCs w:val="24"/>
        </w:rPr>
        <w:t>висок</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проценат</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њихове</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незапослености</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ствара</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потребу</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за</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развијањем</w:t>
      </w:r>
      <w:proofErr w:type="spellEnd"/>
      <w:r w:rsidRPr="00D87AF9">
        <w:rPr>
          <w:rFonts w:ascii="Cambria" w:hAnsi="Cambria" w:cs="Calibri"/>
          <w:sz w:val="24"/>
          <w:szCs w:val="24"/>
        </w:rPr>
        <w:t xml:space="preserve"> и </w:t>
      </w:r>
      <w:proofErr w:type="spellStart"/>
      <w:r w:rsidRPr="00D87AF9">
        <w:rPr>
          <w:rFonts w:ascii="Cambria" w:hAnsi="Cambria" w:cs="Calibri"/>
          <w:sz w:val="24"/>
          <w:szCs w:val="24"/>
        </w:rPr>
        <w:t>оснаживањем</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с</w:t>
      </w:r>
      <w:r w:rsidR="00726995" w:rsidRPr="00D87AF9">
        <w:rPr>
          <w:rFonts w:ascii="Cambria" w:hAnsi="Cambria" w:cs="Calibri"/>
          <w:sz w:val="24"/>
          <w:szCs w:val="24"/>
        </w:rPr>
        <w:t>о</w:t>
      </w:r>
      <w:r w:rsidRPr="00D87AF9">
        <w:rPr>
          <w:rFonts w:ascii="Cambria" w:hAnsi="Cambria" w:cs="Calibri"/>
          <w:sz w:val="24"/>
          <w:szCs w:val="24"/>
        </w:rPr>
        <w:t>цијалног</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предузетништва</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уз</w:t>
      </w:r>
      <w:proofErr w:type="spellEnd"/>
      <w:r w:rsidR="00D87AF9" w:rsidRPr="00D87AF9">
        <w:rPr>
          <w:rFonts w:ascii="Cambria" w:hAnsi="Cambria" w:cs="Calibri"/>
          <w:sz w:val="24"/>
          <w:szCs w:val="24"/>
        </w:rPr>
        <w:t xml:space="preserve"> </w:t>
      </w:r>
      <w:proofErr w:type="spellStart"/>
      <w:r w:rsidR="00D87AF9" w:rsidRPr="00D87AF9">
        <w:rPr>
          <w:rFonts w:ascii="Cambria" w:hAnsi="Cambria" w:cs="Calibri"/>
          <w:sz w:val="24"/>
          <w:szCs w:val="24"/>
        </w:rPr>
        <w:t>чију</w:t>
      </w:r>
      <w:proofErr w:type="spellEnd"/>
      <w:r w:rsidR="00D87AF9" w:rsidRPr="00D87AF9">
        <w:rPr>
          <w:rFonts w:ascii="Cambria" w:hAnsi="Cambria" w:cs="Calibri"/>
          <w:sz w:val="24"/>
          <w:szCs w:val="24"/>
        </w:rPr>
        <w:t xml:space="preserve"> </w:t>
      </w:r>
      <w:proofErr w:type="spellStart"/>
      <w:r w:rsidR="00D87AF9" w:rsidRPr="00D87AF9">
        <w:rPr>
          <w:rFonts w:ascii="Cambria" w:hAnsi="Cambria" w:cs="Calibri"/>
          <w:sz w:val="24"/>
          <w:szCs w:val="24"/>
        </w:rPr>
        <w:t>помоћ</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ће</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се</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утицати</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на</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раст</w:t>
      </w:r>
      <w:proofErr w:type="spellEnd"/>
      <w:r w:rsidRPr="00D87AF9">
        <w:rPr>
          <w:rFonts w:ascii="Cambria" w:hAnsi="Cambria" w:cs="Calibri"/>
          <w:sz w:val="24"/>
          <w:szCs w:val="24"/>
        </w:rPr>
        <w:t xml:space="preserve"> и </w:t>
      </w:r>
      <w:proofErr w:type="spellStart"/>
      <w:r w:rsidRPr="00D87AF9">
        <w:rPr>
          <w:rFonts w:ascii="Cambria" w:hAnsi="Cambria" w:cs="Calibri"/>
          <w:sz w:val="24"/>
          <w:szCs w:val="24"/>
        </w:rPr>
        <w:t>развој</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привреде</w:t>
      </w:r>
      <w:proofErr w:type="spellEnd"/>
      <w:r w:rsidRPr="00D87AF9">
        <w:rPr>
          <w:rFonts w:ascii="Cambria" w:hAnsi="Cambria" w:cs="Calibri"/>
          <w:sz w:val="24"/>
          <w:szCs w:val="24"/>
        </w:rPr>
        <w:t xml:space="preserve"> </w:t>
      </w:r>
      <w:proofErr w:type="spellStart"/>
      <w:r w:rsidRPr="00D87AF9">
        <w:rPr>
          <w:rFonts w:ascii="Cambria" w:hAnsi="Cambria" w:cs="Calibri"/>
          <w:sz w:val="24"/>
          <w:szCs w:val="24"/>
        </w:rPr>
        <w:t>као</w:t>
      </w:r>
      <w:proofErr w:type="spellEnd"/>
      <w:r w:rsidRPr="00D87AF9">
        <w:rPr>
          <w:rFonts w:ascii="Cambria" w:hAnsi="Cambria" w:cs="Calibri"/>
          <w:sz w:val="24"/>
          <w:szCs w:val="24"/>
        </w:rPr>
        <w:t xml:space="preserve"> и </w:t>
      </w:r>
      <w:proofErr w:type="spellStart"/>
      <w:r w:rsidR="00D87AF9" w:rsidRPr="00D87AF9">
        <w:rPr>
          <w:rFonts w:ascii="Cambria" w:hAnsi="Cambria" w:cs="Calibri"/>
          <w:sz w:val="24"/>
          <w:szCs w:val="24"/>
        </w:rPr>
        <w:t>на</w:t>
      </w:r>
      <w:proofErr w:type="spellEnd"/>
      <w:r w:rsidR="00D87AF9" w:rsidRPr="00D87AF9">
        <w:rPr>
          <w:rFonts w:ascii="Cambria" w:hAnsi="Cambria" w:cs="Calibri"/>
          <w:sz w:val="24"/>
          <w:szCs w:val="24"/>
        </w:rPr>
        <w:t xml:space="preserve"> </w:t>
      </w:r>
      <w:proofErr w:type="spellStart"/>
      <w:r w:rsidRPr="00D87AF9">
        <w:rPr>
          <w:rFonts w:ascii="Cambria" w:hAnsi="Cambria" w:cs="Calibri"/>
          <w:sz w:val="24"/>
          <w:szCs w:val="24"/>
        </w:rPr>
        <w:t>отварање</w:t>
      </w:r>
      <w:proofErr w:type="spellEnd"/>
      <w:r w:rsidRPr="00D87AF9">
        <w:rPr>
          <w:rFonts w:ascii="Cambria" w:hAnsi="Cambria" w:cs="Calibri"/>
          <w:sz w:val="24"/>
          <w:szCs w:val="24"/>
        </w:rPr>
        <w:t xml:space="preserve"> </w:t>
      </w:r>
      <w:proofErr w:type="spellStart"/>
      <w:r w:rsidR="00D87AF9" w:rsidRPr="00D87AF9">
        <w:rPr>
          <w:rFonts w:ascii="Cambria" w:hAnsi="Cambria" w:cs="Calibri"/>
          <w:sz w:val="24"/>
          <w:szCs w:val="24"/>
        </w:rPr>
        <w:t>нових</w:t>
      </w:r>
      <w:proofErr w:type="spellEnd"/>
      <w:r w:rsidR="00D87AF9" w:rsidRPr="00D87AF9">
        <w:rPr>
          <w:rFonts w:ascii="Cambria" w:hAnsi="Cambria" w:cs="Calibri"/>
          <w:sz w:val="24"/>
          <w:szCs w:val="24"/>
        </w:rPr>
        <w:t xml:space="preserve"> </w:t>
      </w:r>
      <w:proofErr w:type="spellStart"/>
      <w:r w:rsidR="00D87AF9" w:rsidRPr="00D87AF9">
        <w:rPr>
          <w:rFonts w:ascii="Cambria" w:hAnsi="Cambria" w:cs="Calibri"/>
          <w:sz w:val="24"/>
          <w:szCs w:val="24"/>
        </w:rPr>
        <w:t>радних</w:t>
      </w:r>
      <w:proofErr w:type="spellEnd"/>
      <w:r w:rsidR="00D87AF9" w:rsidRPr="00D87AF9">
        <w:rPr>
          <w:rFonts w:ascii="Cambria" w:hAnsi="Cambria" w:cs="Calibri"/>
          <w:sz w:val="24"/>
          <w:szCs w:val="24"/>
        </w:rPr>
        <w:t xml:space="preserve"> </w:t>
      </w:r>
      <w:proofErr w:type="spellStart"/>
      <w:r w:rsidR="00D87AF9" w:rsidRPr="00D87AF9">
        <w:rPr>
          <w:rFonts w:ascii="Cambria" w:hAnsi="Cambria" w:cs="Calibri"/>
          <w:sz w:val="24"/>
          <w:szCs w:val="24"/>
        </w:rPr>
        <w:t>места</w:t>
      </w:r>
      <w:proofErr w:type="spellEnd"/>
      <w:r w:rsidRPr="00D87AF9">
        <w:rPr>
          <w:rFonts w:ascii="Cambria" w:hAnsi="Cambria" w:cs="Calibri"/>
          <w:sz w:val="24"/>
          <w:szCs w:val="24"/>
        </w:rPr>
        <w:t>.</w:t>
      </w:r>
    </w:p>
    <w:p w14:paraId="4C03558A" w14:textId="77777777" w:rsidR="009A083A" w:rsidRDefault="009A083A" w:rsidP="00B502BE">
      <w:pPr>
        <w:spacing w:after="0"/>
        <w:jc w:val="both"/>
        <w:rPr>
          <w:rFonts w:ascii="Cambria" w:hAnsi="Cambria" w:cs="Calibri"/>
          <w:sz w:val="24"/>
          <w:szCs w:val="24"/>
        </w:rPr>
      </w:pPr>
    </w:p>
    <w:p w14:paraId="36F562E7" w14:textId="77777777" w:rsidR="00DA535B" w:rsidRPr="00152215" w:rsidRDefault="00E54F38" w:rsidP="00152215">
      <w:pPr>
        <w:spacing w:after="0"/>
        <w:jc w:val="both"/>
        <w:rPr>
          <w:rFonts w:ascii="Cambria" w:hAnsi="Cambria" w:cs="Calibri"/>
          <w:sz w:val="24"/>
          <w:szCs w:val="24"/>
        </w:rPr>
      </w:pPr>
      <w:proofErr w:type="spellStart"/>
      <w:r>
        <w:rPr>
          <w:rFonts w:ascii="Cambria" w:hAnsi="Cambria" w:cs="Calibri"/>
          <w:sz w:val="24"/>
          <w:szCs w:val="24"/>
        </w:rPr>
        <w:t>Охрабрује</w:t>
      </w:r>
      <w:proofErr w:type="spellEnd"/>
      <w:r w:rsidR="009A083A">
        <w:rPr>
          <w:rFonts w:ascii="Cambria" w:hAnsi="Cambria" w:cs="Calibri"/>
          <w:sz w:val="24"/>
          <w:szCs w:val="24"/>
        </w:rPr>
        <w:t xml:space="preserve"> </w:t>
      </w:r>
      <w:proofErr w:type="spellStart"/>
      <w:r w:rsidR="009A083A">
        <w:rPr>
          <w:rFonts w:ascii="Cambria" w:hAnsi="Cambria" w:cs="Calibri"/>
          <w:sz w:val="24"/>
          <w:szCs w:val="24"/>
        </w:rPr>
        <w:t>спремност</w:t>
      </w:r>
      <w:proofErr w:type="spellEnd"/>
      <w:r w:rsidR="009A083A">
        <w:rPr>
          <w:rFonts w:ascii="Cambria" w:hAnsi="Cambria" w:cs="Calibri"/>
          <w:sz w:val="24"/>
          <w:szCs w:val="24"/>
        </w:rPr>
        <w:t xml:space="preserve"> </w:t>
      </w:r>
      <w:proofErr w:type="spellStart"/>
      <w:r w:rsidR="009A083A">
        <w:rPr>
          <w:rFonts w:ascii="Cambria" w:hAnsi="Cambria" w:cs="Calibri"/>
          <w:sz w:val="24"/>
          <w:szCs w:val="24"/>
        </w:rPr>
        <w:t>на</w:t>
      </w:r>
      <w:proofErr w:type="spellEnd"/>
      <w:r w:rsidR="009A083A">
        <w:rPr>
          <w:rFonts w:ascii="Cambria" w:hAnsi="Cambria" w:cs="Calibri"/>
          <w:sz w:val="24"/>
          <w:szCs w:val="24"/>
        </w:rPr>
        <w:t xml:space="preserve"> </w:t>
      </w:r>
      <w:proofErr w:type="spellStart"/>
      <w:r w:rsidR="009A083A">
        <w:rPr>
          <w:rFonts w:ascii="Cambria" w:hAnsi="Cambria" w:cs="Calibri"/>
          <w:sz w:val="24"/>
          <w:szCs w:val="24"/>
        </w:rPr>
        <w:t>сарадњу</w:t>
      </w:r>
      <w:proofErr w:type="spellEnd"/>
      <w:r w:rsidR="009A083A">
        <w:rPr>
          <w:rFonts w:ascii="Cambria" w:hAnsi="Cambria" w:cs="Calibri"/>
          <w:sz w:val="24"/>
          <w:szCs w:val="24"/>
        </w:rPr>
        <w:t xml:space="preserve"> и </w:t>
      </w:r>
      <w:proofErr w:type="spellStart"/>
      <w:r w:rsidR="009A083A">
        <w:rPr>
          <w:rFonts w:ascii="Cambria" w:hAnsi="Cambria" w:cs="Calibri"/>
          <w:sz w:val="24"/>
          <w:szCs w:val="24"/>
        </w:rPr>
        <w:t>ангажовање</w:t>
      </w:r>
      <w:proofErr w:type="spellEnd"/>
      <w:r w:rsidR="009A083A">
        <w:rPr>
          <w:rFonts w:ascii="Cambria" w:hAnsi="Cambria" w:cs="Calibri"/>
          <w:sz w:val="24"/>
          <w:szCs w:val="24"/>
        </w:rPr>
        <w:t xml:space="preserve"> </w:t>
      </w:r>
      <w:proofErr w:type="spellStart"/>
      <w:r w:rsidR="009A083A">
        <w:rPr>
          <w:rFonts w:ascii="Cambria" w:hAnsi="Cambria" w:cs="Calibri"/>
          <w:sz w:val="24"/>
          <w:szCs w:val="24"/>
        </w:rPr>
        <w:t>р</w:t>
      </w:r>
      <w:r w:rsidR="00B502BE" w:rsidRPr="00B54F83">
        <w:rPr>
          <w:rFonts w:ascii="Cambria" w:hAnsi="Cambria" w:cs="Calibri"/>
          <w:sz w:val="24"/>
          <w:szCs w:val="24"/>
        </w:rPr>
        <w:t>елевантни</w:t>
      </w:r>
      <w:r w:rsidR="009A083A">
        <w:rPr>
          <w:rFonts w:ascii="Cambria" w:hAnsi="Cambria" w:cs="Calibri"/>
          <w:sz w:val="24"/>
          <w:szCs w:val="24"/>
        </w:rPr>
        <w:t>х</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локални</w:t>
      </w:r>
      <w:r w:rsidR="009A083A">
        <w:rPr>
          <w:rFonts w:ascii="Cambria" w:hAnsi="Cambria" w:cs="Calibri"/>
          <w:sz w:val="24"/>
          <w:szCs w:val="24"/>
        </w:rPr>
        <w:t>х</w:t>
      </w:r>
      <w:proofErr w:type="spellEnd"/>
      <w:r w:rsidR="009A083A">
        <w:rPr>
          <w:rFonts w:ascii="Cambria" w:hAnsi="Cambria" w:cs="Calibri"/>
          <w:sz w:val="24"/>
          <w:szCs w:val="24"/>
        </w:rPr>
        <w:t xml:space="preserve"> </w:t>
      </w:r>
      <w:proofErr w:type="spellStart"/>
      <w:r w:rsidR="009A083A">
        <w:rPr>
          <w:rFonts w:ascii="Cambria" w:hAnsi="Cambria" w:cs="Calibri"/>
          <w:sz w:val="24"/>
          <w:szCs w:val="24"/>
        </w:rPr>
        <w:t>актера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за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подршку</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социјалном</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предузетништву</w:t>
      </w:r>
      <w:proofErr w:type="spellEnd"/>
      <w:r w:rsidR="00B502BE" w:rsidRPr="00B54F83">
        <w:rPr>
          <w:rFonts w:ascii="Cambria" w:hAnsi="Cambria" w:cs="Calibri"/>
          <w:sz w:val="24"/>
          <w:szCs w:val="24"/>
        </w:rPr>
        <w:t xml:space="preserve"> и </w:t>
      </w:r>
      <w:proofErr w:type="spellStart"/>
      <w:r w:rsidR="00B502BE" w:rsidRPr="00B54F83">
        <w:rPr>
          <w:rFonts w:ascii="Cambria" w:hAnsi="Cambria" w:cs="Calibri"/>
          <w:sz w:val="24"/>
          <w:szCs w:val="24"/>
        </w:rPr>
        <w:t>запошљавању</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радно</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способних</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особа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инвалидитетом</w:t>
      </w:r>
      <w:proofErr w:type="spellEnd"/>
      <w:r w:rsidR="001A48F8">
        <w:rPr>
          <w:rFonts w:ascii="Cambria" w:hAnsi="Cambria" w:cs="Calibri"/>
          <w:sz w:val="24"/>
          <w:szCs w:val="24"/>
        </w:rPr>
        <w:t xml:space="preserve">, </w:t>
      </w:r>
      <w:proofErr w:type="spellStart"/>
      <w:r w:rsidR="001A48F8">
        <w:rPr>
          <w:rFonts w:ascii="Cambria" w:hAnsi="Cambria" w:cs="Calibri"/>
          <w:sz w:val="24"/>
          <w:szCs w:val="24"/>
        </w:rPr>
        <w:t>жена</w:t>
      </w:r>
      <w:proofErr w:type="spellEnd"/>
      <w:r w:rsidR="001A48F8">
        <w:rPr>
          <w:rFonts w:ascii="Cambria" w:hAnsi="Cambria" w:cs="Calibri"/>
          <w:sz w:val="24"/>
          <w:szCs w:val="24"/>
        </w:rPr>
        <w:t xml:space="preserve"> </w:t>
      </w:r>
      <w:proofErr w:type="spellStart"/>
      <w:r w:rsidR="001A48F8">
        <w:rPr>
          <w:rFonts w:ascii="Cambria" w:hAnsi="Cambria" w:cs="Calibri"/>
          <w:sz w:val="24"/>
          <w:szCs w:val="24"/>
        </w:rPr>
        <w:t>жртава</w:t>
      </w:r>
      <w:proofErr w:type="spellEnd"/>
      <w:r w:rsidR="001A48F8">
        <w:rPr>
          <w:rFonts w:ascii="Cambria" w:hAnsi="Cambria" w:cs="Calibri"/>
          <w:sz w:val="24"/>
          <w:szCs w:val="24"/>
        </w:rPr>
        <w:t xml:space="preserve"> </w:t>
      </w:r>
      <w:proofErr w:type="spellStart"/>
      <w:r w:rsidR="001A48F8">
        <w:rPr>
          <w:rFonts w:ascii="Cambria" w:hAnsi="Cambria" w:cs="Calibri"/>
          <w:sz w:val="24"/>
          <w:szCs w:val="24"/>
        </w:rPr>
        <w:t>породичног</w:t>
      </w:r>
      <w:proofErr w:type="spellEnd"/>
      <w:r w:rsidR="001A48F8">
        <w:rPr>
          <w:rFonts w:ascii="Cambria" w:hAnsi="Cambria" w:cs="Calibri"/>
          <w:sz w:val="24"/>
          <w:szCs w:val="24"/>
        </w:rPr>
        <w:t xml:space="preserve"> </w:t>
      </w:r>
      <w:proofErr w:type="spellStart"/>
      <w:r w:rsidR="001A48F8">
        <w:rPr>
          <w:rFonts w:ascii="Cambria" w:hAnsi="Cambria" w:cs="Calibri"/>
          <w:sz w:val="24"/>
          <w:szCs w:val="24"/>
        </w:rPr>
        <w:t>насиља</w:t>
      </w:r>
      <w:proofErr w:type="spellEnd"/>
      <w:r w:rsidR="001A48F8">
        <w:rPr>
          <w:rFonts w:ascii="Cambria" w:hAnsi="Cambria" w:cs="Calibri"/>
          <w:sz w:val="24"/>
          <w:szCs w:val="24"/>
        </w:rPr>
        <w:t xml:space="preserve">, </w:t>
      </w:r>
      <w:proofErr w:type="spellStart"/>
      <w:r w:rsidR="001A48F8">
        <w:rPr>
          <w:rFonts w:ascii="Cambria" w:hAnsi="Cambria" w:cs="Calibri"/>
          <w:sz w:val="24"/>
          <w:szCs w:val="24"/>
        </w:rPr>
        <w:t>избеглих</w:t>
      </w:r>
      <w:proofErr w:type="spellEnd"/>
      <w:r w:rsidR="001A48F8">
        <w:rPr>
          <w:rFonts w:ascii="Cambria" w:hAnsi="Cambria" w:cs="Calibri"/>
          <w:sz w:val="24"/>
          <w:szCs w:val="24"/>
        </w:rPr>
        <w:t xml:space="preserve"> и </w:t>
      </w:r>
      <w:proofErr w:type="spellStart"/>
      <w:r w:rsidR="001A48F8">
        <w:rPr>
          <w:rFonts w:ascii="Cambria" w:hAnsi="Cambria" w:cs="Calibri"/>
          <w:sz w:val="24"/>
          <w:szCs w:val="24"/>
        </w:rPr>
        <w:t>расељених</w:t>
      </w:r>
      <w:proofErr w:type="spellEnd"/>
      <w:r w:rsidR="001A48F8">
        <w:rPr>
          <w:rFonts w:ascii="Cambria" w:hAnsi="Cambria" w:cs="Calibri"/>
          <w:sz w:val="24"/>
          <w:szCs w:val="24"/>
        </w:rPr>
        <w:t xml:space="preserve"> </w:t>
      </w:r>
      <w:proofErr w:type="spellStart"/>
      <w:r w:rsidR="001A48F8">
        <w:rPr>
          <w:rFonts w:ascii="Cambria" w:hAnsi="Cambria" w:cs="Calibri"/>
          <w:sz w:val="24"/>
          <w:szCs w:val="24"/>
        </w:rPr>
        <w:t>лица</w:t>
      </w:r>
      <w:proofErr w:type="spellEnd"/>
      <w:r w:rsidR="00B502BE" w:rsidRPr="00B54F83">
        <w:rPr>
          <w:rFonts w:ascii="Cambria" w:hAnsi="Cambria" w:cs="Calibri"/>
          <w:sz w:val="24"/>
          <w:szCs w:val="24"/>
        </w:rPr>
        <w:t xml:space="preserve"> и </w:t>
      </w:r>
      <w:proofErr w:type="spellStart"/>
      <w:r w:rsidR="00B502BE" w:rsidRPr="00B54F83">
        <w:rPr>
          <w:rFonts w:ascii="Cambria" w:hAnsi="Cambria" w:cs="Calibri"/>
          <w:sz w:val="24"/>
          <w:szCs w:val="24"/>
        </w:rPr>
        <w:t>реша</w:t>
      </w:r>
      <w:r w:rsidR="009A083A">
        <w:rPr>
          <w:rFonts w:ascii="Cambria" w:hAnsi="Cambria" w:cs="Calibri"/>
          <w:sz w:val="24"/>
          <w:szCs w:val="24"/>
        </w:rPr>
        <w:t>вању</w:t>
      </w:r>
      <w:proofErr w:type="spellEnd"/>
      <w:r w:rsidR="009A083A">
        <w:rPr>
          <w:rFonts w:ascii="Cambria" w:hAnsi="Cambria" w:cs="Calibri"/>
          <w:sz w:val="24"/>
          <w:szCs w:val="24"/>
        </w:rPr>
        <w:t xml:space="preserve"> </w:t>
      </w:r>
      <w:proofErr w:type="spellStart"/>
      <w:r w:rsidR="009A083A">
        <w:rPr>
          <w:rFonts w:ascii="Cambria" w:hAnsi="Cambria" w:cs="Calibri"/>
          <w:sz w:val="24"/>
          <w:szCs w:val="24"/>
        </w:rPr>
        <w:t>њихових</w:t>
      </w:r>
      <w:proofErr w:type="spellEnd"/>
      <w:r w:rsidR="009A083A">
        <w:rPr>
          <w:rFonts w:ascii="Cambria" w:hAnsi="Cambria" w:cs="Calibri"/>
          <w:sz w:val="24"/>
          <w:szCs w:val="24"/>
        </w:rPr>
        <w:t xml:space="preserve"> </w:t>
      </w:r>
      <w:proofErr w:type="spellStart"/>
      <w:r w:rsidR="009A083A">
        <w:rPr>
          <w:rFonts w:ascii="Cambria" w:hAnsi="Cambria" w:cs="Calibri"/>
          <w:sz w:val="24"/>
          <w:szCs w:val="24"/>
        </w:rPr>
        <w:t>потреба</w:t>
      </w:r>
      <w:proofErr w:type="spellEnd"/>
      <w:r w:rsidR="009A083A">
        <w:rPr>
          <w:rFonts w:ascii="Cambria" w:hAnsi="Cambria" w:cs="Calibri"/>
          <w:sz w:val="24"/>
          <w:szCs w:val="24"/>
        </w:rPr>
        <w:t xml:space="preserve"> и </w:t>
      </w:r>
      <w:proofErr w:type="spellStart"/>
      <w:r w:rsidR="009A083A">
        <w:rPr>
          <w:rFonts w:ascii="Cambria" w:hAnsi="Cambria" w:cs="Calibri"/>
          <w:sz w:val="24"/>
          <w:szCs w:val="24"/>
        </w:rPr>
        <w:t>проблема</w:t>
      </w:r>
      <w:proofErr w:type="spellEnd"/>
      <w:r w:rsidR="009A083A">
        <w:rPr>
          <w:rFonts w:ascii="Cambria" w:hAnsi="Cambria" w:cs="Calibri"/>
          <w:sz w:val="24"/>
          <w:szCs w:val="24"/>
        </w:rPr>
        <w:t xml:space="preserve">, </w:t>
      </w:r>
      <w:proofErr w:type="spellStart"/>
      <w:r w:rsidR="00B502BE" w:rsidRPr="00B54F83">
        <w:rPr>
          <w:rFonts w:ascii="Cambria" w:hAnsi="Cambria" w:cs="Calibri"/>
          <w:sz w:val="24"/>
          <w:szCs w:val="24"/>
        </w:rPr>
        <w:t>на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првом</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месту</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социјално</w:t>
      </w:r>
      <w:r w:rsidR="009A083A">
        <w:rPr>
          <w:rFonts w:ascii="Cambria" w:hAnsi="Cambria" w:cs="Calibri"/>
          <w:sz w:val="24"/>
          <w:szCs w:val="24"/>
        </w:rPr>
        <w:t>г</w:t>
      </w:r>
      <w:proofErr w:type="spellEnd"/>
      <w:r w:rsidR="009A083A">
        <w:rPr>
          <w:rFonts w:ascii="Cambria" w:hAnsi="Cambria" w:cs="Calibri"/>
          <w:sz w:val="24"/>
          <w:szCs w:val="24"/>
        </w:rPr>
        <w:t xml:space="preserve"> </w:t>
      </w:r>
      <w:proofErr w:type="spellStart"/>
      <w:r w:rsidR="009A083A">
        <w:rPr>
          <w:rFonts w:ascii="Cambria" w:hAnsi="Cambria" w:cs="Calibri"/>
          <w:sz w:val="24"/>
          <w:szCs w:val="24"/>
        </w:rPr>
        <w:t>предузећа</w:t>
      </w:r>
      <w:proofErr w:type="spellEnd"/>
      <w:r w:rsidR="00B502BE" w:rsidRPr="00B54F83">
        <w:rPr>
          <w:rFonts w:ascii="Cambria" w:hAnsi="Cambria" w:cs="Calibri"/>
          <w:sz w:val="24"/>
          <w:szCs w:val="24"/>
        </w:rPr>
        <w:t xml:space="preserve"> YUMCO – PRIZOS</w:t>
      </w:r>
      <w:r w:rsidR="009A083A">
        <w:rPr>
          <w:rFonts w:ascii="Cambria" w:hAnsi="Cambria" w:cs="Calibri"/>
          <w:sz w:val="24"/>
          <w:szCs w:val="24"/>
        </w:rPr>
        <w:t xml:space="preserve">I DOO </w:t>
      </w:r>
      <w:proofErr w:type="spellStart"/>
      <w:r w:rsidR="009A083A">
        <w:rPr>
          <w:rFonts w:ascii="Cambria" w:hAnsi="Cambria" w:cs="Calibri"/>
          <w:sz w:val="24"/>
          <w:szCs w:val="24"/>
        </w:rPr>
        <w:t>Врање</w:t>
      </w:r>
      <w:proofErr w:type="spellEnd"/>
      <w:r w:rsidR="009A083A">
        <w:rPr>
          <w:rFonts w:ascii="Cambria" w:hAnsi="Cambria" w:cs="Calibri"/>
          <w:sz w:val="24"/>
          <w:szCs w:val="24"/>
        </w:rPr>
        <w:t>,</w:t>
      </w:r>
      <w:r>
        <w:rPr>
          <w:rFonts w:ascii="Cambria" w:hAnsi="Cambria" w:cs="Calibri"/>
          <w:sz w:val="24"/>
          <w:szCs w:val="24"/>
        </w:rPr>
        <w:t xml:space="preserve"> </w:t>
      </w:r>
      <w:proofErr w:type="spellStart"/>
      <w:r>
        <w:rPr>
          <w:rFonts w:ascii="Cambria" w:hAnsi="Cambria" w:cs="Calibri"/>
          <w:sz w:val="24"/>
          <w:szCs w:val="24"/>
        </w:rPr>
        <w:t>уз</w:t>
      </w:r>
      <w:proofErr w:type="spellEnd"/>
      <w:r>
        <w:rPr>
          <w:rFonts w:ascii="Cambria" w:hAnsi="Cambria" w:cs="Calibri"/>
          <w:sz w:val="24"/>
          <w:szCs w:val="24"/>
        </w:rPr>
        <w:t xml:space="preserve"> </w:t>
      </w:r>
      <w:proofErr w:type="spellStart"/>
      <w:r>
        <w:rPr>
          <w:rFonts w:ascii="Cambria" w:hAnsi="Cambria" w:cs="Calibri"/>
          <w:sz w:val="24"/>
          <w:szCs w:val="24"/>
        </w:rPr>
        <w:t>подршку</w:t>
      </w:r>
      <w:proofErr w:type="spellEnd"/>
      <w:r w:rsidR="009A083A">
        <w:rPr>
          <w:rFonts w:ascii="Cambria" w:hAnsi="Cambria" w:cs="Calibri"/>
          <w:sz w:val="24"/>
          <w:szCs w:val="24"/>
        </w:rPr>
        <w:t xml:space="preserve"> </w:t>
      </w:r>
      <w:proofErr w:type="spellStart"/>
      <w:r w:rsidR="00B502BE" w:rsidRPr="00B54F83">
        <w:rPr>
          <w:rFonts w:ascii="Cambria" w:hAnsi="Cambria" w:cs="Calibri"/>
          <w:sz w:val="24"/>
          <w:szCs w:val="24"/>
        </w:rPr>
        <w:t>локалне</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самоуправе</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установа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социјалне</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заштите</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Центар</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за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социјални</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рад</w:t>
      </w:r>
      <w:proofErr w:type="spellEnd"/>
      <w:r w:rsidR="00B502BE" w:rsidRPr="00B54F83">
        <w:rPr>
          <w:rFonts w:ascii="Cambria" w:hAnsi="Cambria" w:cs="Calibri"/>
          <w:sz w:val="24"/>
          <w:szCs w:val="24"/>
        </w:rPr>
        <w:t xml:space="preserve"> и </w:t>
      </w:r>
      <w:proofErr w:type="spellStart"/>
      <w:r w:rsidR="00B502BE" w:rsidRPr="00B54F83">
        <w:rPr>
          <w:rFonts w:ascii="Cambria" w:hAnsi="Cambria" w:cs="Calibri"/>
          <w:sz w:val="24"/>
          <w:szCs w:val="24"/>
        </w:rPr>
        <w:t>Центар</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за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развој</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локалних</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услуга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социјалне</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заштите</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као</w:t>
      </w:r>
      <w:proofErr w:type="spellEnd"/>
      <w:r w:rsidR="00B502BE" w:rsidRPr="00B54F83">
        <w:rPr>
          <w:rFonts w:ascii="Cambria" w:hAnsi="Cambria" w:cs="Calibri"/>
          <w:sz w:val="24"/>
          <w:szCs w:val="24"/>
        </w:rPr>
        <w:t xml:space="preserve"> и </w:t>
      </w:r>
      <w:proofErr w:type="spellStart"/>
      <w:r w:rsidR="00B502BE" w:rsidRPr="00B54F83">
        <w:rPr>
          <w:rFonts w:ascii="Cambria" w:hAnsi="Cambria" w:cs="Calibri"/>
          <w:sz w:val="24"/>
          <w:szCs w:val="24"/>
        </w:rPr>
        <w:t>других</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ресорних</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институција</w:t>
      </w:r>
      <w:proofErr w:type="spellEnd"/>
      <w:r w:rsidR="00B502BE" w:rsidRPr="00B54F83">
        <w:rPr>
          <w:rFonts w:ascii="Cambria" w:hAnsi="Cambria" w:cs="Calibri"/>
          <w:sz w:val="24"/>
          <w:szCs w:val="24"/>
        </w:rPr>
        <w:t xml:space="preserve"> у </w:t>
      </w:r>
      <w:proofErr w:type="spellStart"/>
      <w:r w:rsidR="00B502BE" w:rsidRPr="00B54F83">
        <w:rPr>
          <w:rFonts w:ascii="Cambria" w:hAnsi="Cambria" w:cs="Calibri"/>
          <w:sz w:val="24"/>
          <w:szCs w:val="24"/>
        </w:rPr>
        <w:t>овом</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случају</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Националне</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службе</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за</w:t>
      </w:r>
      <w:proofErr w:type="spellEnd"/>
      <w:r w:rsidR="00B502BE" w:rsidRPr="00B54F83">
        <w:rPr>
          <w:rFonts w:ascii="Cambria" w:hAnsi="Cambria" w:cs="Calibri"/>
          <w:sz w:val="24"/>
          <w:szCs w:val="24"/>
        </w:rPr>
        <w:t xml:space="preserve"> </w:t>
      </w:r>
      <w:proofErr w:type="spellStart"/>
      <w:r w:rsidR="00B502BE" w:rsidRPr="00B54F83">
        <w:rPr>
          <w:rFonts w:ascii="Cambria" w:hAnsi="Cambria" w:cs="Calibri"/>
          <w:sz w:val="24"/>
          <w:szCs w:val="24"/>
        </w:rPr>
        <w:t>запошљавање-филијала</w:t>
      </w:r>
      <w:proofErr w:type="spellEnd"/>
      <w:r w:rsidR="00B502BE" w:rsidRPr="00B54F83">
        <w:rPr>
          <w:rFonts w:ascii="Cambria" w:hAnsi="Cambria" w:cs="Calibri"/>
          <w:sz w:val="24"/>
          <w:szCs w:val="24"/>
        </w:rPr>
        <w:t xml:space="preserve"> Врање.</w:t>
      </w:r>
      <w:r w:rsidR="009A083A">
        <w:rPr>
          <w:rFonts w:ascii="Cambria" w:hAnsi="Cambria" w:cs="Calibri"/>
          <w:sz w:val="24"/>
          <w:szCs w:val="24"/>
        </w:rPr>
        <w:t xml:space="preserve"> </w:t>
      </w:r>
    </w:p>
    <w:sectPr w:rsidR="00DA535B" w:rsidRPr="00152215" w:rsidSect="004D5B4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0FDB6" w14:textId="77777777" w:rsidR="00D32BF6" w:rsidRDefault="00D32BF6" w:rsidP="005511E2">
      <w:pPr>
        <w:spacing w:after="0" w:line="240" w:lineRule="auto"/>
      </w:pPr>
      <w:r>
        <w:separator/>
      </w:r>
    </w:p>
  </w:endnote>
  <w:endnote w:type="continuationSeparator" w:id="0">
    <w:p w14:paraId="0AD343F7" w14:textId="77777777" w:rsidR="00D32BF6" w:rsidRDefault="00D32BF6" w:rsidP="0055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7223E" w14:textId="77777777" w:rsidR="00B54F83" w:rsidRDefault="00B54F83">
    <w:pPr>
      <w:pStyle w:val="Footer"/>
      <w:pBdr>
        <w:top w:val="thinThickSmallGap" w:sz="24" w:space="1" w:color="622423" w:themeColor="accent2" w:themeShade="7F"/>
      </w:pBdr>
      <w:rPr>
        <w:rFonts w:asciiTheme="majorHAnsi" w:hAnsiTheme="majorHAnsi"/>
      </w:rPr>
    </w:pPr>
    <w:proofErr w:type="spellStart"/>
    <w:r>
      <w:rPr>
        <w:rFonts w:asciiTheme="majorHAnsi" w:hAnsiTheme="majorHAnsi"/>
      </w:rPr>
      <w:t>Локални</w:t>
    </w:r>
    <w:proofErr w:type="spellEnd"/>
    <w:r>
      <w:rPr>
        <w:rFonts w:asciiTheme="majorHAnsi" w:hAnsiTheme="majorHAnsi"/>
      </w:rPr>
      <w:t xml:space="preserve"> </w:t>
    </w:r>
    <w:proofErr w:type="spellStart"/>
    <w:r>
      <w:rPr>
        <w:rFonts w:asciiTheme="majorHAnsi" w:hAnsiTheme="majorHAnsi"/>
      </w:rPr>
      <w:t>акциони</w:t>
    </w:r>
    <w:proofErr w:type="spellEnd"/>
    <w:r>
      <w:rPr>
        <w:rFonts w:asciiTheme="majorHAnsi" w:hAnsiTheme="majorHAnsi"/>
      </w:rPr>
      <w:t xml:space="preserve"> </w:t>
    </w:r>
    <w:proofErr w:type="spellStart"/>
    <w:r>
      <w:rPr>
        <w:rFonts w:asciiTheme="majorHAnsi" w:hAnsiTheme="majorHAnsi"/>
      </w:rPr>
      <w:t>план</w:t>
    </w:r>
    <w:proofErr w:type="spellEnd"/>
    <w:r>
      <w:rPr>
        <w:rFonts w:asciiTheme="majorHAnsi" w:hAnsiTheme="majorHAnsi"/>
      </w:rPr>
      <w:t xml:space="preserve"> </w:t>
    </w:r>
    <w:proofErr w:type="spellStart"/>
    <w:r>
      <w:rPr>
        <w:rFonts w:asciiTheme="majorHAnsi" w:hAnsiTheme="majorHAnsi"/>
      </w:rPr>
      <w:t>за</w:t>
    </w:r>
    <w:proofErr w:type="spellEnd"/>
    <w:r>
      <w:rPr>
        <w:rFonts w:asciiTheme="majorHAnsi" w:hAnsiTheme="majorHAnsi"/>
      </w:rPr>
      <w:t xml:space="preserve"> </w:t>
    </w:r>
    <w:proofErr w:type="spellStart"/>
    <w:r>
      <w:rPr>
        <w:rFonts w:asciiTheme="majorHAnsi" w:hAnsiTheme="majorHAnsi"/>
      </w:rPr>
      <w:t>развој</w:t>
    </w:r>
    <w:proofErr w:type="spellEnd"/>
    <w:r>
      <w:rPr>
        <w:rFonts w:asciiTheme="majorHAnsi" w:hAnsiTheme="majorHAnsi"/>
      </w:rPr>
      <w:t xml:space="preserve"> </w:t>
    </w:r>
    <w:proofErr w:type="spellStart"/>
    <w:r>
      <w:rPr>
        <w:rFonts w:asciiTheme="majorHAnsi" w:hAnsiTheme="majorHAnsi"/>
      </w:rPr>
      <w:t>социјалног</w:t>
    </w:r>
    <w:proofErr w:type="spellEnd"/>
    <w:r>
      <w:rPr>
        <w:rFonts w:asciiTheme="majorHAnsi" w:hAnsiTheme="majorHAnsi"/>
      </w:rPr>
      <w:t xml:space="preserve"> </w:t>
    </w:r>
    <w:proofErr w:type="spellStart"/>
    <w:r>
      <w:rPr>
        <w:rFonts w:asciiTheme="majorHAnsi" w:hAnsiTheme="majorHAnsi"/>
      </w:rPr>
      <w:t>предузетништва</w:t>
    </w:r>
    <w:proofErr w:type="spellEnd"/>
    <w:r>
      <w:rPr>
        <w:rFonts w:asciiTheme="majorHAnsi" w:hAnsiTheme="majorHAnsi"/>
      </w:rPr>
      <w:t xml:space="preserve"> </w:t>
    </w:r>
    <w:proofErr w:type="spellStart"/>
    <w:r>
      <w:rPr>
        <w:rFonts w:asciiTheme="majorHAnsi" w:hAnsiTheme="majorHAnsi"/>
      </w:rPr>
      <w:t>Града</w:t>
    </w:r>
    <w:proofErr w:type="spellEnd"/>
    <w:r>
      <w:rPr>
        <w:rFonts w:asciiTheme="majorHAnsi" w:hAnsiTheme="majorHAnsi"/>
      </w:rPr>
      <w:t xml:space="preserve"> </w:t>
    </w:r>
    <w:proofErr w:type="spellStart"/>
    <w:r>
      <w:rPr>
        <w:rFonts w:asciiTheme="majorHAnsi" w:hAnsiTheme="majorHAnsi"/>
      </w:rPr>
      <w:t>Врања</w:t>
    </w:r>
    <w:proofErr w:type="spellEnd"/>
    <w:r>
      <w:rPr>
        <w:rFonts w:asciiTheme="majorHAnsi" w:hAnsiTheme="majorHAnsi"/>
      </w:rPr>
      <w:ptab w:relativeTo="margin" w:alignment="right" w:leader="none"/>
    </w:r>
    <w:proofErr w:type="spellStart"/>
    <w:r>
      <w:rPr>
        <w:rFonts w:asciiTheme="majorHAnsi" w:hAnsiTheme="majorHAnsi"/>
      </w:rPr>
      <w:t>стр</w:t>
    </w:r>
    <w:proofErr w:type="spellEnd"/>
    <w:r>
      <w:rPr>
        <w:rFonts w:asciiTheme="majorHAnsi" w:hAnsiTheme="majorHAnsi"/>
      </w:rPr>
      <w:t xml:space="preserve">. </w:t>
    </w:r>
    <w:r w:rsidR="00B4574A">
      <w:fldChar w:fldCharType="begin"/>
    </w:r>
    <w:r w:rsidR="00B4574A">
      <w:instrText xml:space="preserve"> PAGE   \* MERGEFORMAT </w:instrText>
    </w:r>
    <w:r w:rsidR="00B4574A">
      <w:fldChar w:fldCharType="separate"/>
    </w:r>
    <w:r w:rsidR="00B4574A" w:rsidRPr="00B4574A">
      <w:rPr>
        <w:rFonts w:asciiTheme="majorHAnsi" w:hAnsiTheme="majorHAnsi"/>
        <w:noProof/>
      </w:rPr>
      <w:t>1</w:t>
    </w:r>
    <w:r w:rsidR="00B4574A">
      <w:rPr>
        <w:rFonts w:asciiTheme="majorHAnsi" w:hAnsiTheme="majorHAnsi"/>
        <w:noProof/>
      </w:rPr>
      <w:fldChar w:fldCharType="end"/>
    </w:r>
  </w:p>
  <w:p w14:paraId="6A298DF2" w14:textId="77777777" w:rsidR="00B54F83" w:rsidRPr="0070716E" w:rsidRDefault="00B54F83">
    <w:pPr>
      <w:pStyle w:val="Footer"/>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CF5F8" w14:textId="77777777" w:rsidR="00D32BF6" w:rsidRDefault="00D32BF6" w:rsidP="005511E2">
      <w:pPr>
        <w:spacing w:after="0" w:line="240" w:lineRule="auto"/>
      </w:pPr>
      <w:r>
        <w:separator/>
      </w:r>
    </w:p>
  </w:footnote>
  <w:footnote w:type="continuationSeparator" w:id="0">
    <w:p w14:paraId="5BF24B5F" w14:textId="77777777" w:rsidR="00D32BF6" w:rsidRDefault="00D32BF6" w:rsidP="005511E2">
      <w:pPr>
        <w:spacing w:after="0" w:line="240" w:lineRule="auto"/>
      </w:pPr>
      <w:r>
        <w:continuationSeparator/>
      </w:r>
    </w:p>
  </w:footnote>
  <w:footnote w:id="1">
    <w:p w14:paraId="72A3EF7B" w14:textId="77777777" w:rsidR="00B54F83" w:rsidRPr="000B7951" w:rsidRDefault="00B54F83" w:rsidP="0041548D">
      <w:pPr>
        <w:pStyle w:val="NoSpacing"/>
        <w:rPr>
          <w:rFonts w:ascii="Cambria" w:hAnsi="Cambria"/>
          <w:sz w:val="20"/>
          <w:szCs w:val="20"/>
        </w:rPr>
      </w:pPr>
      <w:r w:rsidRPr="000B7951">
        <w:rPr>
          <w:rStyle w:val="FootnoteReference"/>
          <w:rFonts w:ascii="Cambria" w:hAnsi="Cambria"/>
          <w:sz w:val="20"/>
          <w:szCs w:val="20"/>
        </w:rPr>
        <w:footnoteRef/>
      </w:r>
      <w:r w:rsidRPr="000B7951">
        <w:rPr>
          <w:rFonts w:ascii="Cambria" w:hAnsi="Cambria"/>
          <w:sz w:val="20"/>
          <w:szCs w:val="20"/>
        </w:rPr>
        <w:t xml:space="preserve">План развоја града Врања за период 2021 – 2030.година, доступно на: </w:t>
      </w:r>
    </w:p>
    <w:p w14:paraId="16273095" w14:textId="77777777" w:rsidR="00B54F83" w:rsidRPr="000B7951" w:rsidRDefault="00B54F83" w:rsidP="0041548D">
      <w:pPr>
        <w:pStyle w:val="NoSpacing"/>
        <w:rPr>
          <w:rFonts w:ascii="Cambria" w:hAnsi="Cambria"/>
          <w:sz w:val="20"/>
          <w:szCs w:val="20"/>
        </w:rPr>
      </w:pPr>
      <w:hyperlink r:id="rId1" w:history="1">
        <w:r w:rsidRPr="000B7951">
          <w:rPr>
            <w:rStyle w:val="Hyperlink"/>
            <w:rFonts w:ascii="Cambria" w:hAnsi="Cambria"/>
            <w:color w:val="auto"/>
            <w:sz w:val="20"/>
            <w:szCs w:val="20"/>
          </w:rPr>
          <w:t>https://www.vranje.rs/uploads/files/2241-787-nacrt_plana_razvoja_grada_vranja_2021.pdf</w:t>
        </w:r>
      </w:hyperlink>
    </w:p>
  </w:footnote>
  <w:footnote w:id="2">
    <w:p w14:paraId="787F7102" w14:textId="77777777" w:rsidR="00B54F83" w:rsidRPr="000B7951" w:rsidRDefault="00B54F83" w:rsidP="00061BC0">
      <w:pPr>
        <w:pStyle w:val="NoSpacing"/>
        <w:jc w:val="left"/>
        <w:rPr>
          <w:rFonts w:ascii="Cambria" w:hAnsi="Cambria"/>
          <w:sz w:val="20"/>
          <w:szCs w:val="20"/>
        </w:rPr>
      </w:pPr>
      <w:r w:rsidRPr="000B7951">
        <w:rPr>
          <w:rStyle w:val="FootnoteReference"/>
          <w:rFonts w:ascii="Cambria" w:hAnsi="Cambria"/>
          <w:sz w:val="20"/>
          <w:szCs w:val="20"/>
        </w:rPr>
        <w:footnoteRef/>
      </w:r>
      <w:r w:rsidRPr="000B7951">
        <w:rPr>
          <w:rFonts w:ascii="Cambria" w:hAnsi="Cambria"/>
          <w:sz w:val="20"/>
          <w:szCs w:val="20"/>
        </w:rPr>
        <w:t xml:space="preserve"> Упоредни преглед броја становника општине Врање. Доступно на: </w:t>
      </w:r>
      <w:hyperlink r:id="rId2" w:history="1">
        <w:r w:rsidRPr="000B7951">
          <w:rPr>
            <w:rStyle w:val="Hyperlink"/>
            <w:rFonts w:ascii="Cambria" w:hAnsi="Cambria"/>
            <w:color w:val="auto"/>
            <w:sz w:val="20"/>
            <w:szCs w:val="20"/>
          </w:rPr>
          <w:t>https://pod2.stat.gov.rs/ObjavljenePublikacije/Popis2011/Knjiga20.pdf</w:t>
        </w:r>
      </w:hyperlink>
    </w:p>
  </w:footnote>
  <w:footnote w:id="3">
    <w:p w14:paraId="4C1F525C" w14:textId="77777777" w:rsidR="00B54F83" w:rsidRPr="00F3148B" w:rsidRDefault="00B54F83" w:rsidP="00937824">
      <w:pPr>
        <w:pStyle w:val="NoSpacing"/>
        <w:rPr>
          <w:rFonts w:ascii="Cambria" w:hAnsi="Cambria"/>
          <w:sz w:val="20"/>
          <w:szCs w:val="20"/>
        </w:rPr>
      </w:pPr>
      <w:r w:rsidRPr="000B7951">
        <w:rPr>
          <w:rStyle w:val="FootnoteReference"/>
          <w:rFonts w:ascii="Cambria" w:hAnsi="Cambria"/>
          <w:sz w:val="20"/>
          <w:szCs w:val="20"/>
        </w:rPr>
        <w:footnoteRef/>
      </w:r>
      <w:hyperlink r:id="rId3" w:history="1">
        <w:r w:rsidRPr="006009D8">
          <w:rPr>
            <w:rStyle w:val="Hyperlink"/>
            <w:rFonts w:ascii="Cambria" w:hAnsi="Cambria"/>
            <w:sz w:val="20"/>
            <w:szCs w:val="20"/>
          </w:rPr>
          <w:t>https://www.csr-vranje.rs/</w:t>
        </w:r>
      </w:hyperlink>
    </w:p>
  </w:footnote>
  <w:footnote w:id="4">
    <w:p w14:paraId="68A77E58" w14:textId="77777777" w:rsidR="00B54F83" w:rsidRPr="000B7951" w:rsidRDefault="00B54F83" w:rsidP="005F4EB2">
      <w:pPr>
        <w:pStyle w:val="NoSpacing"/>
        <w:rPr>
          <w:rFonts w:ascii="Cambria" w:hAnsi="Cambria"/>
          <w:sz w:val="20"/>
          <w:szCs w:val="20"/>
        </w:rPr>
      </w:pPr>
      <w:r w:rsidRPr="000B7951">
        <w:rPr>
          <w:rStyle w:val="FootnoteReference"/>
          <w:rFonts w:ascii="Cambria" w:hAnsi="Cambria"/>
          <w:sz w:val="20"/>
          <w:szCs w:val="20"/>
        </w:rPr>
        <w:footnoteRef/>
      </w:r>
      <w:r w:rsidRPr="000B7951">
        <w:rPr>
          <w:rFonts w:ascii="Cambria" w:hAnsi="Cambria"/>
          <w:sz w:val="20"/>
          <w:szCs w:val="20"/>
        </w:rPr>
        <w:t xml:space="preserve"> http://www.cszvr.org.rs/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cs="Times New Roman"/>
      </w:rPr>
    </w:lvl>
  </w:abstractNum>
  <w:abstractNum w:abstractNumId="1" w15:restartNumberingAfterBreak="0">
    <w:nsid w:val="016A70AA"/>
    <w:multiLevelType w:val="multilevel"/>
    <w:tmpl w:val="73A883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55438"/>
    <w:multiLevelType w:val="hybridMultilevel"/>
    <w:tmpl w:val="CC2641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711EC"/>
    <w:multiLevelType w:val="multilevel"/>
    <w:tmpl w:val="6F50BFA0"/>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A0C202C"/>
    <w:multiLevelType w:val="hybridMultilevel"/>
    <w:tmpl w:val="DCC0652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8925265"/>
    <w:multiLevelType w:val="hybridMultilevel"/>
    <w:tmpl w:val="61683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3868C0"/>
    <w:multiLevelType w:val="hybridMultilevel"/>
    <w:tmpl w:val="CC2641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9711D5"/>
    <w:multiLevelType w:val="hybridMultilevel"/>
    <w:tmpl w:val="A5D21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C61C4C"/>
    <w:multiLevelType w:val="hybridMultilevel"/>
    <w:tmpl w:val="CC2641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45711"/>
    <w:multiLevelType w:val="hybridMultilevel"/>
    <w:tmpl w:val="C138FC5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3C34BC"/>
    <w:multiLevelType w:val="hybridMultilevel"/>
    <w:tmpl w:val="B950B0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A21DA"/>
    <w:multiLevelType w:val="hybridMultilevel"/>
    <w:tmpl w:val="DDD85B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8A46F1"/>
    <w:multiLevelType w:val="hybridMultilevel"/>
    <w:tmpl w:val="6E844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6B65FC"/>
    <w:multiLevelType w:val="hybridMultilevel"/>
    <w:tmpl w:val="CC2641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57105A"/>
    <w:multiLevelType w:val="hybridMultilevel"/>
    <w:tmpl w:val="116A7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A87A15"/>
    <w:multiLevelType w:val="multilevel"/>
    <w:tmpl w:val="95FC4824"/>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3F9A2E1C"/>
    <w:multiLevelType w:val="hybridMultilevel"/>
    <w:tmpl w:val="3834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B31A93"/>
    <w:multiLevelType w:val="hybridMultilevel"/>
    <w:tmpl w:val="50A6831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55086E38"/>
    <w:multiLevelType w:val="hybridMultilevel"/>
    <w:tmpl w:val="C28AB302"/>
    <w:lvl w:ilvl="0" w:tplc="5FEC65B8">
      <w:start w:val="5"/>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5F4EB5"/>
    <w:multiLevelType w:val="hybridMultilevel"/>
    <w:tmpl w:val="8A7AF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9B3B8E"/>
    <w:multiLevelType w:val="multilevel"/>
    <w:tmpl w:val="FC96946C"/>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7A79571D"/>
    <w:multiLevelType w:val="hybridMultilevel"/>
    <w:tmpl w:val="421EF6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C91BFE"/>
    <w:multiLevelType w:val="hybridMultilevel"/>
    <w:tmpl w:val="4816C0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8629B9"/>
    <w:multiLevelType w:val="hybridMultilevel"/>
    <w:tmpl w:val="CC2641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8586099">
    <w:abstractNumId w:val="23"/>
  </w:num>
  <w:num w:numId="2" w16cid:durableId="1709524614">
    <w:abstractNumId w:val="1"/>
  </w:num>
  <w:num w:numId="3" w16cid:durableId="1016419812">
    <w:abstractNumId w:val="15"/>
  </w:num>
  <w:num w:numId="4" w16cid:durableId="1402757554">
    <w:abstractNumId w:val="3"/>
  </w:num>
  <w:num w:numId="5" w16cid:durableId="1628391755">
    <w:abstractNumId w:val="20"/>
  </w:num>
  <w:num w:numId="6" w16cid:durableId="670377597">
    <w:abstractNumId w:val="19"/>
  </w:num>
  <w:num w:numId="7" w16cid:durableId="2119256207">
    <w:abstractNumId w:val="7"/>
  </w:num>
  <w:num w:numId="8" w16cid:durableId="692533441">
    <w:abstractNumId w:val="5"/>
  </w:num>
  <w:num w:numId="9" w16cid:durableId="2047369991">
    <w:abstractNumId w:val="12"/>
  </w:num>
  <w:num w:numId="10" w16cid:durableId="408506128">
    <w:abstractNumId w:val="16"/>
  </w:num>
  <w:num w:numId="11" w16cid:durableId="519900542">
    <w:abstractNumId w:val="17"/>
  </w:num>
  <w:num w:numId="12" w16cid:durableId="1059789967">
    <w:abstractNumId w:val="10"/>
  </w:num>
  <w:num w:numId="13" w16cid:durableId="1045713923">
    <w:abstractNumId w:val="21"/>
  </w:num>
  <w:num w:numId="14" w16cid:durableId="1927838523">
    <w:abstractNumId w:val="11"/>
  </w:num>
  <w:num w:numId="15" w16cid:durableId="452142350">
    <w:abstractNumId w:val="22"/>
  </w:num>
  <w:num w:numId="16" w16cid:durableId="464809185">
    <w:abstractNumId w:val="4"/>
  </w:num>
  <w:num w:numId="17" w16cid:durableId="1010987433">
    <w:abstractNumId w:val="9"/>
  </w:num>
  <w:num w:numId="18" w16cid:durableId="1601988003">
    <w:abstractNumId w:val="14"/>
  </w:num>
  <w:num w:numId="19" w16cid:durableId="1453086347">
    <w:abstractNumId w:val="8"/>
  </w:num>
  <w:num w:numId="20" w16cid:durableId="1923753905">
    <w:abstractNumId w:val="13"/>
  </w:num>
  <w:num w:numId="21" w16cid:durableId="18481296">
    <w:abstractNumId w:val="2"/>
  </w:num>
  <w:num w:numId="22" w16cid:durableId="1145272414">
    <w:abstractNumId w:val="6"/>
  </w:num>
  <w:num w:numId="23" w16cid:durableId="144900464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C66"/>
    <w:rsid w:val="00003F99"/>
    <w:rsid w:val="00004E82"/>
    <w:rsid w:val="00005B82"/>
    <w:rsid w:val="00014111"/>
    <w:rsid w:val="00014AA5"/>
    <w:rsid w:val="000166A7"/>
    <w:rsid w:val="00016AFC"/>
    <w:rsid w:val="0002403A"/>
    <w:rsid w:val="0002616E"/>
    <w:rsid w:val="00036174"/>
    <w:rsid w:val="000372B3"/>
    <w:rsid w:val="00041872"/>
    <w:rsid w:val="00045680"/>
    <w:rsid w:val="000473E5"/>
    <w:rsid w:val="00051B22"/>
    <w:rsid w:val="00053EFF"/>
    <w:rsid w:val="00061BC0"/>
    <w:rsid w:val="00061BF1"/>
    <w:rsid w:val="0006297E"/>
    <w:rsid w:val="00065881"/>
    <w:rsid w:val="000677C2"/>
    <w:rsid w:val="00070E49"/>
    <w:rsid w:val="00073DE2"/>
    <w:rsid w:val="00074E25"/>
    <w:rsid w:val="0007581E"/>
    <w:rsid w:val="000800C0"/>
    <w:rsid w:val="00080EE1"/>
    <w:rsid w:val="000824D4"/>
    <w:rsid w:val="00087A69"/>
    <w:rsid w:val="000900AF"/>
    <w:rsid w:val="000958A7"/>
    <w:rsid w:val="000A0F83"/>
    <w:rsid w:val="000A624E"/>
    <w:rsid w:val="000B7951"/>
    <w:rsid w:val="000C0AB9"/>
    <w:rsid w:val="000E421E"/>
    <w:rsid w:val="000F1AC4"/>
    <w:rsid w:val="000F4887"/>
    <w:rsid w:val="0010373F"/>
    <w:rsid w:val="00112F04"/>
    <w:rsid w:val="001245B2"/>
    <w:rsid w:val="00126B3F"/>
    <w:rsid w:val="001270CD"/>
    <w:rsid w:val="00142306"/>
    <w:rsid w:val="0014725C"/>
    <w:rsid w:val="00152215"/>
    <w:rsid w:val="00153643"/>
    <w:rsid w:val="0015458A"/>
    <w:rsid w:val="00154901"/>
    <w:rsid w:val="00155913"/>
    <w:rsid w:val="0015606E"/>
    <w:rsid w:val="00162333"/>
    <w:rsid w:val="00162BD8"/>
    <w:rsid w:val="0016498D"/>
    <w:rsid w:val="00165C5B"/>
    <w:rsid w:val="00167A75"/>
    <w:rsid w:val="00174277"/>
    <w:rsid w:val="0017621B"/>
    <w:rsid w:val="00180F34"/>
    <w:rsid w:val="001832AF"/>
    <w:rsid w:val="00187864"/>
    <w:rsid w:val="00191167"/>
    <w:rsid w:val="00195561"/>
    <w:rsid w:val="00197BBF"/>
    <w:rsid w:val="001A48F8"/>
    <w:rsid w:val="001A5492"/>
    <w:rsid w:val="001B0002"/>
    <w:rsid w:val="001B2C15"/>
    <w:rsid w:val="001B33B1"/>
    <w:rsid w:val="001C3E34"/>
    <w:rsid w:val="001D0920"/>
    <w:rsid w:val="001D22FD"/>
    <w:rsid w:val="001D33F1"/>
    <w:rsid w:val="001D39C0"/>
    <w:rsid w:val="001D4848"/>
    <w:rsid w:val="001D597A"/>
    <w:rsid w:val="001D61F5"/>
    <w:rsid w:val="001D7140"/>
    <w:rsid w:val="001D7DC8"/>
    <w:rsid w:val="001E06FF"/>
    <w:rsid w:val="001E2386"/>
    <w:rsid w:val="00201596"/>
    <w:rsid w:val="002043E7"/>
    <w:rsid w:val="002067BA"/>
    <w:rsid w:val="00217940"/>
    <w:rsid w:val="00223499"/>
    <w:rsid w:val="0022516F"/>
    <w:rsid w:val="00227EE6"/>
    <w:rsid w:val="00235484"/>
    <w:rsid w:val="00250E7C"/>
    <w:rsid w:val="00255DEA"/>
    <w:rsid w:val="0025615E"/>
    <w:rsid w:val="00262FC8"/>
    <w:rsid w:val="00265091"/>
    <w:rsid w:val="00282427"/>
    <w:rsid w:val="00284500"/>
    <w:rsid w:val="00292E9B"/>
    <w:rsid w:val="00297187"/>
    <w:rsid w:val="002A1C11"/>
    <w:rsid w:val="002A3F7A"/>
    <w:rsid w:val="002A7B4F"/>
    <w:rsid w:val="002B0696"/>
    <w:rsid w:val="002B3138"/>
    <w:rsid w:val="002B4E8E"/>
    <w:rsid w:val="002B58E7"/>
    <w:rsid w:val="002B6CDE"/>
    <w:rsid w:val="002C13F7"/>
    <w:rsid w:val="002C6F65"/>
    <w:rsid w:val="002D03A0"/>
    <w:rsid w:val="002E2FBD"/>
    <w:rsid w:val="002E3F5D"/>
    <w:rsid w:val="002E6A9C"/>
    <w:rsid w:val="00301A27"/>
    <w:rsid w:val="00304F33"/>
    <w:rsid w:val="00306F4E"/>
    <w:rsid w:val="003078FA"/>
    <w:rsid w:val="003158B5"/>
    <w:rsid w:val="003163B5"/>
    <w:rsid w:val="00321D95"/>
    <w:rsid w:val="0032714F"/>
    <w:rsid w:val="00334CE3"/>
    <w:rsid w:val="00347D29"/>
    <w:rsid w:val="00354585"/>
    <w:rsid w:val="003550CB"/>
    <w:rsid w:val="003611D2"/>
    <w:rsid w:val="00361DF3"/>
    <w:rsid w:val="00362F14"/>
    <w:rsid w:val="00370C14"/>
    <w:rsid w:val="0037146B"/>
    <w:rsid w:val="00384E16"/>
    <w:rsid w:val="0039233B"/>
    <w:rsid w:val="00394777"/>
    <w:rsid w:val="003A0AE3"/>
    <w:rsid w:val="003B4DFF"/>
    <w:rsid w:val="003C4D32"/>
    <w:rsid w:val="003D11E5"/>
    <w:rsid w:val="003D1F81"/>
    <w:rsid w:val="003D3629"/>
    <w:rsid w:val="003E0ABC"/>
    <w:rsid w:val="003E0AD8"/>
    <w:rsid w:val="003E6574"/>
    <w:rsid w:val="003E79AA"/>
    <w:rsid w:val="003F0569"/>
    <w:rsid w:val="003F34A6"/>
    <w:rsid w:val="003F45D1"/>
    <w:rsid w:val="003F53C7"/>
    <w:rsid w:val="003F7D27"/>
    <w:rsid w:val="00402726"/>
    <w:rsid w:val="00404524"/>
    <w:rsid w:val="0041223E"/>
    <w:rsid w:val="00415359"/>
    <w:rsid w:val="0041548D"/>
    <w:rsid w:val="00422BBE"/>
    <w:rsid w:val="00423779"/>
    <w:rsid w:val="004250ED"/>
    <w:rsid w:val="00426F10"/>
    <w:rsid w:val="0043718A"/>
    <w:rsid w:val="00440A7D"/>
    <w:rsid w:val="00440F92"/>
    <w:rsid w:val="00443142"/>
    <w:rsid w:val="00445946"/>
    <w:rsid w:val="00445D9C"/>
    <w:rsid w:val="0046205C"/>
    <w:rsid w:val="00467F77"/>
    <w:rsid w:val="0047346B"/>
    <w:rsid w:val="00474B8F"/>
    <w:rsid w:val="00475AAC"/>
    <w:rsid w:val="004852C2"/>
    <w:rsid w:val="004A095F"/>
    <w:rsid w:val="004A1BA2"/>
    <w:rsid w:val="004A2492"/>
    <w:rsid w:val="004A5D93"/>
    <w:rsid w:val="004B4426"/>
    <w:rsid w:val="004C5A18"/>
    <w:rsid w:val="004D16BE"/>
    <w:rsid w:val="004D5B43"/>
    <w:rsid w:val="004E1414"/>
    <w:rsid w:val="004E187F"/>
    <w:rsid w:val="004E6868"/>
    <w:rsid w:val="004F31EF"/>
    <w:rsid w:val="004F4F02"/>
    <w:rsid w:val="004F4F43"/>
    <w:rsid w:val="00512416"/>
    <w:rsid w:val="005167D9"/>
    <w:rsid w:val="00520761"/>
    <w:rsid w:val="005209BD"/>
    <w:rsid w:val="00531B85"/>
    <w:rsid w:val="0053779F"/>
    <w:rsid w:val="0054313C"/>
    <w:rsid w:val="00550081"/>
    <w:rsid w:val="005511E2"/>
    <w:rsid w:val="00564A3C"/>
    <w:rsid w:val="00571299"/>
    <w:rsid w:val="005726B2"/>
    <w:rsid w:val="00575692"/>
    <w:rsid w:val="00576BBE"/>
    <w:rsid w:val="00583A1D"/>
    <w:rsid w:val="00585225"/>
    <w:rsid w:val="00586CE6"/>
    <w:rsid w:val="0058718B"/>
    <w:rsid w:val="005A2459"/>
    <w:rsid w:val="005A56C8"/>
    <w:rsid w:val="005C0B16"/>
    <w:rsid w:val="005C50BF"/>
    <w:rsid w:val="005D2940"/>
    <w:rsid w:val="005E1C0E"/>
    <w:rsid w:val="005E2CAC"/>
    <w:rsid w:val="005F0349"/>
    <w:rsid w:val="005F427C"/>
    <w:rsid w:val="005F4EB2"/>
    <w:rsid w:val="005F5AAA"/>
    <w:rsid w:val="0060601A"/>
    <w:rsid w:val="00611B61"/>
    <w:rsid w:val="0061296A"/>
    <w:rsid w:val="00613C11"/>
    <w:rsid w:val="00615EC9"/>
    <w:rsid w:val="0061797E"/>
    <w:rsid w:val="0062148B"/>
    <w:rsid w:val="00621B63"/>
    <w:rsid w:val="00623C66"/>
    <w:rsid w:val="00630F81"/>
    <w:rsid w:val="006311E0"/>
    <w:rsid w:val="00644F7A"/>
    <w:rsid w:val="00645A24"/>
    <w:rsid w:val="00651DB5"/>
    <w:rsid w:val="006532F6"/>
    <w:rsid w:val="00653CEB"/>
    <w:rsid w:val="00657359"/>
    <w:rsid w:val="00661E0A"/>
    <w:rsid w:val="00671D8F"/>
    <w:rsid w:val="00685072"/>
    <w:rsid w:val="0069167F"/>
    <w:rsid w:val="006972AA"/>
    <w:rsid w:val="006B0979"/>
    <w:rsid w:val="006B3494"/>
    <w:rsid w:val="006B6D56"/>
    <w:rsid w:val="006C7D3A"/>
    <w:rsid w:val="006D080A"/>
    <w:rsid w:val="006D0B69"/>
    <w:rsid w:val="006D3288"/>
    <w:rsid w:val="006D5762"/>
    <w:rsid w:val="006E1812"/>
    <w:rsid w:val="006E2249"/>
    <w:rsid w:val="006E78D6"/>
    <w:rsid w:val="006F0C9B"/>
    <w:rsid w:val="006F7D48"/>
    <w:rsid w:val="007007FA"/>
    <w:rsid w:val="0070716E"/>
    <w:rsid w:val="00720A7D"/>
    <w:rsid w:val="00725566"/>
    <w:rsid w:val="00726995"/>
    <w:rsid w:val="00732BFE"/>
    <w:rsid w:val="00734819"/>
    <w:rsid w:val="007360E7"/>
    <w:rsid w:val="007361D2"/>
    <w:rsid w:val="007361F5"/>
    <w:rsid w:val="007405A3"/>
    <w:rsid w:val="0074558E"/>
    <w:rsid w:val="00761CE0"/>
    <w:rsid w:val="00767A46"/>
    <w:rsid w:val="00774D8F"/>
    <w:rsid w:val="00775C7F"/>
    <w:rsid w:val="007831A2"/>
    <w:rsid w:val="00790FA0"/>
    <w:rsid w:val="00795545"/>
    <w:rsid w:val="00795A48"/>
    <w:rsid w:val="0079690D"/>
    <w:rsid w:val="00797AF9"/>
    <w:rsid w:val="007A53EC"/>
    <w:rsid w:val="007A6BAD"/>
    <w:rsid w:val="007C1766"/>
    <w:rsid w:val="007C4EFA"/>
    <w:rsid w:val="007C5F0F"/>
    <w:rsid w:val="007C731E"/>
    <w:rsid w:val="007D6CC7"/>
    <w:rsid w:val="007E08F6"/>
    <w:rsid w:val="007E3C6F"/>
    <w:rsid w:val="007E76B5"/>
    <w:rsid w:val="007F2E4F"/>
    <w:rsid w:val="007F3643"/>
    <w:rsid w:val="007F5E42"/>
    <w:rsid w:val="00807A4E"/>
    <w:rsid w:val="008151C2"/>
    <w:rsid w:val="0081619C"/>
    <w:rsid w:val="00816B70"/>
    <w:rsid w:val="0082254F"/>
    <w:rsid w:val="008252E3"/>
    <w:rsid w:val="00837E98"/>
    <w:rsid w:val="008410CE"/>
    <w:rsid w:val="00846F93"/>
    <w:rsid w:val="00853DC3"/>
    <w:rsid w:val="00853F82"/>
    <w:rsid w:val="0086111B"/>
    <w:rsid w:val="008719E1"/>
    <w:rsid w:val="00872DD1"/>
    <w:rsid w:val="008734A5"/>
    <w:rsid w:val="00874556"/>
    <w:rsid w:val="00876F3C"/>
    <w:rsid w:val="0088004D"/>
    <w:rsid w:val="008810D8"/>
    <w:rsid w:val="00881E2B"/>
    <w:rsid w:val="008849B8"/>
    <w:rsid w:val="00885DAA"/>
    <w:rsid w:val="00892A39"/>
    <w:rsid w:val="0089385B"/>
    <w:rsid w:val="008965FF"/>
    <w:rsid w:val="008A6D4C"/>
    <w:rsid w:val="008B5A7D"/>
    <w:rsid w:val="008B7352"/>
    <w:rsid w:val="008C07F0"/>
    <w:rsid w:val="008C3E55"/>
    <w:rsid w:val="008C6CB1"/>
    <w:rsid w:val="008C795B"/>
    <w:rsid w:val="008D2FAF"/>
    <w:rsid w:val="008E0140"/>
    <w:rsid w:val="008E1A05"/>
    <w:rsid w:val="008E3E40"/>
    <w:rsid w:val="008F5FE3"/>
    <w:rsid w:val="008F7DF2"/>
    <w:rsid w:val="00901929"/>
    <w:rsid w:val="009047E7"/>
    <w:rsid w:val="00905C71"/>
    <w:rsid w:val="00907D4E"/>
    <w:rsid w:val="00911546"/>
    <w:rsid w:val="00911C2D"/>
    <w:rsid w:val="0091226A"/>
    <w:rsid w:val="00912796"/>
    <w:rsid w:val="009135F3"/>
    <w:rsid w:val="00913720"/>
    <w:rsid w:val="00914D85"/>
    <w:rsid w:val="00916015"/>
    <w:rsid w:val="00923E46"/>
    <w:rsid w:val="00925B0A"/>
    <w:rsid w:val="00927EDD"/>
    <w:rsid w:val="00930074"/>
    <w:rsid w:val="00931790"/>
    <w:rsid w:val="00935844"/>
    <w:rsid w:val="00937824"/>
    <w:rsid w:val="00942567"/>
    <w:rsid w:val="009458D7"/>
    <w:rsid w:val="00947430"/>
    <w:rsid w:val="0095124E"/>
    <w:rsid w:val="00953956"/>
    <w:rsid w:val="009542EB"/>
    <w:rsid w:val="00960A5E"/>
    <w:rsid w:val="009642FD"/>
    <w:rsid w:val="00970AB3"/>
    <w:rsid w:val="009760B5"/>
    <w:rsid w:val="00976EAA"/>
    <w:rsid w:val="00977B49"/>
    <w:rsid w:val="0098288F"/>
    <w:rsid w:val="00982F70"/>
    <w:rsid w:val="00983C08"/>
    <w:rsid w:val="00985050"/>
    <w:rsid w:val="00990BAF"/>
    <w:rsid w:val="009926AD"/>
    <w:rsid w:val="00992A5A"/>
    <w:rsid w:val="00994CB7"/>
    <w:rsid w:val="00995736"/>
    <w:rsid w:val="0099794B"/>
    <w:rsid w:val="009A083A"/>
    <w:rsid w:val="009A75C4"/>
    <w:rsid w:val="009C3A6F"/>
    <w:rsid w:val="009D0187"/>
    <w:rsid w:val="009D20ED"/>
    <w:rsid w:val="009D2FB5"/>
    <w:rsid w:val="009E48EE"/>
    <w:rsid w:val="009F4DDB"/>
    <w:rsid w:val="009F50C3"/>
    <w:rsid w:val="00A05CDC"/>
    <w:rsid w:val="00A10C74"/>
    <w:rsid w:val="00A212C3"/>
    <w:rsid w:val="00A3265E"/>
    <w:rsid w:val="00A36E83"/>
    <w:rsid w:val="00A431C2"/>
    <w:rsid w:val="00A44335"/>
    <w:rsid w:val="00A5282A"/>
    <w:rsid w:val="00A60F94"/>
    <w:rsid w:val="00A62BA9"/>
    <w:rsid w:val="00A62D5F"/>
    <w:rsid w:val="00A63E72"/>
    <w:rsid w:val="00A660F6"/>
    <w:rsid w:val="00A66442"/>
    <w:rsid w:val="00A67382"/>
    <w:rsid w:val="00A84145"/>
    <w:rsid w:val="00A85326"/>
    <w:rsid w:val="00A8648B"/>
    <w:rsid w:val="00A87111"/>
    <w:rsid w:val="00A90563"/>
    <w:rsid w:val="00AB2F1A"/>
    <w:rsid w:val="00AC3311"/>
    <w:rsid w:val="00AC42FA"/>
    <w:rsid w:val="00AC6D98"/>
    <w:rsid w:val="00AD39E9"/>
    <w:rsid w:val="00AD5666"/>
    <w:rsid w:val="00AF1FB2"/>
    <w:rsid w:val="00AF22F6"/>
    <w:rsid w:val="00AF303A"/>
    <w:rsid w:val="00AF5C00"/>
    <w:rsid w:val="00B06608"/>
    <w:rsid w:val="00B1279E"/>
    <w:rsid w:val="00B1561F"/>
    <w:rsid w:val="00B16D68"/>
    <w:rsid w:val="00B17581"/>
    <w:rsid w:val="00B21691"/>
    <w:rsid w:val="00B24061"/>
    <w:rsid w:val="00B240DA"/>
    <w:rsid w:val="00B270FB"/>
    <w:rsid w:val="00B4177C"/>
    <w:rsid w:val="00B41CF2"/>
    <w:rsid w:val="00B4574A"/>
    <w:rsid w:val="00B47669"/>
    <w:rsid w:val="00B502BE"/>
    <w:rsid w:val="00B52CC5"/>
    <w:rsid w:val="00B54F83"/>
    <w:rsid w:val="00B55D5D"/>
    <w:rsid w:val="00B5644F"/>
    <w:rsid w:val="00B57FC5"/>
    <w:rsid w:val="00B6341E"/>
    <w:rsid w:val="00B70B43"/>
    <w:rsid w:val="00B80C29"/>
    <w:rsid w:val="00B8332B"/>
    <w:rsid w:val="00B8719A"/>
    <w:rsid w:val="00B8763F"/>
    <w:rsid w:val="00B968C6"/>
    <w:rsid w:val="00B97476"/>
    <w:rsid w:val="00BA1CE9"/>
    <w:rsid w:val="00BA3112"/>
    <w:rsid w:val="00BB0850"/>
    <w:rsid w:val="00BC0983"/>
    <w:rsid w:val="00BC264F"/>
    <w:rsid w:val="00BC3FBA"/>
    <w:rsid w:val="00BC44D0"/>
    <w:rsid w:val="00BC778D"/>
    <w:rsid w:val="00BC7AED"/>
    <w:rsid w:val="00BD60FD"/>
    <w:rsid w:val="00BE187F"/>
    <w:rsid w:val="00BE31D7"/>
    <w:rsid w:val="00BE3833"/>
    <w:rsid w:val="00BF14AF"/>
    <w:rsid w:val="00C017AD"/>
    <w:rsid w:val="00C02FE4"/>
    <w:rsid w:val="00C0700C"/>
    <w:rsid w:val="00C107AA"/>
    <w:rsid w:val="00C111DC"/>
    <w:rsid w:val="00C13D0B"/>
    <w:rsid w:val="00C17918"/>
    <w:rsid w:val="00C33C6F"/>
    <w:rsid w:val="00C365D0"/>
    <w:rsid w:val="00C43B3E"/>
    <w:rsid w:val="00C44C8A"/>
    <w:rsid w:val="00C462BA"/>
    <w:rsid w:val="00C47E6A"/>
    <w:rsid w:val="00C63786"/>
    <w:rsid w:val="00C763A1"/>
    <w:rsid w:val="00C7730D"/>
    <w:rsid w:val="00C85ED3"/>
    <w:rsid w:val="00C91449"/>
    <w:rsid w:val="00C91BB3"/>
    <w:rsid w:val="00C960F8"/>
    <w:rsid w:val="00C96A0C"/>
    <w:rsid w:val="00CA2C6F"/>
    <w:rsid w:val="00CA4FB7"/>
    <w:rsid w:val="00CB1BAE"/>
    <w:rsid w:val="00CB31E1"/>
    <w:rsid w:val="00CC3368"/>
    <w:rsid w:val="00CC73F7"/>
    <w:rsid w:val="00CD6E25"/>
    <w:rsid w:val="00CE119D"/>
    <w:rsid w:val="00CE6075"/>
    <w:rsid w:val="00CF39B1"/>
    <w:rsid w:val="00CF4C1D"/>
    <w:rsid w:val="00CF7E88"/>
    <w:rsid w:val="00D006AA"/>
    <w:rsid w:val="00D02D29"/>
    <w:rsid w:val="00D06AB2"/>
    <w:rsid w:val="00D14FAC"/>
    <w:rsid w:val="00D161EF"/>
    <w:rsid w:val="00D17155"/>
    <w:rsid w:val="00D32BF6"/>
    <w:rsid w:val="00D46C95"/>
    <w:rsid w:val="00D47681"/>
    <w:rsid w:val="00D55A8E"/>
    <w:rsid w:val="00D61CB8"/>
    <w:rsid w:val="00D62BC8"/>
    <w:rsid w:val="00D64921"/>
    <w:rsid w:val="00D67615"/>
    <w:rsid w:val="00D72FE9"/>
    <w:rsid w:val="00D8589F"/>
    <w:rsid w:val="00D87AF9"/>
    <w:rsid w:val="00D90734"/>
    <w:rsid w:val="00D93493"/>
    <w:rsid w:val="00D95A7D"/>
    <w:rsid w:val="00DA38F4"/>
    <w:rsid w:val="00DA535B"/>
    <w:rsid w:val="00DA7150"/>
    <w:rsid w:val="00DB5C6E"/>
    <w:rsid w:val="00DC44A2"/>
    <w:rsid w:val="00DD0A6C"/>
    <w:rsid w:val="00DE0142"/>
    <w:rsid w:val="00DE7A66"/>
    <w:rsid w:val="00E05E2B"/>
    <w:rsid w:val="00E06010"/>
    <w:rsid w:val="00E07F9A"/>
    <w:rsid w:val="00E108E1"/>
    <w:rsid w:val="00E11B07"/>
    <w:rsid w:val="00E16E77"/>
    <w:rsid w:val="00E17C4C"/>
    <w:rsid w:val="00E2072A"/>
    <w:rsid w:val="00E25B97"/>
    <w:rsid w:val="00E35F4D"/>
    <w:rsid w:val="00E365CB"/>
    <w:rsid w:val="00E43C23"/>
    <w:rsid w:val="00E4522F"/>
    <w:rsid w:val="00E54F38"/>
    <w:rsid w:val="00E633FE"/>
    <w:rsid w:val="00E64B69"/>
    <w:rsid w:val="00E67C1D"/>
    <w:rsid w:val="00E77776"/>
    <w:rsid w:val="00E87183"/>
    <w:rsid w:val="00E9531B"/>
    <w:rsid w:val="00E9558A"/>
    <w:rsid w:val="00E977AF"/>
    <w:rsid w:val="00EA124A"/>
    <w:rsid w:val="00EA243D"/>
    <w:rsid w:val="00EA2EDD"/>
    <w:rsid w:val="00EA623D"/>
    <w:rsid w:val="00EB06D0"/>
    <w:rsid w:val="00EB1956"/>
    <w:rsid w:val="00EB3CC9"/>
    <w:rsid w:val="00EB77D0"/>
    <w:rsid w:val="00EC6FAC"/>
    <w:rsid w:val="00EC784F"/>
    <w:rsid w:val="00ED0DD1"/>
    <w:rsid w:val="00ED1D54"/>
    <w:rsid w:val="00ED2F2D"/>
    <w:rsid w:val="00ED3686"/>
    <w:rsid w:val="00ED6A5F"/>
    <w:rsid w:val="00EE164B"/>
    <w:rsid w:val="00EE32B5"/>
    <w:rsid w:val="00EE3C0A"/>
    <w:rsid w:val="00EE652E"/>
    <w:rsid w:val="00EF0F60"/>
    <w:rsid w:val="00EF5A51"/>
    <w:rsid w:val="00EF643E"/>
    <w:rsid w:val="00F024BD"/>
    <w:rsid w:val="00F06718"/>
    <w:rsid w:val="00F2755C"/>
    <w:rsid w:val="00F278AA"/>
    <w:rsid w:val="00F3148B"/>
    <w:rsid w:val="00F330A6"/>
    <w:rsid w:val="00F3665D"/>
    <w:rsid w:val="00F41E0A"/>
    <w:rsid w:val="00F46C1F"/>
    <w:rsid w:val="00F667C9"/>
    <w:rsid w:val="00F76E48"/>
    <w:rsid w:val="00F80025"/>
    <w:rsid w:val="00F80F72"/>
    <w:rsid w:val="00F8162D"/>
    <w:rsid w:val="00F82904"/>
    <w:rsid w:val="00F841A2"/>
    <w:rsid w:val="00F9243A"/>
    <w:rsid w:val="00FA7F38"/>
    <w:rsid w:val="00FB39F7"/>
    <w:rsid w:val="00FB4056"/>
    <w:rsid w:val="00FB43B2"/>
    <w:rsid w:val="00FB4B6A"/>
    <w:rsid w:val="00FB670D"/>
    <w:rsid w:val="00FC52C0"/>
    <w:rsid w:val="00FD4CCC"/>
    <w:rsid w:val="00FD684C"/>
    <w:rsid w:val="00FE0154"/>
    <w:rsid w:val="00FE16EC"/>
    <w:rsid w:val="00FE1B33"/>
    <w:rsid w:val="00FF194C"/>
    <w:rsid w:val="00FF475F"/>
    <w:rsid w:val="00FF65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F2437"/>
  <w15:docId w15:val="{0FA4EE3F-30DF-41B6-83F1-4B6DB933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1E2"/>
    <w:rPr>
      <w:rFonts w:eastAsiaTheme="minorEastAsia"/>
    </w:rPr>
  </w:style>
  <w:style w:type="paragraph" w:styleId="Heading1">
    <w:name w:val="heading 1"/>
    <w:basedOn w:val="Normal"/>
    <w:next w:val="Normal"/>
    <w:link w:val="Heading1Char"/>
    <w:uiPriority w:val="9"/>
    <w:qFormat/>
    <w:rsid w:val="000456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52E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11E2"/>
    <w:rPr>
      <w:color w:val="0000FF"/>
      <w:u w:val="single"/>
    </w:rPr>
  </w:style>
  <w:style w:type="paragraph" w:styleId="ListParagraph">
    <w:name w:val="List Paragraph"/>
    <w:basedOn w:val="Normal"/>
    <w:uiPriority w:val="34"/>
    <w:qFormat/>
    <w:rsid w:val="005511E2"/>
    <w:pPr>
      <w:ind w:left="720"/>
      <w:contextualSpacing/>
    </w:pPr>
  </w:style>
  <w:style w:type="character" w:styleId="FootnoteReference">
    <w:name w:val="footnote reference"/>
    <w:aliases w:val="Footnote Refernece,Footnote Refernece + (Latein) Arial,10 pt,Blau,Footnote Reference Superscript,Footnotes refss,Appel note de bas de p.,Fußnotenzeichen_Raxen,callout,Footnote Reference Number, BVI fnr,BVI fnr,SUPERS,Footnote symbol,R"/>
    <w:basedOn w:val="DefaultParagraphFont"/>
    <w:link w:val="BVIfnrCharCharCharChar1CharChar"/>
    <w:uiPriority w:val="99"/>
    <w:unhideWhenUsed/>
    <w:qFormat/>
    <w:rsid w:val="005511E2"/>
    <w:rPr>
      <w:vertAlign w:val="superscript"/>
    </w:rPr>
  </w:style>
  <w:style w:type="paragraph" w:customStyle="1" w:styleId="BVIfnrCharCharCharChar1CharChar">
    <w:name w:val="BVI fnr Char Char Char Char1 Char Char"/>
    <w:aliases w:val="Footnotes refss Char Char Char Char1 Char Char,ftref Char Char Char Char1 Char Char,16 Point Char Char Char Char1 Char Char,Superscript 6 Point Char Char Char Char1 Char Char Char"/>
    <w:basedOn w:val="Normal"/>
    <w:link w:val="FootnoteReference"/>
    <w:uiPriority w:val="99"/>
    <w:rsid w:val="005511E2"/>
    <w:pPr>
      <w:spacing w:after="160" w:line="240" w:lineRule="exact"/>
      <w:jc w:val="both"/>
    </w:pPr>
    <w:rPr>
      <w:rFonts w:eastAsiaTheme="minorHAnsi"/>
      <w:vertAlign w:val="superscript"/>
    </w:rPr>
  </w:style>
  <w:style w:type="paragraph" w:styleId="NoSpacing">
    <w:name w:val="No Spacing"/>
    <w:link w:val="NoSpacingChar"/>
    <w:uiPriority w:val="1"/>
    <w:qFormat/>
    <w:rsid w:val="005511E2"/>
    <w:pPr>
      <w:spacing w:after="0" w:line="240" w:lineRule="auto"/>
      <w:jc w:val="both"/>
    </w:pPr>
    <w:rPr>
      <w:rFonts w:ascii="Calibri" w:eastAsia="Calibri" w:hAnsi="Calibri" w:cs="Times New Roman"/>
      <w:lang w:val="sr-Latn-CS"/>
    </w:rPr>
  </w:style>
  <w:style w:type="character" w:customStyle="1" w:styleId="NoSpacingChar">
    <w:name w:val="No Spacing Char"/>
    <w:link w:val="NoSpacing"/>
    <w:uiPriority w:val="1"/>
    <w:rsid w:val="005511E2"/>
    <w:rPr>
      <w:rFonts w:ascii="Calibri" w:eastAsia="Calibri" w:hAnsi="Calibri" w:cs="Times New Roman"/>
      <w:lang w:val="sr-Latn-CS"/>
    </w:rPr>
  </w:style>
  <w:style w:type="table" w:styleId="TableGrid">
    <w:name w:val="Table Grid"/>
    <w:basedOn w:val="TableNormal"/>
    <w:uiPriority w:val="39"/>
    <w:rsid w:val="005511E2"/>
    <w:pPr>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Shading1-Accent4">
    <w:name w:val="Medium Shading 1 Accent 4"/>
    <w:basedOn w:val="TableNormal"/>
    <w:uiPriority w:val="63"/>
    <w:rsid w:val="005511E2"/>
    <w:pPr>
      <w:spacing w:after="0" w:line="240" w:lineRule="auto"/>
    </w:pPr>
    <w:rPr>
      <w:rFonts w:eastAsiaTheme="minorEastAsia"/>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styleId="BalloonText">
    <w:name w:val="Balloon Text"/>
    <w:basedOn w:val="Normal"/>
    <w:link w:val="BalloonTextChar"/>
    <w:unhideWhenUsed/>
    <w:rsid w:val="00551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511E2"/>
    <w:rPr>
      <w:rFonts w:ascii="Tahoma" w:eastAsiaTheme="minorEastAsia" w:hAnsi="Tahoma" w:cs="Tahoma"/>
      <w:sz w:val="16"/>
      <w:szCs w:val="16"/>
    </w:rPr>
  </w:style>
  <w:style w:type="paragraph" w:styleId="FootnoteText">
    <w:name w:val="footnote text"/>
    <w:aliases w:val="single space,footnote text Char,footnote text,Footnote Text Char Char Char,Footnote Text Char Char,Footnote Text Char1,single space Char,ft Char,ft,Footnote Text Char Char Char Char Char Char Char Char,Footnote Text Char Char Char Char1 Ch"/>
    <w:basedOn w:val="Normal"/>
    <w:link w:val="FootnoteTextChar"/>
    <w:uiPriority w:val="99"/>
    <w:unhideWhenUsed/>
    <w:qFormat/>
    <w:rsid w:val="005511E2"/>
    <w:pPr>
      <w:spacing w:after="0" w:line="240" w:lineRule="auto"/>
    </w:pPr>
    <w:rPr>
      <w:rFonts w:eastAsiaTheme="minorHAnsi"/>
      <w:sz w:val="20"/>
      <w:szCs w:val="20"/>
    </w:rPr>
  </w:style>
  <w:style w:type="character" w:customStyle="1" w:styleId="FootnoteTextChar">
    <w:name w:val="Footnote Text Char"/>
    <w:aliases w:val="single space Char1,footnote text Char Char,footnote text Char1,Footnote Text Char Char Char Char,Footnote Text Char Char Char1,Footnote Text Char1 Char,single space Char Char,ft Char Char,ft Char1"/>
    <w:basedOn w:val="DefaultParagraphFont"/>
    <w:link w:val="FootnoteText"/>
    <w:uiPriority w:val="99"/>
    <w:rsid w:val="005511E2"/>
    <w:rPr>
      <w:sz w:val="20"/>
      <w:szCs w:val="20"/>
    </w:rPr>
  </w:style>
  <w:style w:type="paragraph" w:customStyle="1" w:styleId="Standard">
    <w:name w:val="Standard"/>
    <w:rsid w:val="005511E2"/>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character" w:styleId="FollowedHyperlink">
    <w:name w:val="FollowedHyperlink"/>
    <w:basedOn w:val="DefaultParagraphFont"/>
    <w:uiPriority w:val="99"/>
    <w:semiHidden/>
    <w:unhideWhenUsed/>
    <w:rsid w:val="00AC42FA"/>
    <w:rPr>
      <w:color w:val="800080" w:themeColor="followedHyperlink"/>
      <w:u w:val="single"/>
    </w:rPr>
  </w:style>
  <w:style w:type="paragraph" w:styleId="NormalWeb">
    <w:name w:val="Normal (Web)"/>
    <w:basedOn w:val="Normal"/>
    <w:uiPriority w:val="99"/>
    <w:unhideWhenUsed/>
    <w:rsid w:val="007831A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31A2"/>
    <w:rPr>
      <w:b/>
      <w:bCs/>
    </w:rPr>
  </w:style>
  <w:style w:type="character" w:customStyle="1" w:styleId="Heading2Char">
    <w:name w:val="Heading 2 Char"/>
    <w:basedOn w:val="DefaultParagraphFont"/>
    <w:link w:val="Heading2"/>
    <w:uiPriority w:val="9"/>
    <w:rsid w:val="008252E3"/>
    <w:rPr>
      <w:rFonts w:asciiTheme="majorHAnsi" w:eastAsiaTheme="majorEastAsia" w:hAnsiTheme="majorHAnsi" w:cstheme="majorBidi"/>
      <w:b/>
      <w:bCs/>
      <w:color w:val="4F81BD" w:themeColor="accent1"/>
      <w:sz w:val="26"/>
      <w:szCs w:val="26"/>
    </w:rPr>
  </w:style>
  <w:style w:type="paragraph" w:customStyle="1" w:styleId="style5">
    <w:name w:val="style5"/>
    <w:basedOn w:val="Normal"/>
    <w:rsid w:val="007F5E42"/>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style23">
    <w:name w:val="style23"/>
    <w:basedOn w:val="Normal"/>
    <w:rsid w:val="00613C11"/>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style13">
    <w:name w:val="style13"/>
    <w:basedOn w:val="DefaultParagraphFont"/>
    <w:rsid w:val="00613C11"/>
  </w:style>
  <w:style w:type="paragraph" w:customStyle="1" w:styleId="msonormalcxspmiddle">
    <w:name w:val="msonormalcxspmiddle"/>
    <w:basedOn w:val="Normal"/>
    <w:rsid w:val="007A53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4568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04568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5680"/>
    <w:rPr>
      <w:rFonts w:asciiTheme="majorHAnsi" w:eastAsiaTheme="majorEastAsia" w:hAnsiTheme="majorHAnsi" w:cstheme="majorBidi"/>
      <w:color w:val="17365D" w:themeColor="text2" w:themeShade="BF"/>
      <w:spacing w:val="5"/>
      <w:kern w:val="28"/>
      <w:sz w:val="52"/>
      <w:szCs w:val="52"/>
    </w:rPr>
  </w:style>
  <w:style w:type="character" w:customStyle="1" w:styleId="WW8Num14z1">
    <w:name w:val="WW8Num14z1"/>
    <w:rsid w:val="00E2072A"/>
    <w:rPr>
      <w:rFonts w:ascii="Courier New" w:hAnsi="Courier New" w:cs="Courier New"/>
    </w:rPr>
  </w:style>
  <w:style w:type="character" w:customStyle="1" w:styleId="WW-Absatz-Standardschriftart111111">
    <w:name w:val="WW-Absatz-Standardschriftart111111"/>
    <w:rsid w:val="00E2072A"/>
  </w:style>
  <w:style w:type="paragraph" w:styleId="BodyText">
    <w:name w:val="Body Text"/>
    <w:basedOn w:val="Normal"/>
    <w:link w:val="BodyTextChar"/>
    <w:rsid w:val="00CF4C1D"/>
    <w:pPr>
      <w:suppressAutoHyphens/>
      <w:spacing w:after="0" w:line="240" w:lineRule="auto"/>
      <w:jc w:val="center"/>
    </w:pPr>
    <w:rPr>
      <w:rFonts w:ascii="Arial" w:eastAsia="Times New Roman" w:hAnsi="Arial" w:cs="Times New Roman"/>
      <w:sz w:val="24"/>
      <w:szCs w:val="20"/>
      <w:lang w:val="sr-Cyrl-CS" w:eastAsia="ar-SA"/>
    </w:rPr>
  </w:style>
  <w:style w:type="character" w:customStyle="1" w:styleId="BodyTextChar">
    <w:name w:val="Body Text Char"/>
    <w:basedOn w:val="DefaultParagraphFont"/>
    <w:link w:val="BodyText"/>
    <w:rsid w:val="00CF4C1D"/>
    <w:rPr>
      <w:rFonts w:ascii="Arial" w:eastAsia="Times New Roman" w:hAnsi="Arial" w:cs="Times New Roman"/>
      <w:sz w:val="24"/>
      <w:szCs w:val="20"/>
      <w:lang w:val="sr-Cyrl-CS" w:eastAsia="ar-SA"/>
    </w:rPr>
  </w:style>
  <w:style w:type="character" w:styleId="CommentReference">
    <w:name w:val="annotation reference"/>
    <w:basedOn w:val="DefaultParagraphFont"/>
    <w:uiPriority w:val="99"/>
    <w:semiHidden/>
    <w:unhideWhenUsed/>
    <w:rsid w:val="006B3494"/>
    <w:rPr>
      <w:sz w:val="16"/>
      <w:szCs w:val="16"/>
    </w:rPr>
  </w:style>
  <w:style w:type="paragraph" w:styleId="CommentText">
    <w:name w:val="annotation text"/>
    <w:basedOn w:val="Normal"/>
    <w:link w:val="CommentTextChar"/>
    <w:uiPriority w:val="99"/>
    <w:semiHidden/>
    <w:unhideWhenUsed/>
    <w:rsid w:val="006B3494"/>
    <w:pPr>
      <w:spacing w:line="240" w:lineRule="auto"/>
    </w:pPr>
    <w:rPr>
      <w:sz w:val="20"/>
      <w:szCs w:val="20"/>
    </w:rPr>
  </w:style>
  <w:style w:type="character" w:customStyle="1" w:styleId="CommentTextChar">
    <w:name w:val="Comment Text Char"/>
    <w:basedOn w:val="DefaultParagraphFont"/>
    <w:link w:val="CommentText"/>
    <w:uiPriority w:val="99"/>
    <w:semiHidden/>
    <w:rsid w:val="006B3494"/>
    <w:rPr>
      <w:rFonts w:eastAsiaTheme="minorEastAsia"/>
      <w:sz w:val="20"/>
      <w:szCs w:val="20"/>
    </w:rPr>
  </w:style>
  <w:style w:type="paragraph" w:customStyle="1" w:styleId="clan">
    <w:name w:val="clan"/>
    <w:basedOn w:val="Normal"/>
    <w:rsid w:val="006B3494"/>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Header">
    <w:name w:val="header"/>
    <w:basedOn w:val="Normal"/>
    <w:link w:val="HeaderChar"/>
    <w:unhideWhenUsed/>
    <w:rsid w:val="0070716E"/>
    <w:pPr>
      <w:tabs>
        <w:tab w:val="center" w:pos="4680"/>
        <w:tab w:val="right" w:pos="9360"/>
      </w:tabs>
      <w:spacing w:after="0" w:line="240" w:lineRule="auto"/>
    </w:pPr>
  </w:style>
  <w:style w:type="character" w:customStyle="1" w:styleId="HeaderChar">
    <w:name w:val="Header Char"/>
    <w:basedOn w:val="DefaultParagraphFont"/>
    <w:link w:val="Header"/>
    <w:rsid w:val="0070716E"/>
    <w:rPr>
      <w:rFonts w:eastAsiaTheme="minorEastAsia"/>
    </w:rPr>
  </w:style>
  <w:style w:type="paragraph" w:styleId="Footer">
    <w:name w:val="footer"/>
    <w:basedOn w:val="Normal"/>
    <w:link w:val="FooterChar"/>
    <w:uiPriority w:val="99"/>
    <w:unhideWhenUsed/>
    <w:rsid w:val="007071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16E"/>
    <w:rPr>
      <w:rFonts w:eastAsiaTheme="minorEastAsia"/>
    </w:rPr>
  </w:style>
  <w:style w:type="character" w:customStyle="1" w:styleId="UnresolvedMention1">
    <w:name w:val="Unresolved Mention1"/>
    <w:uiPriority w:val="99"/>
    <w:semiHidden/>
    <w:unhideWhenUsed/>
    <w:rsid w:val="00AC6D9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AC6D98"/>
    <w:rPr>
      <w:rFonts w:ascii="Calibri" w:eastAsia="Times New Roman" w:hAnsi="Calibri" w:cs="Times New Roman"/>
      <w:b/>
      <w:bCs/>
    </w:rPr>
  </w:style>
  <w:style w:type="character" w:customStyle="1" w:styleId="CommentSubjectChar">
    <w:name w:val="Comment Subject Char"/>
    <w:basedOn w:val="CommentTextChar"/>
    <w:link w:val="CommentSubject"/>
    <w:uiPriority w:val="99"/>
    <w:semiHidden/>
    <w:rsid w:val="00AC6D98"/>
    <w:rPr>
      <w:rFonts w:ascii="Calibri" w:eastAsia="Times New Roman" w:hAnsi="Calibri" w:cs="Times New Roman"/>
      <w:b/>
      <w:bCs/>
      <w:sz w:val="20"/>
      <w:szCs w:val="20"/>
    </w:rPr>
  </w:style>
  <w:style w:type="character" w:customStyle="1" w:styleId="UnresolvedMention2">
    <w:name w:val="Unresolved Mention2"/>
    <w:uiPriority w:val="99"/>
    <w:semiHidden/>
    <w:unhideWhenUsed/>
    <w:rsid w:val="00AC6D98"/>
    <w:rPr>
      <w:color w:val="605E5C"/>
      <w:shd w:val="clear" w:color="auto" w:fill="E1DFDD"/>
    </w:rPr>
  </w:style>
  <w:style w:type="paragraph" w:customStyle="1" w:styleId="m-2313520385365388012msolistparagraph">
    <w:name w:val="m_-2313520385365388012msolistparagraph"/>
    <w:basedOn w:val="Normal"/>
    <w:rsid w:val="00AC6D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Standard"/>
    <w:next w:val="Textbody"/>
    <w:rsid w:val="00AC6D98"/>
    <w:pPr>
      <w:keepNext/>
      <w:spacing w:before="240" w:after="120" w:line="276" w:lineRule="auto"/>
    </w:pPr>
    <w:rPr>
      <w:rFonts w:ascii="Arial" w:eastAsia="Microsoft YaHei" w:hAnsi="Arial" w:cs="Arial"/>
      <w:sz w:val="28"/>
      <w:szCs w:val="28"/>
    </w:rPr>
  </w:style>
  <w:style w:type="paragraph" w:customStyle="1" w:styleId="Textbody">
    <w:name w:val="Text body"/>
    <w:basedOn w:val="Standard"/>
    <w:rsid w:val="00AC6D98"/>
    <w:pPr>
      <w:spacing w:after="120" w:line="276" w:lineRule="auto"/>
    </w:pPr>
    <w:rPr>
      <w:rFonts w:ascii="Calibri" w:eastAsia="SimSun" w:hAnsi="Calibri" w:cs="F"/>
      <w:sz w:val="22"/>
      <w:szCs w:val="22"/>
    </w:rPr>
  </w:style>
  <w:style w:type="paragraph" w:styleId="List">
    <w:name w:val="List"/>
    <w:basedOn w:val="Textbody"/>
    <w:rsid w:val="00AC6D98"/>
    <w:rPr>
      <w:rFonts w:cs="Arial"/>
    </w:rPr>
  </w:style>
  <w:style w:type="paragraph" w:styleId="Caption">
    <w:name w:val="caption"/>
    <w:basedOn w:val="Standard"/>
    <w:rsid w:val="00AC6D98"/>
    <w:pPr>
      <w:suppressLineNumbers/>
      <w:spacing w:before="120" w:after="120" w:line="276" w:lineRule="auto"/>
    </w:pPr>
    <w:rPr>
      <w:rFonts w:ascii="Calibri" w:eastAsia="SimSun" w:hAnsi="Calibri" w:cs="Arial"/>
      <w:i/>
      <w:iCs/>
    </w:rPr>
  </w:style>
  <w:style w:type="paragraph" w:customStyle="1" w:styleId="Index">
    <w:name w:val="Index"/>
    <w:basedOn w:val="Standard"/>
    <w:rsid w:val="00AC6D98"/>
    <w:pPr>
      <w:suppressLineNumbers/>
      <w:spacing w:after="200" w:line="276" w:lineRule="auto"/>
    </w:pPr>
    <w:rPr>
      <w:rFonts w:ascii="Calibri" w:eastAsia="SimSun" w:hAnsi="Calibri" w:cs="Arial"/>
      <w:sz w:val="22"/>
      <w:szCs w:val="22"/>
    </w:rPr>
  </w:style>
  <w:style w:type="character" w:customStyle="1" w:styleId="fontstyle01">
    <w:name w:val="fontstyle01"/>
    <w:rsid w:val="00AC6D98"/>
    <w:rPr>
      <w:rFonts w:ascii="Calibri" w:hAnsi="Calibri" w:cs="Calibri"/>
      <w:b w:val="0"/>
      <w:bCs w:val="0"/>
      <w:i w:val="0"/>
      <w:iCs w:val="0"/>
      <w:color w:val="000000"/>
      <w:sz w:val="22"/>
      <w:szCs w:val="22"/>
    </w:rPr>
  </w:style>
  <w:style w:type="character" w:customStyle="1" w:styleId="fontstyle21">
    <w:name w:val="fontstyle21"/>
    <w:rsid w:val="00AC6D98"/>
    <w:rPr>
      <w:rFonts w:ascii="Calibri" w:hAnsi="Calibri" w:cs="Calibri"/>
      <w:b w:val="0"/>
      <w:bCs w:val="0"/>
      <w:i w:val="0"/>
      <w:iCs w:val="0"/>
      <w:color w:val="000000"/>
      <w:sz w:val="22"/>
      <w:szCs w:val="22"/>
    </w:rPr>
  </w:style>
  <w:style w:type="numbering" w:customStyle="1" w:styleId="WWNum1">
    <w:name w:val="WWNum1"/>
    <w:basedOn w:val="NoList"/>
    <w:rsid w:val="00AC6D98"/>
    <w:pPr>
      <w:numPr>
        <w:numId w:val="3"/>
      </w:numPr>
    </w:pPr>
  </w:style>
  <w:style w:type="numbering" w:customStyle="1" w:styleId="WWNum2">
    <w:name w:val="WWNum2"/>
    <w:basedOn w:val="NoList"/>
    <w:rsid w:val="00AC6D98"/>
    <w:pPr>
      <w:numPr>
        <w:numId w:val="4"/>
      </w:numPr>
    </w:pPr>
  </w:style>
  <w:style w:type="numbering" w:customStyle="1" w:styleId="WWNum3">
    <w:name w:val="WWNum3"/>
    <w:basedOn w:val="NoList"/>
    <w:rsid w:val="00AC6D98"/>
    <w:pPr>
      <w:numPr>
        <w:numId w:val="5"/>
      </w:numPr>
    </w:pPr>
  </w:style>
  <w:style w:type="paragraph" w:customStyle="1" w:styleId="odluka-zakon">
    <w:name w:val="odluka-zakon"/>
    <w:basedOn w:val="Normal"/>
    <w:rsid w:val="00AC6D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AC6D98"/>
    <w:pPr>
      <w:spacing w:before="100" w:beforeAutospacing="1" w:after="100" w:afterAutospacing="1" w:line="240" w:lineRule="auto"/>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EE164B"/>
    <w:pPr>
      <w:spacing w:after="100" w:line="259" w:lineRule="auto"/>
      <w:ind w:left="220"/>
    </w:pPr>
    <w:rPr>
      <w:rFonts w:eastAsiaTheme="minorHAnsi"/>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502">
      <w:bodyDiv w:val="1"/>
      <w:marLeft w:val="0"/>
      <w:marRight w:val="0"/>
      <w:marTop w:val="0"/>
      <w:marBottom w:val="0"/>
      <w:divBdr>
        <w:top w:val="none" w:sz="0" w:space="0" w:color="auto"/>
        <w:left w:val="none" w:sz="0" w:space="0" w:color="auto"/>
        <w:bottom w:val="none" w:sz="0" w:space="0" w:color="auto"/>
        <w:right w:val="none" w:sz="0" w:space="0" w:color="auto"/>
      </w:divBdr>
    </w:div>
    <w:div w:id="83460064">
      <w:bodyDiv w:val="1"/>
      <w:marLeft w:val="0"/>
      <w:marRight w:val="0"/>
      <w:marTop w:val="0"/>
      <w:marBottom w:val="0"/>
      <w:divBdr>
        <w:top w:val="none" w:sz="0" w:space="0" w:color="auto"/>
        <w:left w:val="none" w:sz="0" w:space="0" w:color="auto"/>
        <w:bottom w:val="none" w:sz="0" w:space="0" w:color="auto"/>
        <w:right w:val="none" w:sz="0" w:space="0" w:color="auto"/>
      </w:divBdr>
    </w:div>
    <w:div w:id="185171331">
      <w:bodyDiv w:val="1"/>
      <w:marLeft w:val="0"/>
      <w:marRight w:val="0"/>
      <w:marTop w:val="0"/>
      <w:marBottom w:val="0"/>
      <w:divBdr>
        <w:top w:val="none" w:sz="0" w:space="0" w:color="auto"/>
        <w:left w:val="none" w:sz="0" w:space="0" w:color="auto"/>
        <w:bottom w:val="none" w:sz="0" w:space="0" w:color="auto"/>
        <w:right w:val="none" w:sz="0" w:space="0" w:color="auto"/>
      </w:divBdr>
    </w:div>
    <w:div w:id="188951030">
      <w:bodyDiv w:val="1"/>
      <w:marLeft w:val="0"/>
      <w:marRight w:val="0"/>
      <w:marTop w:val="0"/>
      <w:marBottom w:val="0"/>
      <w:divBdr>
        <w:top w:val="none" w:sz="0" w:space="0" w:color="auto"/>
        <w:left w:val="none" w:sz="0" w:space="0" w:color="auto"/>
        <w:bottom w:val="none" w:sz="0" w:space="0" w:color="auto"/>
        <w:right w:val="none" w:sz="0" w:space="0" w:color="auto"/>
      </w:divBdr>
    </w:div>
    <w:div w:id="208995217">
      <w:bodyDiv w:val="1"/>
      <w:marLeft w:val="0"/>
      <w:marRight w:val="0"/>
      <w:marTop w:val="0"/>
      <w:marBottom w:val="0"/>
      <w:divBdr>
        <w:top w:val="none" w:sz="0" w:space="0" w:color="auto"/>
        <w:left w:val="none" w:sz="0" w:space="0" w:color="auto"/>
        <w:bottom w:val="none" w:sz="0" w:space="0" w:color="auto"/>
        <w:right w:val="none" w:sz="0" w:space="0" w:color="auto"/>
      </w:divBdr>
      <w:divsChild>
        <w:div w:id="212086344">
          <w:marLeft w:val="0"/>
          <w:marRight w:val="0"/>
          <w:marTop w:val="0"/>
          <w:marBottom w:val="90"/>
          <w:divBdr>
            <w:top w:val="none" w:sz="0" w:space="0" w:color="auto"/>
            <w:left w:val="none" w:sz="0" w:space="0" w:color="auto"/>
            <w:bottom w:val="none" w:sz="0" w:space="0" w:color="auto"/>
            <w:right w:val="none" w:sz="0" w:space="0" w:color="auto"/>
          </w:divBdr>
        </w:div>
      </w:divsChild>
    </w:div>
    <w:div w:id="300964447">
      <w:bodyDiv w:val="1"/>
      <w:marLeft w:val="0"/>
      <w:marRight w:val="0"/>
      <w:marTop w:val="0"/>
      <w:marBottom w:val="0"/>
      <w:divBdr>
        <w:top w:val="none" w:sz="0" w:space="0" w:color="auto"/>
        <w:left w:val="none" w:sz="0" w:space="0" w:color="auto"/>
        <w:bottom w:val="none" w:sz="0" w:space="0" w:color="auto"/>
        <w:right w:val="none" w:sz="0" w:space="0" w:color="auto"/>
      </w:divBdr>
    </w:div>
    <w:div w:id="314647686">
      <w:bodyDiv w:val="1"/>
      <w:marLeft w:val="0"/>
      <w:marRight w:val="0"/>
      <w:marTop w:val="0"/>
      <w:marBottom w:val="0"/>
      <w:divBdr>
        <w:top w:val="none" w:sz="0" w:space="0" w:color="auto"/>
        <w:left w:val="none" w:sz="0" w:space="0" w:color="auto"/>
        <w:bottom w:val="none" w:sz="0" w:space="0" w:color="auto"/>
        <w:right w:val="none" w:sz="0" w:space="0" w:color="auto"/>
      </w:divBdr>
    </w:div>
    <w:div w:id="382368614">
      <w:bodyDiv w:val="1"/>
      <w:marLeft w:val="0"/>
      <w:marRight w:val="0"/>
      <w:marTop w:val="0"/>
      <w:marBottom w:val="0"/>
      <w:divBdr>
        <w:top w:val="none" w:sz="0" w:space="0" w:color="auto"/>
        <w:left w:val="none" w:sz="0" w:space="0" w:color="auto"/>
        <w:bottom w:val="none" w:sz="0" w:space="0" w:color="auto"/>
        <w:right w:val="none" w:sz="0" w:space="0" w:color="auto"/>
      </w:divBdr>
    </w:div>
    <w:div w:id="421799269">
      <w:bodyDiv w:val="1"/>
      <w:marLeft w:val="0"/>
      <w:marRight w:val="0"/>
      <w:marTop w:val="0"/>
      <w:marBottom w:val="0"/>
      <w:divBdr>
        <w:top w:val="none" w:sz="0" w:space="0" w:color="auto"/>
        <w:left w:val="none" w:sz="0" w:space="0" w:color="auto"/>
        <w:bottom w:val="none" w:sz="0" w:space="0" w:color="auto"/>
        <w:right w:val="none" w:sz="0" w:space="0" w:color="auto"/>
      </w:divBdr>
    </w:div>
    <w:div w:id="592710449">
      <w:bodyDiv w:val="1"/>
      <w:marLeft w:val="0"/>
      <w:marRight w:val="0"/>
      <w:marTop w:val="0"/>
      <w:marBottom w:val="0"/>
      <w:divBdr>
        <w:top w:val="none" w:sz="0" w:space="0" w:color="auto"/>
        <w:left w:val="none" w:sz="0" w:space="0" w:color="auto"/>
        <w:bottom w:val="none" w:sz="0" w:space="0" w:color="auto"/>
        <w:right w:val="none" w:sz="0" w:space="0" w:color="auto"/>
      </w:divBdr>
    </w:div>
    <w:div w:id="597104377">
      <w:bodyDiv w:val="1"/>
      <w:marLeft w:val="0"/>
      <w:marRight w:val="0"/>
      <w:marTop w:val="0"/>
      <w:marBottom w:val="0"/>
      <w:divBdr>
        <w:top w:val="none" w:sz="0" w:space="0" w:color="auto"/>
        <w:left w:val="none" w:sz="0" w:space="0" w:color="auto"/>
        <w:bottom w:val="none" w:sz="0" w:space="0" w:color="auto"/>
        <w:right w:val="none" w:sz="0" w:space="0" w:color="auto"/>
      </w:divBdr>
    </w:div>
    <w:div w:id="636840829">
      <w:bodyDiv w:val="1"/>
      <w:marLeft w:val="0"/>
      <w:marRight w:val="0"/>
      <w:marTop w:val="0"/>
      <w:marBottom w:val="0"/>
      <w:divBdr>
        <w:top w:val="none" w:sz="0" w:space="0" w:color="auto"/>
        <w:left w:val="none" w:sz="0" w:space="0" w:color="auto"/>
        <w:bottom w:val="none" w:sz="0" w:space="0" w:color="auto"/>
        <w:right w:val="none" w:sz="0" w:space="0" w:color="auto"/>
      </w:divBdr>
    </w:div>
    <w:div w:id="737048631">
      <w:bodyDiv w:val="1"/>
      <w:marLeft w:val="0"/>
      <w:marRight w:val="0"/>
      <w:marTop w:val="0"/>
      <w:marBottom w:val="0"/>
      <w:divBdr>
        <w:top w:val="none" w:sz="0" w:space="0" w:color="auto"/>
        <w:left w:val="none" w:sz="0" w:space="0" w:color="auto"/>
        <w:bottom w:val="none" w:sz="0" w:space="0" w:color="auto"/>
        <w:right w:val="none" w:sz="0" w:space="0" w:color="auto"/>
      </w:divBdr>
    </w:div>
    <w:div w:id="756098712">
      <w:bodyDiv w:val="1"/>
      <w:marLeft w:val="0"/>
      <w:marRight w:val="0"/>
      <w:marTop w:val="0"/>
      <w:marBottom w:val="0"/>
      <w:divBdr>
        <w:top w:val="none" w:sz="0" w:space="0" w:color="auto"/>
        <w:left w:val="none" w:sz="0" w:space="0" w:color="auto"/>
        <w:bottom w:val="none" w:sz="0" w:space="0" w:color="auto"/>
        <w:right w:val="none" w:sz="0" w:space="0" w:color="auto"/>
      </w:divBdr>
    </w:div>
    <w:div w:id="982850823">
      <w:bodyDiv w:val="1"/>
      <w:marLeft w:val="0"/>
      <w:marRight w:val="0"/>
      <w:marTop w:val="0"/>
      <w:marBottom w:val="0"/>
      <w:divBdr>
        <w:top w:val="none" w:sz="0" w:space="0" w:color="auto"/>
        <w:left w:val="none" w:sz="0" w:space="0" w:color="auto"/>
        <w:bottom w:val="none" w:sz="0" w:space="0" w:color="auto"/>
        <w:right w:val="none" w:sz="0" w:space="0" w:color="auto"/>
      </w:divBdr>
    </w:div>
    <w:div w:id="994914417">
      <w:bodyDiv w:val="1"/>
      <w:marLeft w:val="0"/>
      <w:marRight w:val="0"/>
      <w:marTop w:val="0"/>
      <w:marBottom w:val="0"/>
      <w:divBdr>
        <w:top w:val="none" w:sz="0" w:space="0" w:color="auto"/>
        <w:left w:val="none" w:sz="0" w:space="0" w:color="auto"/>
        <w:bottom w:val="none" w:sz="0" w:space="0" w:color="auto"/>
        <w:right w:val="none" w:sz="0" w:space="0" w:color="auto"/>
      </w:divBdr>
    </w:div>
    <w:div w:id="1014914496">
      <w:bodyDiv w:val="1"/>
      <w:marLeft w:val="0"/>
      <w:marRight w:val="0"/>
      <w:marTop w:val="0"/>
      <w:marBottom w:val="0"/>
      <w:divBdr>
        <w:top w:val="none" w:sz="0" w:space="0" w:color="auto"/>
        <w:left w:val="none" w:sz="0" w:space="0" w:color="auto"/>
        <w:bottom w:val="none" w:sz="0" w:space="0" w:color="auto"/>
        <w:right w:val="none" w:sz="0" w:space="0" w:color="auto"/>
      </w:divBdr>
    </w:div>
    <w:div w:id="1149402582">
      <w:bodyDiv w:val="1"/>
      <w:marLeft w:val="0"/>
      <w:marRight w:val="0"/>
      <w:marTop w:val="0"/>
      <w:marBottom w:val="0"/>
      <w:divBdr>
        <w:top w:val="none" w:sz="0" w:space="0" w:color="auto"/>
        <w:left w:val="none" w:sz="0" w:space="0" w:color="auto"/>
        <w:bottom w:val="none" w:sz="0" w:space="0" w:color="auto"/>
        <w:right w:val="none" w:sz="0" w:space="0" w:color="auto"/>
      </w:divBdr>
    </w:div>
    <w:div w:id="1245071219">
      <w:bodyDiv w:val="1"/>
      <w:marLeft w:val="0"/>
      <w:marRight w:val="0"/>
      <w:marTop w:val="0"/>
      <w:marBottom w:val="0"/>
      <w:divBdr>
        <w:top w:val="none" w:sz="0" w:space="0" w:color="auto"/>
        <w:left w:val="none" w:sz="0" w:space="0" w:color="auto"/>
        <w:bottom w:val="none" w:sz="0" w:space="0" w:color="auto"/>
        <w:right w:val="none" w:sz="0" w:space="0" w:color="auto"/>
      </w:divBdr>
    </w:div>
    <w:div w:id="1306350960">
      <w:bodyDiv w:val="1"/>
      <w:marLeft w:val="0"/>
      <w:marRight w:val="0"/>
      <w:marTop w:val="0"/>
      <w:marBottom w:val="0"/>
      <w:divBdr>
        <w:top w:val="none" w:sz="0" w:space="0" w:color="auto"/>
        <w:left w:val="none" w:sz="0" w:space="0" w:color="auto"/>
        <w:bottom w:val="none" w:sz="0" w:space="0" w:color="auto"/>
        <w:right w:val="none" w:sz="0" w:space="0" w:color="auto"/>
      </w:divBdr>
    </w:div>
    <w:div w:id="1368486673">
      <w:bodyDiv w:val="1"/>
      <w:marLeft w:val="0"/>
      <w:marRight w:val="0"/>
      <w:marTop w:val="0"/>
      <w:marBottom w:val="0"/>
      <w:divBdr>
        <w:top w:val="none" w:sz="0" w:space="0" w:color="auto"/>
        <w:left w:val="none" w:sz="0" w:space="0" w:color="auto"/>
        <w:bottom w:val="none" w:sz="0" w:space="0" w:color="auto"/>
        <w:right w:val="none" w:sz="0" w:space="0" w:color="auto"/>
      </w:divBdr>
    </w:div>
    <w:div w:id="1415512823">
      <w:bodyDiv w:val="1"/>
      <w:marLeft w:val="0"/>
      <w:marRight w:val="0"/>
      <w:marTop w:val="0"/>
      <w:marBottom w:val="0"/>
      <w:divBdr>
        <w:top w:val="none" w:sz="0" w:space="0" w:color="auto"/>
        <w:left w:val="none" w:sz="0" w:space="0" w:color="auto"/>
        <w:bottom w:val="none" w:sz="0" w:space="0" w:color="auto"/>
        <w:right w:val="none" w:sz="0" w:space="0" w:color="auto"/>
      </w:divBdr>
    </w:div>
    <w:div w:id="1479036639">
      <w:bodyDiv w:val="1"/>
      <w:marLeft w:val="0"/>
      <w:marRight w:val="0"/>
      <w:marTop w:val="0"/>
      <w:marBottom w:val="0"/>
      <w:divBdr>
        <w:top w:val="none" w:sz="0" w:space="0" w:color="auto"/>
        <w:left w:val="none" w:sz="0" w:space="0" w:color="auto"/>
        <w:bottom w:val="none" w:sz="0" w:space="0" w:color="auto"/>
        <w:right w:val="none" w:sz="0" w:space="0" w:color="auto"/>
      </w:divBdr>
    </w:div>
    <w:div w:id="1608467212">
      <w:bodyDiv w:val="1"/>
      <w:marLeft w:val="0"/>
      <w:marRight w:val="0"/>
      <w:marTop w:val="0"/>
      <w:marBottom w:val="0"/>
      <w:divBdr>
        <w:top w:val="none" w:sz="0" w:space="0" w:color="auto"/>
        <w:left w:val="none" w:sz="0" w:space="0" w:color="auto"/>
        <w:bottom w:val="none" w:sz="0" w:space="0" w:color="auto"/>
        <w:right w:val="none" w:sz="0" w:space="0" w:color="auto"/>
      </w:divBdr>
    </w:div>
    <w:div w:id="1637026042">
      <w:bodyDiv w:val="1"/>
      <w:marLeft w:val="0"/>
      <w:marRight w:val="0"/>
      <w:marTop w:val="0"/>
      <w:marBottom w:val="0"/>
      <w:divBdr>
        <w:top w:val="none" w:sz="0" w:space="0" w:color="auto"/>
        <w:left w:val="none" w:sz="0" w:space="0" w:color="auto"/>
        <w:bottom w:val="none" w:sz="0" w:space="0" w:color="auto"/>
        <w:right w:val="none" w:sz="0" w:space="0" w:color="auto"/>
      </w:divBdr>
    </w:div>
    <w:div w:id="1766420755">
      <w:bodyDiv w:val="1"/>
      <w:marLeft w:val="0"/>
      <w:marRight w:val="0"/>
      <w:marTop w:val="0"/>
      <w:marBottom w:val="0"/>
      <w:divBdr>
        <w:top w:val="none" w:sz="0" w:space="0" w:color="auto"/>
        <w:left w:val="none" w:sz="0" w:space="0" w:color="auto"/>
        <w:bottom w:val="none" w:sz="0" w:space="0" w:color="auto"/>
        <w:right w:val="none" w:sz="0" w:space="0" w:color="auto"/>
      </w:divBdr>
    </w:div>
    <w:div w:id="1811828407">
      <w:bodyDiv w:val="1"/>
      <w:marLeft w:val="0"/>
      <w:marRight w:val="0"/>
      <w:marTop w:val="0"/>
      <w:marBottom w:val="0"/>
      <w:divBdr>
        <w:top w:val="none" w:sz="0" w:space="0" w:color="auto"/>
        <w:left w:val="none" w:sz="0" w:space="0" w:color="auto"/>
        <w:bottom w:val="none" w:sz="0" w:space="0" w:color="auto"/>
        <w:right w:val="none" w:sz="0" w:space="0" w:color="auto"/>
      </w:divBdr>
    </w:div>
    <w:div w:id="1896888528">
      <w:bodyDiv w:val="1"/>
      <w:marLeft w:val="0"/>
      <w:marRight w:val="0"/>
      <w:marTop w:val="0"/>
      <w:marBottom w:val="0"/>
      <w:divBdr>
        <w:top w:val="none" w:sz="0" w:space="0" w:color="auto"/>
        <w:left w:val="none" w:sz="0" w:space="0" w:color="auto"/>
        <w:bottom w:val="none" w:sz="0" w:space="0" w:color="auto"/>
        <w:right w:val="none" w:sz="0" w:space="0" w:color="auto"/>
      </w:divBdr>
      <w:divsChild>
        <w:div w:id="1673220186">
          <w:marLeft w:val="0"/>
          <w:marRight w:val="0"/>
          <w:marTop w:val="0"/>
          <w:marBottom w:val="0"/>
          <w:divBdr>
            <w:top w:val="none" w:sz="0" w:space="0" w:color="auto"/>
            <w:left w:val="none" w:sz="0" w:space="0" w:color="auto"/>
            <w:bottom w:val="none" w:sz="0" w:space="0" w:color="auto"/>
            <w:right w:val="none" w:sz="0" w:space="0" w:color="auto"/>
          </w:divBdr>
        </w:div>
        <w:div w:id="1925264561">
          <w:marLeft w:val="0"/>
          <w:marRight w:val="0"/>
          <w:marTop w:val="0"/>
          <w:marBottom w:val="0"/>
          <w:divBdr>
            <w:top w:val="none" w:sz="0" w:space="0" w:color="auto"/>
            <w:left w:val="none" w:sz="0" w:space="0" w:color="auto"/>
            <w:bottom w:val="none" w:sz="0" w:space="0" w:color="auto"/>
            <w:right w:val="none" w:sz="0" w:space="0" w:color="auto"/>
          </w:divBdr>
        </w:div>
      </w:divsChild>
    </w:div>
    <w:div w:id="1924728346">
      <w:bodyDiv w:val="1"/>
      <w:marLeft w:val="0"/>
      <w:marRight w:val="0"/>
      <w:marTop w:val="0"/>
      <w:marBottom w:val="0"/>
      <w:divBdr>
        <w:top w:val="none" w:sz="0" w:space="0" w:color="auto"/>
        <w:left w:val="none" w:sz="0" w:space="0" w:color="auto"/>
        <w:bottom w:val="none" w:sz="0" w:space="0" w:color="auto"/>
        <w:right w:val="none" w:sz="0" w:space="0" w:color="auto"/>
      </w:divBdr>
    </w:div>
    <w:div w:id="1980572964">
      <w:bodyDiv w:val="1"/>
      <w:marLeft w:val="0"/>
      <w:marRight w:val="0"/>
      <w:marTop w:val="0"/>
      <w:marBottom w:val="0"/>
      <w:divBdr>
        <w:top w:val="none" w:sz="0" w:space="0" w:color="auto"/>
        <w:left w:val="none" w:sz="0" w:space="0" w:color="auto"/>
        <w:bottom w:val="none" w:sz="0" w:space="0" w:color="auto"/>
        <w:right w:val="none" w:sz="0" w:space="0" w:color="auto"/>
      </w:divBdr>
    </w:div>
    <w:div w:id="2097701559">
      <w:bodyDiv w:val="1"/>
      <w:marLeft w:val="0"/>
      <w:marRight w:val="0"/>
      <w:marTop w:val="0"/>
      <w:marBottom w:val="0"/>
      <w:divBdr>
        <w:top w:val="none" w:sz="0" w:space="0" w:color="auto"/>
        <w:left w:val="none" w:sz="0" w:space="0" w:color="auto"/>
        <w:bottom w:val="none" w:sz="0" w:space="0" w:color="auto"/>
        <w:right w:val="none" w:sz="0" w:space="0" w:color="auto"/>
      </w:divBdr>
    </w:div>
    <w:div w:id="2130051565">
      <w:bodyDiv w:val="1"/>
      <w:marLeft w:val="0"/>
      <w:marRight w:val="0"/>
      <w:marTop w:val="0"/>
      <w:marBottom w:val="0"/>
      <w:divBdr>
        <w:top w:val="none" w:sz="0" w:space="0" w:color="auto"/>
        <w:left w:val="none" w:sz="0" w:space="0" w:color="auto"/>
        <w:bottom w:val="none" w:sz="0" w:space="0" w:color="auto"/>
        <w:right w:val="none" w:sz="0" w:space="0" w:color="auto"/>
      </w:divBdr>
    </w:div>
    <w:div w:id="214187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szvr.org.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szvr.org.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zvr.org.rs/" TargetMode="External"/><Relationship Id="rId5" Type="http://schemas.openxmlformats.org/officeDocument/2006/relationships/webSettings" Target="webSettings.xml"/><Relationship Id="rId15" Type="http://schemas.openxmlformats.org/officeDocument/2006/relationships/hyperlink" Target="https://www.nsz.gov.rs/" TargetMode="External"/><Relationship Id="rId10" Type="http://schemas.openxmlformats.org/officeDocument/2006/relationships/hyperlink" Target="http://www.cszvr.org.rs/" TargetMode="External"/><Relationship Id="rId4" Type="http://schemas.openxmlformats.org/officeDocument/2006/relationships/settings" Target="settings.xml"/><Relationship Id="rId9" Type="http://schemas.openxmlformats.org/officeDocument/2006/relationships/hyperlink" Target="https://data.stat.gov.rs/?caller=SDDB&amp;languageCode=sr-Latn" TargetMode="External"/><Relationship Id="rId14" Type="http://schemas.openxmlformats.org/officeDocument/2006/relationships/hyperlink" Target="http://www.cszvr.org.r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sr-vranje.rs/" TargetMode="External"/><Relationship Id="rId2" Type="http://schemas.openxmlformats.org/officeDocument/2006/relationships/hyperlink" Target="https://pod2.stat.gov.rs/ObjavljenePublikacije/Popis2011/Knjiga20.pdf" TargetMode="External"/><Relationship Id="rId1" Type="http://schemas.openxmlformats.org/officeDocument/2006/relationships/hyperlink" Target="https://www.vranje.rs/uploads/files/2241-787-nacrt_plana_razvoja_grada_vranja_20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1F862-BDA5-4239-8C91-99339B530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3824</Words>
  <Characters>21797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2</cp:revision>
  <dcterms:created xsi:type="dcterms:W3CDTF">2025-09-16T10:14:00Z</dcterms:created>
  <dcterms:modified xsi:type="dcterms:W3CDTF">2025-09-16T10:14:00Z</dcterms:modified>
</cp:coreProperties>
</file>